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2A44" w:rsidRPr="00842A44" w:rsidRDefault="00842A44" w:rsidP="00842A44">
      <w:pPr>
        <w:jc w:val="center"/>
        <w:rPr>
          <w:rFonts w:ascii="Times New Roman" w:eastAsia="Franklin Gothic Book" w:hAnsi="Times New Roman" w:cs="B Nazanin"/>
          <w:b/>
          <w:bCs/>
          <w:sz w:val="28"/>
          <w:szCs w:val="28"/>
          <w:rtl/>
        </w:rPr>
      </w:pPr>
      <w:r w:rsidRPr="00842A44">
        <w:rPr>
          <w:rFonts w:ascii="Times New Roman" w:eastAsia="Franklin Gothic Book" w:hAnsi="Times New Roman" w:cs="B Nazanin" w:hint="cs"/>
          <w:b/>
          <w:bCs/>
          <w:sz w:val="28"/>
          <w:szCs w:val="28"/>
          <w:rtl/>
        </w:rPr>
        <w:t>به نام خدا</w:t>
      </w:r>
    </w:p>
    <w:p w:rsidR="00842A44" w:rsidRPr="00842A44" w:rsidRDefault="00842A44" w:rsidP="00842A44">
      <w:pPr>
        <w:jc w:val="center"/>
        <w:rPr>
          <w:rFonts w:ascii="Times New Roman" w:eastAsia="Franklin Gothic Book" w:hAnsi="Times New Roman" w:cs="B Nazanin" w:hint="cs"/>
          <w:b/>
          <w:bCs/>
          <w:sz w:val="28"/>
          <w:szCs w:val="28"/>
          <w:rtl/>
        </w:rPr>
      </w:pPr>
    </w:p>
    <w:p w:rsidR="00842A44" w:rsidRPr="00842A44" w:rsidRDefault="00842A44" w:rsidP="00842A44">
      <w:pPr>
        <w:jc w:val="both"/>
        <w:rPr>
          <w:rFonts w:ascii="Times New Roman" w:eastAsia="Franklin Gothic Book" w:hAnsi="Times New Roman" w:cs="B Nazanin"/>
          <w:sz w:val="28"/>
          <w:szCs w:val="28"/>
          <w:rtl/>
        </w:rPr>
      </w:pPr>
      <w:r w:rsidRPr="00842A44">
        <w:rPr>
          <w:rFonts w:ascii="Times New Roman" w:eastAsia="Franklin Gothic Book" w:hAnsi="Times New Roman" w:cs="B Nazanin" w:hint="cs"/>
          <w:sz w:val="28"/>
          <w:szCs w:val="28"/>
          <w:rtl/>
        </w:rPr>
        <w:t>سابقه گفتگوهاي ديني بين جمهوری اسلامی ایران و واتیکان  به اولین گفتگوی مركزگفتگوي اديان  و فرهنگ هاي سازمان فرهنگ و ارتباطات اسلامي و شوراي پاپي گفتگوي اديانِ واتيكان در سال 1373 باز مي‌گردد كه اولين نشست در تهران برگزار و تاكنون11 دور از گفتگوها به صورت دو سالانه يك نوبت در رم و يك نوبت در تهران برگزار شده است. عناوين اين گفتگوها عبارت بود از:</w:t>
      </w:r>
    </w:p>
    <w:tbl>
      <w:tblPr>
        <w:bidiVisual/>
        <w:tblW w:w="8538" w:type="dxa"/>
        <w:tblInd w:w="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5"/>
        <w:gridCol w:w="850"/>
        <w:gridCol w:w="851"/>
        <w:gridCol w:w="5812"/>
      </w:tblGrid>
      <w:tr w:rsidR="00842A44" w:rsidRPr="00842A44" w:rsidTr="00581CD0">
        <w:tc>
          <w:tcPr>
            <w:tcW w:w="8538" w:type="dxa"/>
            <w:gridSpan w:val="4"/>
            <w:shd w:val="clear" w:color="auto" w:fill="D9D9D9" w:themeFill="background1" w:themeFillShade="D9"/>
          </w:tcPr>
          <w:p w:rsidR="00842A44" w:rsidRPr="00842A44" w:rsidRDefault="00842A44" w:rsidP="00581CD0">
            <w:pPr>
              <w:shd w:val="clear" w:color="auto" w:fill="D9D9D9" w:themeFill="background1" w:themeFillShade="D9"/>
              <w:spacing w:after="0" w:line="240" w:lineRule="auto"/>
              <w:jc w:val="center"/>
              <w:rPr>
                <w:rFonts w:ascii="Times New Roman" w:eastAsia="Franklin Gothic Book" w:hAnsi="Times New Roman" w:cs="B Nazanin"/>
                <w:sz w:val="28"/>
                <w:szCs w:val="28"/>
                <w:rtl/>
              </w:rPr>
            </w:pPr>
            <w:r w:rsidRPr="00842A44">
              <w:rPr>
                <w:rFonts w:ascii="Calibri" w:eastAsia="Times New Roman" w:hAnsi="Calibri" w:cs="B Nazanin" w:hint="cs"/>
                <w:b/>
                <w:bCs/>
                <w:sz w:val="28"/>
                <w:szCs w:val="28"/>
                <w:rtl/>
              </w:rPr>
              <w:t>گفتگوي ديني مركز گفتگوي اديان و فرهنگ ها  با  كليساي كاتوليك واتيكان</w:t>
            </w:r>
          </w:p>
        </w:tc>
      </w:tr>
      <w:tr w:rsidR="00842A44" w:rsidRPr="00842A44" w:rsidTr="00581CD0">
        <w:tc>
          <w:tcPr>
            <w:tcW w:w="1025" w:type="dxa"/>
            <w:shd w:val="clear" w:color="auto" w:fill="D9D9D9" w:themeFill="background1" w:themeFillShade="D9"/>
          </w:tcPr>
          <w:p w:rsidR="00842A44" w:rsidRPr="00842A44" w:rsidRDefault="00842A44" w:rsidP="00581CD0">
            <w:pPr>
              <w:shd w:val="clear" w:color="auto" w:fill="D9D9D9" w:themeFill="background1" w:themeFillShade="D9"/>
              <w:spacing w:after="0" w:line="240" w:lineRule="auto"/>
              <w:jc w:val="center"/>
              <w:rPr>
                <w:rFonts w:ascii="Times New Roman" w:eastAsia="Franklin Gothic Book" w:hAnsi="Times New Roman" w:cs="B Nazanin"/>
                <w:b/>
                <w:bCs/>
                <w:sz w:val="28"/>
                <w:szCs w:val="28"/>
                <w:rtl/>
              </w:rPr>
            </w:pPr>
            <w:r w:rsidRPr="00842A44">
              <w:rPr>
                <w:rFonts w:ascii="Times New Roman" w:eastAsia="Franklin Gothic Book" w:hAnsi="Times New Roman" w:cs="B Nazanin" w:hint="cs"/>
                <w:b/>
                <w:bCs/>
                <w:sz w:val="28"/>
                <w:szCs w:val="28"/>
                <w:rtl/>
              </w:rPr>
              <w:t>گفتگوي</w:t>
            </w:r>
          </w:p>
        </w:tc>
        <w:tc>
          <w:tcPr>
            <w:tcW w:w="850" w:type="dxa"/>
            <w:shd w:val="clear" w:color="auto" w:fill="D9D9D9" w:themeFill="background1" w:themeFillShade="D9"/>
          </w:tcPr>
          <w:p w:rsidR="00842A44" w:rsidRPr="00842A44" w:rsidRDefault="00842A44" w:rsidP="00581CD0">
            <w:pPr>
              <w:shd w:val="clear" w:color="auto" w:fill="D9D9D9" w:themeFill="background1" w:themeFillShade="D9"/>
              <w:spacing w:after="0"/>
              <w:jc w:val="center"/>
              <w:rPr>
                <w:rFonts w:ascii="Times New Roman" w:eastAsia="Franklin Gothic Book" w:hAnsi="Times New Roman" w:cs="B Nazanin"/>
                <w:b/>
                <w:bCs/>
                <w:sz w:val="28"/>
                <w:szCs w:val="28"/>
                <w:rtl/>
              </w:rPr>
            </w:pPr>
            <w:r w:rsidRPr="00842A44">
              <w:rPr>
                <w:rFonts w:ascii="Times New Roman" w:eastAsia="Franklin Gothic Book" w:hAnsi="Times New Roman" w:cs="B Nazanin" w:hint="cs"/>
                <w:b/>
                <w:bCs/>
                <w:sz w:val="28"/>
                <w:szCs w:val="28"/>
                <w:rtl/>
              </w:rPr>
              <w:t>زمان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:rsidR="00842A44" w:rsidRPr="00842A44" w:rsidRDefault="00842A44" w:rsidP="00581CD0">
            <w:pPr>
              <w:shd w:val="clear" w:color="auto" w:fill="D9D9D9" w:themeFill="background1" w:themeFillShade="D9"/>
              <w:spacing w:after="0"/>
              <w:jc w:val="center"/>
              <w:rPr>
                <w:rFonts w:ascii="Times New Roman" w:eastAsia="Franklin Gothic Book" w:hAnsi="Times New Roman" w:cs="B Nazanin"/>
                <w:b/>
                <w:bCs/>
                <w:sz w:val="28"/>
                <w:szCs w:val="28"/>
                <w:rtl/>
              </w:rPr>
            </w:pPr>
            <w:r w:rsidRPr="00842A44">
              <w:rPr>
                <w:rFonts w:ascii="Times New Roman" w:eastAsia="Franklin Gothic Book" w:hAnsi="Times New Roman" w:cs="B Nazanin" w:hint="cs"/>
                <w:b/>
                <w:bCs/>
                <w:sz w:val="28"/>
                <w:szCs w:val="28"/>
                <w:rtl/>
              </w:rPr>
              <w:t>مكان</w:t>
            </w:r>
          </w:p>
        </w:tc>
        <w:tc>
          <w:tcPr>
            <w:tcW w:w="5812" w:type="dxa"/>
            <w:shd w:val="clear" w:color="auto" w:fill="D9D9D9" w:themeFill="background1" w:themeFillShade="D9"/>
          </w:tcPr>
          <w:p w:rsidR="00842A44" w:rsidRPr="00842A44" w:rsidRDefault="00842A44" w:rsidP="00581CD0">
            <w:pPr>
              <w:shd w:val="clear" w:color="auto" w:fill="D9D9D9" w:themeFill="background1" w:themeFillShade="D9"/>
              <w:spacing w:after="0"/>
              <w:jc w:val="center"/>
              <w:rPr>
                <w:rFonts w:ascii="Times New Roman" w:eastAsia="Franklin Gothic Book" w:hAnsi="Times New Roman" w:cs="B Nazanin"/>
                <w:b/>
                <w:bCs/>
                <w:sz w:val="28"/>
                <w:szCs w:val="28"/>
                <w:rtl/>
              </w:rPr>
            </w:pPr>
            <w:r w:rsidRPr="00842A44">
              <w:rPr>
                <w:rFonts w:ascii="Times New Roman" w:eastAsia="Franklin Gothic Book" w:hAnsi="Times New Roman" w:cs="B Nazanin" w:hint="cs"/>
                <w:b/>
                <w:bCs/>
                <w:sz w:val="28"/>
                <w:szCs w:val="28"/>
                <w:rtl/>
              </w:rPr>
              <w:t>عنوان</w:t>
            </w:r>
          </w:p>
        </w:tc>
      </w:tr>
      <w:tr w:rsidR="00842A44" w:rsidRPr="00842A44" w:rsidTr="00581CD0">
        <w:tc>
          <w:tcPr>
            <w:tcW w:w="1025" w:type="dxa"/>
            <w:shd w:val="clear" w:color="auto" w:fill="D9D9D9" w:themeFill="background1" w:themeFillShade="D9"/>
          </w:tcPr>
          <w:p w:rsidR="00842A44" w:rsidRPr="00842A44" w:rsidRDefault="00842A44" w:rsidP="00581CD0">
            <w:pPr>
              <w:shd w:val="clear" w:color="auto" w:fill="D9D9D9" w:themeFill="background1" w:themeFillShade="D9"/>
              <w:spacing w:after="0" w:line="240" w:lineRule="auto"/>
              <w:jc w:val="center"/>
              <w:rPr>
                <w:rFonts w:ascii="Times New Roman" w:eastAsia="Franklin Gothic Book" w:hAnsi="Times New Roman" w:cs="B Nazanin"/>
                <w:sz w:val="28"/>
                <w:szCs w:val="28"/>
                <w:rtl/>
              </w:rPr>
            </w:pPr>
            <w:r w:rsidRPr="00842A44">
              <w:rPr>
                <w:rFonts w:ascii="Times New Roman" w:eastAsia="Franklin Gothic Book" w:hAnsi="Times New Roman" w:cs="B Nazanin" w:hint="cs"/>
                <w:sz w:val="28"/>
                <w:szCs w:val="28"/>
                <w:rtl/>
              </w:rPr>
              <w:t>اول</w:t>
            </w:r>
          </w:p>
        </w:tc>
        <w:tc>
          <w:tcPr>
            <w:tcW w:w="850" w:type="dxa"/>
            <w:shd w:val="clear" w:color="auto" w:fill="D9D9D9" w:themeFill="background1" w:themeFillShade="D9"/>
          </w:tcPr>
          <w:p w:rsidR="00842A44" w:rsidRPr="00842A44" w:rsidRDefault="00842A44" w:rsidP="00581CD0">
            <w:pPr>
              <w:shd w:val="clear" w:color="auto" w:fill="D9D9D9" w:themeFill="background1" w:themeFillShade="D9"/>
              <w:spacing w:after="0"/>
              <w:jc w:val="center"/>
              <w:rPr>
                <w:rFonts w:ascii="Times New Roman" w:eastAsia="Franklin Gothic Book" w:hAnsi="Times New Roman" w:cs="B Nazanin"/>
                <w:sz w:val="28"/>
                <w:szCs w:val="28"/>
                <w:rtl/>
              </w:rPr>
            </w:pPr>
            <w:r w:rsidRPr="00842A44">
              <w:rPr>
                <w:rFonts w:ascii="Times New Roman" w:eastAsia="Franklin Gothic Book" w:hAnsi="Times New Roman" w:cs="B Nazanin" w:hint="cs"/>
                <w:sz w:val="28"/>
                <w:szCs w:val="28"/>
                <w:rtl/>
              </w:rPr>
              <w:t>1373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:rsidR="00842A44" w:rsidRPr="00842A44" w:rsidRDefault="00842A44" w:rsidP="00581CD0">
            <w:pPr>
              <w:shd w:val="clear" w:color="auto" w:fill="D9D9D9" w:themeFill="background1" w:themeFillShade="D9"/>
              <w:spacing w:after="0"/>
              <w:jc w:val="center"/>
              <w:rPr>
                <w:rFonts w:ascii="Times New Roman" w:eastAsia="Franklin Gothic Book" w:hAnsi="Times New Roman" w:cs="B Nazanin"/>
                <w:sz w:val="28"/>
                <w:szCs w:val="28"/>
                <w:rtl/>
              </w:rPr>
            </w:pPr>
            <w:r w:rsidRPr="00842A44">
              <w:rPr>
                <w:rFonts w:ascii="Times New Roman" w:eastAsia="Franklin Gothic Book" w:hAnsi="Times New Roman" w:cs="B Nazanin" w:hint="cs"/>
                <w:sz w:val="28"/>
                <w:szCs w:val="28"/>
                <w:rtl/>
              </w:rPr>
              <w:t>تهران</w:t>
            </w:r>
          </w:p>
        </w:tc>
        <w:tc>
          <w:tcPr>
            <w:tcW w:w="5812" w:type="dxa"/>
            <w:shd w:val="clear" w:color="auto" w:fill="D9D9D9" w:themeFill="background1" w:themeFillShade="D9"/>
          </w:tcPr>
          <w:p w:rsidR="00842A44" w:rsidRPr="00842A44" w:rsidRDefault="00842A44" w:rsidP="00581CD0">
            <w:pPr>
              <w:shd w:val="clear" w:color="auto" w:fill="D9D9D9" w:themeFill="background1" w:themeFillShade="D9"/>
              <w:spacing w:after="0"/>
              <w:jc w:val="center"/>
              <w:rPr>
                <w:rFonts w:ascii="Times New Roman" w:eastAsia="Franklin Gothic Book" w:hAnsi="Times New Roman" w:cs="B Nazanin"/>
                <w:sz w:val="28"/>
                <w:szCs w:val="28"/>
                <w:rtl/>
              </w:rPr>
            </w:pPr>
            <w:r w:rsidRPr="00842A44">
              <w:rPr>
                <w:rFonts w:ascii="Calibri" w:eastAsia="Calibri" w:hAnsi="Calibri" w:cs="B Nazanin" w:hint="cs"/>
                <w:sz w:val="28"/>
                <w:szCs w:val="28"/>
                <w:rtl/>
              </w:rPr>
              <w:t>بررسي پديده تجدد از ديدگاه انديشمندان مسلمان و مسيحي كاتوليك</w:t>
            </w:r>
          </w:p>
        </w:tc>
      </w:tr>
      <w:tr w:rsidR="00842A44" w:rsidRPr="00842A44" w:rsidTr="00581CD0">
        <w:tc>
          <w:tcPr>
            <w:tcW w:w="1025" w:type="dxa"/>
            <w:shd w:val="clear" w:color="auto" w:fill="D9D9D9" w:themeFill="background1" w:themeFillShade="D9"/>
          </w:tcPr>
          <w:p w:rsidR="00842A44" w:rsidRPr="00842A44" w:rsidRDefault="00842A44" w:rsidP="00581CD0">
            <w:pPr>
              <w:shd w:val="clear" w:color="auto" w:fill="D9D9D9" w:themeFill="background1" w:themeFillShade="D9"/>
              <w:spacing w:after="0" w:line="240" w:lineRule="auto"/>
              <w:jc w:val="center"/>
              <w:rPr>
                <w:rFonts w:ascii="Times New Roman" w:eastAsia="Franklin Gothic Book" w:hAnsi="Times New Roman" w:cs="B Nazanin"/>
                <w:sz w:val="28"/>
                <w:szCs w:val="28"/>
                <w:rtl/>
              </w:rPr>
            </w:pPr>
            <w:r w:rsidRPr="00842A44">
              <w:rPr>
                <w:rFonts w:ascii="Times New Roman" w:eastAsia="Franklin Gothic Book" w:hAnsi="Times New Roman" w:cs="B Nazanin" w:hint="cs"/>
                <w:sz w:val="28"/>
                <w:szCs w:val="28"/>
                <w:rtl/>
              </w:rPr>
              <w:t>دوم</w:t>
            </w:r>
          </w:p>
        </w:tc>
        <w:tc>
          <w:tcPr>
            <w:tcW w:w="850" w:type="dxa"/>
            <w:shd w:val="clear" w:color="auto" w:fill="D9D9D9" w:themeFill="background1" w:themeFillShade="D9"/>
          </w:tcPr>
          <w:p w:rsidR="00842A44" w:rsidRPr="00842A44" w:rsidRDefault="00842A44" w:rsidP="00581CD0">
            <w:pPr>
              <w:shd w:val="clear" w:color="auto" w:fill="D9D9D9" w:themeFill="background1" w:themeFillShade="D9"/>
              <w:spacing w:after="0"/>
              <w:jc w:val="center"/>
              <w:rPr>
                <w:rFonts w:ascii="Times New Roman" w:eastAsia="Franklin Gothic Book" w:hAnsi="Times New Roman" w:cs="B Nazanin"/>
                <w:sz w:val="28"/>
                <w:szCs w:val="28"/>
                <w:rtl/>
              </w:rPr>
            </w:pPr>
            <w:r w:rsidRPr="00842A44">
              <w:rPr>
                <w:rFonts w:ascii="Times New Roman" w:eastAsia="Franklin Gothic Book" w:hAnsi="Times New Roman" w:cs="B Nazanin" w:hint="cs"/>
                <w:sz w:val="28"/>
                <w:szCs w:val="28"/>
                <w:rtl/>
              </w:rPr>
              <w:t>1378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:rsidR="00842A44" w:rsidRPr="00842A44" w:rsidRDefault="00842A44" w:rsidP="00581CD0">
            <w:pPr>
              <w:shd w:val="clear" w:color="auto" w:fill="D9D9D9" w:themeFill="background1" w:themeFillShade="D9"/>
              <w:spacing w:after="0"/>
              <w:jc w:val="center"/>
              <w:rPr>
                <w:rFonts w:ascii="Times New Roman" w:eastAsia="Franklin Gothic Book" w:hAnsi="Times New Roman" w:cs="B Nazanin"/>
                <w:sz w:val="28"/>
                <w:szCs w:val="28"/>
                <w:rtl/>
              </w:rPr>
            </w:pPr>
            <w:r w:rsidRPr="00842A44">
              <w:rPr>
                <w:rFonts w:ascii="Times New Roman" w:eastAsia="Franklin Gothic Book" w:hAnsi="Times New Roman" w:cs="B Nazanin" w:hint="cs"/>
                <w:sz w:val="28"/>
                <w:szCs w:val="28"/>
                <w:rtl/>
              </w:rPr>
              <w:t>رم</w:t>
            </w:r>
          </w:p>
        </w:tc>
        <w:tc>
          <w:tcPr>
            <w:tcW w:w="5812" w:type="dxa"/>
            <w:shd w:val="clear" w:color="auto" w:fill="D9D9D9" w:themeFill="background1" w:themeFillShade="D9"/>
          </w:tcPr>
          <w:p w:rsidR="00842A44" w:rsidRPr="00842A44" w:rsidRDefault="00842A44" w:rsidP="00581CD0">
            <w:pPr>
              <w:shd w:val="clear" w:color="auto" w:fill="D9D9D9" w:themeFill="background1" w:themeFillShade="D9"/>
              <w:spacing w:after="0"/>
              <w:jc w:val="center"/>
              <w:rPr>
                <w:rFonts w:ascii="Times New Roman" w:eastAsia="Franklin Gothic Book" w:hAnsi="Times New Roman" w:cs="B Nazanin"/>
                <w:sz w:val="28"/>
                <w:szCs w:val="28"/>
                <w:rtl/>
              </w:rPr>
            </w:pPr>
            <w:r w:rsidRPr="00842A44">
              <w:rPr>
                <w:rFonts w:ascii="Calibri" w:eastAsia="Calibri" w:hAnsi="Calibri" w:cs="B Nazanin" w:hint="cs"/>
                <w:sz w:val="28"/>
                <w:szCs w:val="28"/>
                <w:rtl/>
              </w:rPr>
              <w:t>اسلام و مسيحيت در مواجهه با كثرت گرايي ديني</w:t>
            </w:r>
          </w:p>
        </w:tc>
      </w:tr>
      <w:tr w:rsidR="00842A44" w:rsidRPr="00842A44" w:rsidTr="00581CD0">
        <w:tc>
          <w:tcPr>
            <w:tcW w:w="1025" w:type="dxa"/>
            <w:shd w:val="clear" w:color="auto" w:fill="D9D9D9" w:themeFill="background1" w:themeFillShade="D9"/>
          </w:tcPr>
          <w:p w:rsidR="00842A44" w:rsidRPr="00842A44" w:rsidRDefault="00842A44" w:rsidP="00581CD0">
            <w:pPr>
              <w:shd w:val="clear" w:color="auto" w:fill="D9D9D9" w:themeFill="background1" w:themeFillShade="D9"/>
              <w:spacing w:after="0" w:line="240" w:lineRule="auto"/>
              <w:jc w:val="center"/>
              <w:rPr>
                <w:rFonts w:ascii="Times New Roman" w:eastAsia="Franklin Gothic Book" w:hAnsi="Times New Roman" w:cs="B Nazanin"/>
                <w:sz w:val="28"/>
                <w:szCs w:val="28"/>
                <w:rtl/>
              </w:rPr>
            </w:pPr>
            <w:r w:rsidRPr="00842A44">
              <w:rPr>
                <w:rFonts w:ascii="Times New Roman" w:eastAsia="Franklin Gothic Book" w:hAnsi="Times New Roman" w:cs="B Nazanin" w:hint="cs"/>
                <w:sz w:val="28"/>
                <w:szCs w:val="28"/>
                <w:rtl/>
              </w:rPr>
              <w:t>سوم</w:t>
            </w:r>
          </w:p>
        </w:tc>
        <w:tc>
          <w:tcPr>
            <w:tcW w:w="850" w:type="dxa"/>
            <w:shd w:val="clear" w:color="auto" w:fill="D9D9D9" w:themeFill="background1" w:themeFillShade="D9"/>
          </w:tcPr>
          <w:p w:rsidR="00842A44" w:rsidRPr="00842A44" w:rsidRDefault="00842A44" w:rsidP="00581CD0">
            <w:pPr>
              <w:shd w:val="clear" w:color="auto" w:fill="D9D9D9" w:themeFill="background1" w:themeFillShade="D9"/>
              <w:spacing w:after="0"/>
              <w:jc w:val="center"/>
              <w:rPr>
                <w:rFonts w:ascii="Times New Roman" w:eastAsia="Franklin Gothic Book" w:hAnsi="Times New Roman" w:cs="B Nazanin"/>
                <w:sz w:val="28"/>
                <w:szCs w:val="28"/>
                <w:rtl/>
              </w:rPr>
            </w:pPr>
            <w:r w:rsidRPr="00842A44">
              <w:rPr>
                <w:rFonts w:ascii="Times New Roman" w:eastAsia="Franklin Gothic Book" w:hAnsi="Times New Roman" w:cs="B Nazanin" w:hint="cs"/>
                <w:sz w:val="28"/>
                <w:szCs w:val="28"/>
                <w:rtl/>
              </w:rPr>
              <w:t>1380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:rsidR="00842A44" w:rsidRPr="00842A44" w:rsidRDefault="00842A44" w:rsidP="00581CD0">
            <w:pPr>
              <w:shd w:val="clear" w:color="auto" w:fill="D9D9D9" w:themeFill="background1" w:themeFillShade="D9"/>
              <w:spacing w:after="0"/>
              <w:jc w:val="center"/>
              <w:rPr>
                <w:rFonts w:ascii="Times New Roman" w:eastAsia="Franklin Gothic Book" w:hAnsi="Times New Roman" w:cs="B Nazanin"/>
                <w:sz w:val="28"/>
                <w:szCs w:val="28"/>
                <w:rtl/>
              </w:rPr>
            </w:pPr>
            <w:r w:rsidRPr="00842A44">
              <w:rPr>
                <w:rFonts w:ascii="Times New Roman" w:eastAsia="Franklin Gothic Book" w:hAnsi="Times New Roman" w:cs="B Nazanin" w:hint="cs"/>
                <w:sz w:val="28"/>
                <w:szCs w:val="28"/>
                <w:rtl/>
              </w:rPr>
              <w:t>تهران</w:t>
            </w:r>
          </w:p>
        </w:tc>
        <w:tc>
          <w:tcPr>
            <w:tcW w:w="5812" w:type="dxa"/>
            <w:shd w:val="clear" w:color="auto" w:fill="D9D9D9" w:themeFill="background1" w:themeFillShade="D9"/>
          </w:tcPr>
          <w:p w:rsidR="00842A44" w:rsidRPr="00842A44" w:rsidRDefault="00842A44" w:rsidP="00581CD0">
            <w:pPr>
              <w:shd w:val="clear" w:color="auto" w:fill="D9D9D9" w:themeFill="background1" w:themeFillShade="D9"/>
              <w:spacing w:after="0"/>
              <w:jc w:val="center"/>
              <w:rPr>
                <w:rFonts w:ascii="Times New Roman" w:eastAsia="Franklin Gothic Book" w:hAnsi="Times New Roman" w:cs="B Nazanin"/>
                <w:sz w:val="28"/>
                <w:szCs w:val="28"/>
                <w:rtl/>
              </w:rPr>
            </w:pPr>
            <w:r w:rsidRPr="00842A44">
              <w:rPr>
                <w:rFonts w:ascii="Calibri" w:eastAsia="Calibri" w:hAnsi="Calibri" w:cs="B Nazanin" w:hint="cs"/>
                <w:sz w:val="28"/>
                <w:szCs w:val="28"/>
                <w:rtl/>
              </w:rPr>
              <w:t>جوانان ؛ هويت و تعليم و تربيت ديني</w:t>
            </w:r>
          </w:p>
        </w:tc>
      </w:tr>
      <w:tr w:rsidR="00842A44" w:rsidRPr="00842A44" w:rsidTr="00581CD0">
        <w:tc>
          <w:tcPr>
            <w:tcW w:w="1025" w:type="dxa"/>
            <w:shd w:val="clear" w:color="auto" w:fill="D9D9D9" w:themeFill="background1" w:themeFillShade="D9"/>
          </w:tcPr>
          <w:p w:rsidR="00842A44" w:rsidRPr="00842A44" w:rsidRDefault="00842A44" w:rsidP="00581CD0">
            <w:pPr>
              <w:shd w:val="clear" w:color="auto" w:fill="D9D9D9" w:themeFill="background1" w:themeFillShade="D9"/>
              <w:spacing w:after="0" w:line="240" w:lineRule="auto"/>
              <w:jc w:val="center"/>
              <w:rPr>
                <w:rFonts w:ascii="Times New Roman" w:eastAsia="Franklin Gothic Book" w:hAnsi="Times New Roman" w:cs="B Nazanin"/>
                <w:sz w:val="28"/>
                <w:szCs w:val="28"/>
                <w:rtl/>
              </w:rPr>
            </w:pPr>
            <w:r w:rsidRPr="00842A44">
              <w:rPr>
                <w:rFonts w:ascii="Times New Roman" w:eastAsia="Franklin Gothic Book" w:hAnsi="Times New Roman" w:cs="B Nazanin" w:hint="cs"/>
                <w:sz w:val="28"/>
                <w:szCs w:val="28"/>
                <w:rtl/>
              </w:rPr>
              <w:t>چهارم</w:t>
            </w:r>
          </w:p>
        </w:tc>
        <w:tc>
          <w:tcPr>
            <w:tcW w:w="850" w:type="dxa"/>
            <w:shd w:val="clear" w:color="auto" w:fill="D9D9D9" w:themeFill="background1" w:themeFillShade="D9"/>
          </w:tcPr>
          <w:p w:rsidR="00842A44" w:rsidRPr="00842A44" w:rsidRDefault="00842A44" w:rsidP="00581CD0">
            <w:pPr>
              <w:shd w:val="clear" w:color="auto" w:fill="D9D9D9" w:themeFill="background1" w:themeFillShade="D9"/>
              <w:spacing w:after="0"/>
              <w:jc w:val="center"/>
              <w:rPr>
                <w:rFonts w:ascii="Times New Roman" w:eastAsia="Franklin Gothic Book" w:hAnsi="Times New Roman" w:cs="B Nazanin"/>
                <w:sz w:val="28"/>
                <w:szCs w:val="28"/>
                <w:rtl/>
              </w:rPr>
            </w:pPr>
            <w:r w:rsidRPr="00842A44">
              <w:rPr>
                <w:rFonts w:ascii="Times New Roman" w:eastAsia="Franklin Gothic Book" w:hAnsi="Times New Roman" w:cs="B Nazanin" w:hint="cs"/>
                <w:sz w:val="28"/>
                <w:szCs w:val="28"/>
                <w:rtl/>
              </w:rPr>
              <w:t>1382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:rsidR="00842A44" w:rsidRPr="00842A44" w:rsidRDefault="00842A44" w:rsidP="00581CD0">
            <w:pPr>
              <w:shd w:val="clear" w:color="auto" w:fill="D9D9D9" w:themeFill="background1" w:themeFillShade="D9"/>
              <w:spacing w:after="0"/>
              <w:jc w:val="center"/>
              <w:rPr>
                <w:rFonts w:ascii="Times New Roman" w:eastAsia="Franklin Gothic Book" w:hAnsi="Times New Roman" w:cs="B Nazanin"/>
                <w:sz w:val="28"/>
                <w:szCs w:val="28"/>
                <w:rtl/>
              </w:rPr>
            </w:pPr>
            <w:r w:rsidRPr="00842A44">
              <w:rPr>
                <w:rFonts w:ascii="Times New Roman" w:eastAsia="Franklin Gothic Book" w:hAnsi="Times New Roman" w:cs="B Nazanin" w:hint="cs"/>
                <w:sz w:val="28"/>
                <w:szCs w:val="28"/>
                <w:rtl/>
              </w:rPr>
              <w:t>رم</w:t>
            </w:r>
          </w:p>
        </w:tc>
        <w:tc>
          <w:tcPr>
            <w:tcW w:w="5812" w:type="dxa"/>
            <w:shd w:val="clear" w:color="auto" w:fill="D9D9D9" w:themeFill="background1" w:themeFillShade="D9"/>
          </w:tcPr>
          <w:p w:rsidR="00842A44" w:rsidRPr="00842A44" w:rsidRDefault="00842A44" w:rsidP="00581CD0">
            <w:pPr>
              <w:shd w:val="clear" w:color="auto" w:fill="D9D9D9" w:themeFill="background1" w:themeFillShade="D9"/>
              <w:spacing w:after="0"/>
              <w:jc w:val="center"/>
              <w:rPr>
                <w:rFonts w:ascii="Times New Roman" w:eastAsia="Franklin Gothic Book" w:hAnsi="Times New Roman" w:cs="B Nazanin"/>
                <w:sz w:val="28"/>
                <w:szCs w:val="28"/>
                <w:rtl/>
              </w:rPr>
            </w:pPr>
            <w:r w:rsidRPr="00842A44">
              <w:rPr>
                <w:rFonts w:ascii="Calibri" w:eastAsia="Calibri" w:hAnsi="Calibri" w:cs="B Nazanin" w:hint="cs"/>
                <w:sz w:val="28"/>
                <w:szCs w:val="28"/>
                <w:rtl/>
              </w:rPr>
              <w:t>اركان صلح: عدالت ، حقيقت ، عشق و آزادي</w:t>
            </w:r>
          </w:p>
        </w:tc>
      </w:tr>
      <w:tr w:rsidR="00842A44" w:rsidRPr="00842A44" w:rsidTr="00581CD0">
        <w:tc>
          <w:tcPr>
            <w:tcW w:w="1025" w:type="dxa"/>
            <w:shd w:val="clear" w:color="auto" w:fill="D9D9D9" w:themeFill="background1" w:themeFillShade="D9"/>
          </w:tcPr>
          <w:p w:rsidR="00842A44" w:rsidRPr="00842A44" w:rsidRDefault="00842A44" w:rsidP="00581CD0">
            <w:pPr>
              <w:shd w:val="clear" w:color="auto" w:fill="D9D9D9" w:themeFill="background1" w:themeFillShade="D9"/>
              <w:spacing w:after="0" w:line="240" w:lineRule="auto"/>
              <w:jc w:val="center"/>
              <w:rPr>
                <w:rFonts w:ascii="Times New Roman" w:eastAsia="Franklin Gothic Book" w:hAnsi="Times New Roman" w:cs="B Nazanin"/>
                <w:sz w:val="28"/>
                <w:szCs w:val="28"/>
                <w:rtl/>
              </w:rPr>
            </w:pPr>
            <w:r w:rsidRPr="00842A44">
              <w:rPr>
                <w:rFonts w:ascii="Times New Roman" w:eastAsia="Franklin Gothic Book" w:hAnsi="Times New Roman" w:cs="B Nazanin" w:hint="cs"/>
                <w:sz w:val="28"/>
                <w:szCs w:val="28"/>
                <w:rtl/>
              </w:rPr>
              <w:t>پنجم</w:t>
            </w:r>
          </w:p>
        </w:tc>
        <w:tc>
          <w:tcPr>
            <w:tcW w:w="850" w:type="dxa"/>
            <w:shd w:val="clear" w:color="auto" w:fill="D9D9D9" w:themeFill="background1" w:themeFillShade="D9"/>
          </w:tcPr>
          <w:p w:rsidR="00842A44" w:rsidRPr="00842A44" w:rsidRDefault="00842A44" w:rsidP="00581CD0">
            <w:pPr>
              <w:shd w:val="clear" w:color="auto" w:fill="D9D9D9" w:themeFill="background1" w:themeFillShade="D9"/>
              <w:spacing w:after="0"/>
              <w:jc w:val="center"/>
              <w:rPr>
                <w:rFonts w:ascii="Times New Roman" w:eastAsia="Franklin Gothic Book" w:hAnsi="Times New Roman" w:cs="B Nazanin"/>
                <w:sz w:val="28"/>
                <w:szCs w:val="28"/>
                <w:rtl/>
              </w:rPr>
            </w:pPr>
            <w:r w:rsidRPr="00842A44">
              <w:rPr>
                <w:rFonts w:ascii="Times New Roman" w:eastAsia="Franklin Gothic Book" w:hAnsi="Times New Roman" w:cs="B Nazanin" w:hint="cs"/>
                <w:sz w:val="28"/>
                <w:szCs w:val="28"/>
                <w:rtl/>
              </w:rPr>
              <w:t>1284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:rsidR="00842A44" w:rsidRPr="00842A44" w:rsidRDefault="00842A44" w:rsidP="00581CD0">
            <w:pPr>
              <w:shd w:val="clear" w:color="auto" w:fill="D9D9D9" w:themeFill="background1" w:themeFillShade="D9"/>
              <w:spacing w:after="0"/>
              <w:jc w:val="center"/>
              <w:rPr>
                <w:rFonts w:ascii="Times New Roman" w:eastAsia="Franklin Gothic Book" w:hAnsi="Times New Roman" w:cs="B Nazanin"/>
                <w:sz w:val="28"/>
                <w:szCs w:val="28"/>
                <w:rtl/>
              </w:rPr>
            </w:pPr>
            <w:r w:rsidRPr="00842A44">
              <w:rPr>
                <w:rFonts w:ascii="Times New Roman" w:eastAsia="Franklin Gothic Book" w:hAnsi="Times New Roman" w:cs="B Nazanin" w:hint="cs"/>
                <w:sz w:val="28"/>
                <w:szCs w:val="28"/>
                <w:rtl/>
              </w:rPr>
              <w:t>تهران</w:t>
            </w:r>
          </w:p>
        </w:tc>
        <w:tc>
          <w:tcPr>
            <w:tcW w:w="5812" w:type="dxa"/>
            <w:shd w:val="clear" w:color="auto" w:fill="D9D9D9" w:themeFill="background1" w:themeFillShade="D9"/>
          </w:tcPr>
          <w:p w:rsidR="00842A44" w:rsidRPr="00842A44" w:rsidRDefault="00842A44" w:rsidP="00581CD0">
            <w:pPr>
              <w:shd w:val="clear" w:color="auto" w:fill="D9D9D9" w:themeFill="background1" w:themeFillShade="D9"/>
              <w:spacing w:after="0"/>
              <w:jc w:val="center"/>
              <w:rPr>
                <w:rFonts w:ascii="Times New Roman" w:eastAsia="Franklin Gothic Book" w:hAnsi="Times New Roman" w:cs="B Nazanin"/>
                <w:sz w:val="28"/>
                <w:szCs w:val="28"/>
                <w:rtl/>
              </w:rPr>
            </w:pPr>
            <w:r w:rsidRPr="00842A44">
              <w:rPr>
                <w:rFonts w:ascii="Calibri" w:eastAsia="Calibri" w:hAnsi="Calibri" w:cs="B Nazanin" w:hint="cs"/>
                <w:sz w:val="28"/>
                <w:szCs w:val="28"/>
                <w:rtl/>
              </w:rPr>
              <w:t>اخلاق زيستي از ديدگاه اسلام و مسيحيت كاتوليك</w:t>
            </w:r>
          </w:p>
        </w:tc>
      </w:tr>
      <w:tr w:rsidR="00842A44" w:rsidRPr="00842A44" w:rsidTr="00581CD0">
        <w:tc>
          <w:tcPr>
            <w:tcW w:w="1025" w:type="dxa"/>
            <w:shd w:val="clear" w:color="auto" w:fill="D9D9D9" w:themeFill="background1" w:themeFillShade="D9"/>
          </w:tcPr>
          <w:p w:rsidR="00842A44" w:rsidRPr="00842A44" w:rsidRDefault="00842A44" w:rsidP="00581CD0">
            <w:pPr>
              <w:shd w:val="clear" w:color="auto" w:fill="D9D9D9" w:themeFill="background1" w:themeFillShade="D9"/>
              <w:spacing w:after="0" w:line="240" w:lineRule="auto"/>
              <w:jc w:val="center"/>
              <w:rPr>
                <w:rFonts w:ascii="Times New Roman" w:eastAsia="Franklin Gothic Book" w:hAnsi="Times New Roman" w:cs="B Nazanin"/>
                <w:sz w:val="28"/>
                <w:szCs w:val="28"/>
                <w:rtl/>
              </w:rPr>
            </w:pPr>
            <w:r w:rsidRPr="00842A44">
              <w:rPr>
                <w:rFonts w:ascii="Times New Roman" w:eastAsia="Franklin Gothic Book" w:hAnsi="Times New Roman" w:cs="B Nazanin" w:hint="cs"/>
                <w:sz w:val="28"/>
                <w:szCs w:val="28"/>
                <w:rtl/>
              </w:rPr>
              <w:t>ششم</w:t>
            </w:r>
          </w:p>
        </w:tc>
        <w:tc>
          <w:tcPr>
            <w:tcW w:w="850" w:type="dxa"/>
            <w:shd w:val="clear" w:color="auto" w:fill="D9D9D9" w:themeFill="background1" w:themeFillShade="D9"/>
          </w:tcPr>
          <w:p w:rsidR="00842A44" w:rsidRPr="00842A44" w:rsidRDefault="00842A44" w:rsidP="00581CD0">
            <w:pPr>
              <w:shd w:val="clear" w:color="auto" w:fill="D9D9D9" w:themeFill="background1" w:themeFillShade="D9"/>
              <w:spacing w:after="0"/>
              <w:jc w:val="center"/>
              <w:rPr>
                <w:rFonts w:ascii="Times New Roman" w:eastAsia="Franklin Gothic Book" w:hAnsi="Times New Roman" w:cs="B Nazanin"/>
                <w:sz w:val="28"/>
                <w:szCs w:val="28"/>
                <w:rtl/>
              </w:rPr>
            </w:pPr>
            <w:r w:rsidRPr="00842A44">
              <w:rPr>
                <w:rFonts w:ascii="Times New Roman" w:eastAsia="Franklin Gothic Book" w:hAnsi="Times New Roman" w:cs="B Nazanin" w:hint="cs"/>
                <w:sz w:val="28"/>
                <w:szCs w:val="28"/>
                <w:rtl/>
              </w:rPr>
              <w:t>1387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:rsidR="00842A44" w:rsidRPr="00842A44" w:rsidRDefault="00842A44" w:rsidP="00581CD0">
            <w:pPr>
              <w:shd w:val="clear" w:color="auto" w:fill="D9D9D9" w:themeFill="background1" w:themeFillShade="D9"/>
              <w:spacing w:after="0"/>
              <w:jc w:val="center"/>
              <w:rPr>
                <w:rFonts w:ascii="Times New Roman" w:eastAsia="Franklin Gothic Book" w:hAnsi="Times New Roman" w:cs="B Nazanin"/>
                <w:sz w:val="28"/>
                <w:szCs w:val="28"/>
                <w:rtl/>
              </w:rPr>
            </w:pPr>
            <w:r w:rsidRPr="00842A44">
              <w:rPr>
                <w:rFonts w:ascii="Times New Roman" w:eastAsia="Franklin Gothic Book" w:hAnsi="Times New Roman" w:cs="B Nazanin" w:hint="cs"/>
                <w:sz w:val="28"/>
                <w:szCs w:val="28"/>
                <w:rtl/>
              </w:rPr>
              <w:t>رم</w:t>
            </w:r>
          </w:p>
        </w:tc>
        <w:tc>
          <w:tcPr>
            <w:tcW w:w="5812" w:type="dxa"/>
            <w:shd w:val="clear" w:color="auto" w:fill="D9D9D9" w:themeFill="background1" w:themeFillShade="D9"/>
          </w:tcPr>
          <w:p w:rsidR="00842A44" w:rsidRPr="00842A44" w:rsidRDefault="00842A44" w:rsidP="00581CD0">
            <w:pPr>
              <w:shd w:val="clear" w:color="auto" w:fill="D9D9D9" w:themeFill="background1" w:themeFillShade="D9"/>
              <w:spacing w:after="0"/>
              <w:jc w:val="center"/>
              <w:rPr>
                <w:rFonts w:ascii="Times New Roman" w:eastAsia="Franklin Gothic Book" w:hAnsi="Times New Roman" w:cs="B Nazanin"/>
                <w:sz w:val="28"/>
                <w:szCs w:val="28"/>
                <w:rtl/>
              </w:rPr>
            </w:pPr>
            <w:r w:rsidRPr="00842A44">
              <w:rPr>
                <w:rFonts w:ascii="Calibri" w:eastAsia="Calibri" w:hAnsi="Calibri" w:cs="B Nazanin" w:hint="cs"/>
                <w:sz w:val="28"/>
                <w:szCs w:val="28"/>
                <w:rtl/>
              </w:rPr>
              <w:t>ايمان و عقل از ديدگاه اسلام و مسيحيت كاتوليك</w:t>
            </w:r>
          </w:p>
        </w:tc>
      </w:tr>
      <w:tr w:rsidR="00842A44" w:rsidRPr="00842A44" w:rsidTr="00581CD0">
        <w:tc>
          <w:tcPr>
            <w:tcW w:w="1025" w:type="dxa"/>
            <w:shd w:val="clear" w:color="auto" w:fill="D9D9D9" w:themeFill="background1" w:themeFillShade="D9"/>
          </w:tcPr>
          <w:p w:rsidR="00842A44" w:rsidRPr="00842A44" w:rsidRDefault="00842A44" w:rsidP="00581CD0">
            <w:pPr>
              <w:shd w:val="clear" w:color="auto" w:fill="D9D9D9" w:themeFill="background1" w:themeFillShade="D9"/>
              <w:spacing w:after="0" w:line="240" w:lineRule="auto"/>
              <w:jc w:val="center"/>
              <w:rPr>
                <w:rFonts w:ascii="Times New Roman" w:eastAsia="Franklin Gothic Book" w:hAnsi="Times New Roman" w:cs="B Nazanin"/>
                <w:sz w:val="28"/>
                <w:szCs w:val="28"/>
                <w:rtl/>
              </w:rPr>
            </w:pPr>
            <w:r w:rsidRPr="00842A44">
              <w:rPr>
                <w:rFonts w:ascii="Times New Roman" w:eastAsia="Franklin Gothic Book" w:hAnsi="Times New Roman" w:cs="B Nazanin" w:hint="cs"/>
                <w:sz w:val="28"/>
                <w:szCs w:val="28"/>
                <w:rtl/>
              </w:rPr>
              <w:t>هفتم</w:t>
            </w:r>
          </w:p>
        </w:tc>
        <w:tc>
          <w:tcPr>
            <w:tcW w:w="850" w:type="dxa"/>
            <w:shd w:val="clear" w:color="auto" w:fill="D9D9D9" w:themeFill="background1" w:themeFillShade="D9"/>
          </w:tcPr>
          <w:p w:rsidR="00842A44" w:rsidRPr="00842A44" w:rsidRDefault="00842A44" w:rsidP="00581CD0">
            <w:pPr>
              <w:shd w:val="clear" w:color="auto" w:fill="D9D9D9" w:themeFill="background1" w:themeFillShade="D9"/>
              <w:spacing w:after="0"/>
              <w:jc w:val="center"/>
              <w:rPr>
                <w:rFonts w:ascii="Times New Roman" w:eastAsia="Franklin Gothic Book" w:hAnsi="Times New Roman" w:cs="B Nazanin"/>
                <w:sz w:val="28"/>
                <w:szCs w:val="28"/>
                <w:rtl/>
              </w:rPr>
            </w:pPr>
            <w:r w:rsidRPr="00842A44">
              <w:rPr>
                <w:rFonts w:ascii="Times New Roman" w:eastAsia="Franklin Gothic Book" w:hAnsi="Times New Roman" w:cs="B Nazanin" w:hint="cs"/>
                <w:sz w:val="28"/>
                <w:szCs w:val="28"/>
                <w:rtl/>
              </w:rPr>
              <w:t>1389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:rsidR="00842A44" w:rsidRPr="00842A44" w:rsidRDefault="00842A44" w:rsidP="00581CD0">
            <w:pPr>
              <w:shd w:val="clear" w:color="auto" w:fill="D9D9D9" w:themeFill="background1" w:themeFillShade="D9"/>
              <w:spacing w:after="0"/>
              <w:jc w:val="center"/>
              <w:rPr>
                <w:rFonts w:ascii="Times New Roman" w:eastAsia="Franklin Gothic Book" w:hAnsi="Times New Roman" w:cs="B Nazanin"/>
                <w:sz w:val="28"/>
                <w:szCs w:val="28"/>
                <w:rtl/>
              </w:rPr>
            </w:pPr>
            <w:r w:rsidRPr="00842A44">
              <w:rPr>
                <w:rFonts w:ascii="Times New Roman" w:eastAsia="Franklin Gothic Book" w:hAnsi="Times New Roman" w:cs="B Nazanin" w:hint="cs"/>
                <w:sz w:val="28"/>
                <w:szCs w:val="28"/>
                <w:rtl/>
              </w:rPr>
              <w:t>تهران</w:t>
            </w:r>
          </w:p>
        </w:tc>
        <w:tc>
          <w:tcPr>
            <w:tcW w:w="5812" w:type="dxa"/>
            <w:shd w:val="clear" w:color="auto" w:fill="D9D9D9" w:themeFill="background1" w:themeFillShade="D9"/>
          </w:tcPr>
          <w:p w:rsidR="00842A44" w:rsidRPr="00842A44" w:rsidRDefault="00842A44" w:rsidP="00581CD0">
            <w:pPr>
              <w:shd w:val="clear" w:color="auto" w:fill="D9D9D9" w:themeFill="background1" w:themeFillShade="D9"/>
              <w:spacing w:after="0"/>
              <w:jc w:val="center"/>
              <w:rPr>
                <w:rFonts w:ascii="Calibri" w:eastAsia="Calibri" w:hAnsi="Calibri" w:cs="B Nazanin"/>
                <w:sz w:val="28"/>
                <w:szCs w:val="28"/>
                <w:rtl/>
              </w:rPr>
            </w:pPr>
            <w:r w:rsidRPr="00842A44">
              <w:rPr>
                <w:rFonts w:ascii="Calibri" w:eastAsia="Calibri" w:hAnsi="Calibri" w:cs="B Nazanin" w:hint="cs"/>
                <w:sz w:val="28"/>
                <w:szCs w:val="28"/>
                <w:rtl/>
              </w:rPr>
              <w:t>نقش دين در جامعه امروز</w:t>
            </w:r>
          </w:p>
        </w:tc>
      </w:tr>
      <w:tr w:rsidR="00842A44" w:rsidRPr="00842A44" w:rsidTr="00581CD0">
        <w:tc>
          <w:tcPr>
            <w:tcW w:w="1025" w:type="dxa"/>
            <w:shd w:val="clear" w:color="auto" w:fill="D9D9D9" w:themeFill="background1" w:themeFillShade="D9"/>
          </w:tcPr>
          <w:p w:rsidR="00842A44" w:rsidRPr="00842A44" w:rsidRDefault="00842A44" w:rsidP="00581CD0">
            <w:pPr>
              <w:shd w:val="clear" w:color="auto" w:fill="D9D9D9" w:themeFill="background1" w:themeFillShade="D9"/>
              <w:spacing w:after="0" w:line="240" w:lineRule="auto"/>
              <w:jc w:val="center"/>
              <w:rPr>
                <w:rFonts w:ascii="Times New Roman" w:eastAsia="Franklin Gothic Book" w:hAnsi="Times New Roman" w:cs="B Nazanin"/>
                <w:sz w:val="28"/>
                <w:szCs w:val="28"/>
                <w:rtl/>
              </w:rPr>
            </w:pPr>
            <w:r w:rsidRPr="00842A44">
              <w:rPr>
                <w:rFonts w:ascii="Times New Roman" w:eastAsia="Franklin Gothic Book" w:hAnsi="Times New Roman" w:cs="B Nazanin" w:hint="cs"/>
                <w:sz w:val="28"/>
                <w:szCs w:val="28"/>
                <w:rtl/>
              </w:rPr>
              <w:t>هشتم</w:t>
            </w:r>
          </w:p>
        </w:tc>
        <w:tc>
          <w:tcPr>
            <w:tcW w:w="850" w:type="dxa"/>
            <w:shd w:val="clear" w:color="auto" w:fill="D9D9D9" w:themeFill="background1" w:themeFillShade="D9"/>
          </w:tcPr>
          <w:p w:rsidR="00842A44" w:rsidRPr="00842A44" w:rsidRDefault="00842A44" w:rsidP="00581CD0">
            <w:pPr>
              <w:shd w:val="clear" w:color="auto" w:fill="D9D9D9" w:themeFill="background1" w:themeFillShade="D9"/>
              <w:spacing w:after="0"/>
              <w:jc w:val="center"/>
              <w:rPr>
                <w:rFonts w:ascii="Times New Roman" w:eastAsia="Franklin Gothic Book" w:hAnsi="Times New Roman" w:cs="B Nazanin"/>
                <w:sz w:val="28"/>
                <w:szCs w:val="28"/>
                <w:rtl/>
              </w:rPr>
            </w:pPr>
            <w:r w:rsidRPr="00842A44">
              <w:rPr>
                <w:rFonts w:ascii="Times New Roman" w:eastAsia="Franklin Gothic Book" w:hAnsi="Times New Roman" w:cs="B Nazanin" w:hint="cs"/>
                <w:sz w:val="28"/>
                <w:szCs w:val="28"/>
                <w:rtl/>
              </w:rPr>
              <w:t>1391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:rsidR="00842A44" w:rsidRPr="00842A44" w:rsidRDefault="00842A44" w:rsidP="00581CD0">
            <w:pPr>
              <w:shd w:val="clear" w:color="auto" w:fill="D9D9D9" w:themeFill="background1" w:themeFillShade="D9"/>
              <w:spacing w:after="0"/>
              <w:jc w:val="center"/>
              <w:rPr>
                <w:rFonts w:ascii="Times New Roman" w:eastAsia="Franklin Gothic Book" w:hAnsi="Times New Roman" w:cs="B Nazanin"/>
                <w:sz w:val="28"/>
                <w:szCs w:val="28"/>
                <w:rtl/>
              </w:rPr>
            </w:pPr>
            <w:r w:rsidRPr="00842A44">
              <w:rPr>
                <w:rFonts w:ascii="Times New Roman" w:eastAsia="Franklin Gothic Book" w:hAnsi="Times New Roman" w:cs="B Nazanin" w:hint="cs"/>
                <w:sz w:val="28"/>
                <w:szCs w:val="28"/>
                <w:rtl/>
              </w:rPr>
              <w:t>رم</w:t>
            </w:r>
          </w:p>
        </w:tc>
        <w:tc>
          <w:tcPr>
            <w:tcW w:w="5812" w:type="dxa"/>
            <w:shd w:val="clear" w:color="auto" w:fill="D9D9D9" w:themeFill="background1" w:themeFillShade="D9"/>
          </w:tcPr>
          <w:p w:rsidR="00842A44" w:rsidRPr="00842A44" w:rsidRDefault="00842A44" w:rsidP="00581CD0">
            <w:pPr>
              <w:shd w:val="clear" w:color="auto" w:fill="D9D9D9" w:themeFill="background1" w:themeFillShade="D9"/>
              <w:spacing w:after="0"/>
              <w:jc w:val="center"/>
              <w:rPr>
                <w:rFonts w:ascii="Calibri" w:eastAsia="Calibri" w:hAnsi="Calibri" w:cs="B Nazanin"/>
                <w:sz w:val="28"/>
                <w:szCs w:val="28"/>
                <w:rtl/>
              </w:rPr>
            </w:pPr>
            <w:r w:rsidRPr="00842A44">
              <w:rPr>
                <w:rFonts w:ascii="Calibri" w:eastAsia="Calibri" w:hAnsi="Calibri" w:cs="B Nazanin" w:hint="cs"/>
                <w:sz w:val="28"/>
                <w:szCs w:val="28"/>
                <w:rtl/>
              </w:rPr>
              <w:t>همكاري مسلمانان و مسيحيان براي اعتلاي عدالت در دنياي معاصر</w:t>
            </w:r>
          </w:p>
        </w:tc>
      </w:tr>
      <w:tr w:rsidR="00842A44" w:rsidRPr="00842A44" w:rsidTr="00581CD0">
        <w:tc>
          <w:tcPr>
            <w:tcW w:w="1025" w:type="dxa"/>
            <w:shd w:val="clear" w:color="auto" w:fill="D9D9D9" w:themeFill="background1" w:themeFillShade="D9"/>
          </w:tcPr>
          <w:p w:rsidR="00842A44" w:rsidRPr="00842A44" w:rsidRDefault="00842A44" w:rsidP="00581CD0">
            <w:pPr>
              <w:shd w:val="clear" w:color="auto" w:fill="D9D9D9" w:themeFill="background1" w:themeFillShade="D9"/>
              <w:spacing w:after="0" w:line="240" w:lineRule="auto"/>
              <w:jc w:val="center"/>
              <w:rPr>
                <w:rFonts w:ascii="Times New Roman" w:eastAsia="Franklin Gothic Book" w:hAnsi="Times New Roman" w:cs="B Nazanin"/>
                <w:sz w:val="28"/>
                <w:szCs w:val="28"/>
                <w:rtl/>
              </w:rPr>
            </w:pPr>
            <w:r w:rsidRPr="00842A44">
              <w:rPr>
                <w:rFonts w:ascii="Times New Roman" w:eastAsia="Franklin Gothic Book" w:hAnsi="Times New Roman" w:cs="B Nazanin" w:hint="cs"/>
                <w:sz w:val="28"/>
                <w:szCs w:val="28"/>
                <w:rtl/>
              </w:rPr>
              <w:t>نهم</w:t>
            </w:r>
          </w:p>
        </w:tc>
        <w:tc>
          <w:tcPr>
            <w:tcW w:w="850" w:type="dxa"/>
            <w:shd w:val="clear" w:color="auto" w:fill="D9D9D9" w:themeFill="background1" w:themeFillShade="D9"/>
          </w:tcPr>
          <w:p w:rsidR="00842A44" w:rsidRPr="00842A44" w:rsidRDefault="00842A44" w:rsidP="00581CD0">
            <w:pPr>
              <w:shd w:val="clear" w:color="auto" w:fill="D9D9D9" w:themeFill="background1" w:themeFillShade="D9"/>
              <w:spacing w:after="0"/>
              <w:jc w:val="center"/>
              <w:rPr>
                <w:rFonts w:ascii="Times New Roman" w:eastAsia="Franklin Gothic Book" w:hAnsi="Times New Roman" w:cs="B Nazanin"/>
                <w:sz w:val="28"/>
                <w:szCs w:val="28"/>
                <w:rtl/>
              </w:rPr>
            </w:pPr>
            <w:r w:rsidRPr="00842A44">
              <w:rPr>
                <w:rFonts w:ascii="Times New Roman" w:eastAsia="Franklin Gothic Book" w:hAnsi="Times New Roman" w:cs="B Nazanin" w:hint="cs"/>
                <w:sz w:val="28"/>
                <w:szCs w:val="28"/>
                <w:rtl/>
              </w:rPr>
              <w:t>1393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:rsidR="00842A44" w:rsidRPr="00842A44" w:rsidRDefault="00842A44" w:rsidP="00581CD0">
            <w:pPr>
              <w:shd w:val="clear" w:color="auto" w:fill="D9D9D9" w:themeFill="background1" w:themeFillShade="D9"/>
              <w:spacing w:after="0"/>
              <w:jc w:val="center"/>
              <w:rPr>
                <w:rFonts w:ascii="Times New Roman" w:eastAsia="Franklin Gothic Book" w:hAnsi="Times New Roman" w:cs="B Nazanin"/>
                <w:sz w:val="28"/>
                <w:szCs w:val="28"/>
                <w:rtl/>
              </w:rPr>
            </w:pPr>
            <w:r w:rsidRPr="00842A44">
              <w:rPr>
                <w:rFonts w:ascii="Times New Roman" w:eastAsia="Franklin Gothic Book" w:hAnsi="Times New Roman" w:cs="B Nazanin" w:hint="cs"/>
                <w:sz w:val="28"/>
                <w:szCs w:val="28"/>
                <w:rtl/>
              </w:rPr>
              <w:t>تهران</w:t>
            </w:r>
          </w:p>
        </w:tc>
        <w:tc>
          <w:tcPr>
            <w:tcW w:w="5812" w:type="dxa"/>
            <w:shd w:val="clear" w:color="auto" w:fill="D9D9D9" w:themeFill="background1" w:themeFillShade="D9"/>
          </w:tcPr>
          <w:p w:rsidR="00842A44" w:rsidRPr="00842A44" w:rsidRDefault="00842A44" w:rsidP="00581CD0">
            <w:pPr>
              <w:shd w:val="clear" w:color="auto" w:fill="D9D9D9" w:themeFill="background1" w:themeFillShade="D9"/>
              <w:spacing w:after="0"/>
              <w:jc w:val="center"/>
              <w:rPr>
                <w:rFonts w:ascii="Calibri" w:eastAsia="Calibri" w:hAnsi="Calibri" w:cs="B Nazanin"/>
                <w:sz w:val="28"/>
                <w:szCs w:val="28"/>
                <w:rtl/>
              </w:rPr>
            </w:pPr>
            <w:r w:rsidRPr="00842A44">
              <w:rPr>
                <w:rFonts w:ascii="Calibri" w:eastAsia="Calibri" w:hAnsi="Calibri" w:cs="B Nazanin" w:hint="cs"/>
                <w:sz w:val="28"/>
                <w:szCs w:val="28"/>
                <w:rtl/>
              </w:rPr>
              <w:t>گفتگوي سازنده مسلمانان و مسيحيان براي مصلحت جامعه</w:t>
            </w:r>
          </w:p>
        </w:tc>
      </w:tr>
      <w:tr w:rsidR="00842A44" w:rsidRPr="00842A44" w:rsidTr="00581CD0">
        <w:tc>
          <w:tcPr>
            <w:tcW w:w="1025" w:type="dxa"/>
            <w:shd w:val="clear" w:color="auto" w:fill="D9D9D9" w:themeFill="background1" w:themeFillShade="D9"/>
          </w:tcPr>
          <w:p w:rsidR="00842A44" w:rsidRPr="00842A44" w:rsidRDefault="00842A44" w:rsidP="00581CD0">
            <w:pPr>
              <w:shd w:val="clear" w:color="auto" w:fill="D9D9D9" w:themeFill="background1" w:themeFillShade="D9"/>
              <w:spacing w:after="0" w:line="240" w:lineRule="auto"/>
              <w:jc w:val="center"/>
              <w:rPr>
                <w:rFonts w:ascii="Times New Roman" w:eastAsia="Franklin Gothic Book" w:hAnsi="Times New Roman" w:cs="B Nazanin"/>
                <w:sz w:val="28"/>
                <w:szCs w:val="28"/>
                <w:rtl/>
              </w:rPr>
            </w:pPr>
            <w:r w:rsidRPr="00842A44">
              <w:rPr>
                <w:rFonts w:ascii="Times New Roman" w:eastAsia="Franklin Gothic Book" w:hAnsi="Times New Roman" w:cs="B Nazanin" w:hint="cs"/>
                <w:sz w:val="28"/>
                <w:szCs w:val="28"/>
                <w:rtl/>
              </w:rPr>
              <w:t xml:space="preserve">دهم </w:t>
            </w:r>
          </w:p>
        </w:tc>
        <w:tc>
          <w:tcPr>
            <w:tcW w:w="850" w:type="dxa"/>
            <w:shd w:val="clear" w:color="auto" w:fill="D9D9D9" w:themeFill="background1" w:themeFillShade="D9"/>
          </w:tcPr>
          <w:p w:rsidR="00842A44" w:rsidRPr="00842A44" w:rsidRDefault="00842A44" w:rsidP="00581CD0">
            <w:pPr>
              <w:shd w:val="clear" w:color="auto" w:fill="D9D9D9" w:themeFill="background1" w:themeFillShade="D9"/>
              <w:spacing w:after="0"/>
              <w:jc w:val="center"/>
              <w:rPr>
                <w:rFonts w:ascii="Times New Roman" w:eastAsia="Franklin Gothic Book" w:hAnsi="Times New Roman" w:cs="B Nazanin"/>
                <w:sz w:val="28"/>
                <w:szCs w:val="28"/>
                <w:rtl/>
              </w:rPr>
            </w:pPr>
            <w:r w:rsidRPr="00842A44">
              <w:rPr>
                <w:rFonts w:ascii="Times New Roman" w:eastAsia="Franklin Gothic Book" w:hAnsi="Times New Roman" w:cs="B Nazanin" w:hint="cs"/>
                <w:sz w:val="28"/>
                <w:szCs w:val="28"/>
                <w:rtl/>
              </w:rPr>
              <w:t>1395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:rsidR="00842A44" w:rsidRPr="00842A44" w:rsidRDefault="00842A44" w:rsidP="00581CD0">
            <w:pPr>
              <w:shd w:val="clear" w:color="auto" w:fill="D9D9D9" w:themeFill="background1" w:themeFillShade="D9"/>
              <w:spacing w:after="0"/>
              <w:jc w:val="center"/>
              <w:rPr>
                <w:rFonts w:ascii="Times New Roman" w:eastAsia="Franklin Gothic Book" w:hAnsi="Times New Roman" w:cs="B Nazanin"/>
                <w:sz w:val="28"/>
                <w:szCs w:val="28"/>
                <w:rtl/>
              </w:rPr>
            </w:pPr>
            <w:r w:rsidRPr="00842A44">
              <w:rPr>
                <w:rFonts w:ascii="Times New Roman" w:eastAsia="Franklin Gothic Book" w:hAnsi="Times New Roman" w:cs="B Nazanin" w:hint="cs"/>
                <w:sz w:val="28"/>
                <w:szCs w:val="28"/>
                <w:rtl/>
              </w:rPr>
              <w:t>رم</w:t>
            </w:r>
          </w:p>
        </w:tc>
        <w:tc>
          <w:tcPr>
            <w:tcW w:w="5812" w:type="dxa"/>
            <w:shd w:val="clear" w:color="auto" w:fill="D9D9D9" w:themeFill="background1" w:themeFillShade="D9"/>
          </w:tcPr>
          <w:p w:rsidR="00842A44" w:rsidRPr="00842A44" w:rsidRDefault="00842A44" w:rsidP="00581CD0">
            <w:pPr>
              <w:shd w:val="clear" w:color="auto" w:fill="D9D9D9" w:themeFill="background1" w:themeFillShade="D9"/>
              <w:spacing w:after="0"/>
              <w:jc w:val="center"/>
              <w:rPr>
                <w:rFonts w:ascii="Calibri" w:eastAsia="Calibri" w:hAnsi="Calibri" w:cs="B Nazanin"/>
                <w:sz w:val="28"/>
                <w:szCs w:val="28"/>
                <w:rtl/>
              </w:rPr>
            </w:pPr>
            <w:r w:rsidRPr="00842A44">
              <w:rPr>
                <w:rFonts w:cs="B Nazanin" w:hint="cs"/>
                <w:sz w:val="28"/>
                <w:szCs w:val="28"/>
                <w:rtl/>
                <w:lang w:val="it-IT"/>
              </w:rPr>
              <w:t>افراط گرایی و خشونت به نام دین. کدام رویکرد به دین</w:t>
            </w:r>
          </w:p>
        </w:tc>
      </w:tr>
      <w:tr w:rsidR="00842A44" w:rsidRPr="00842A44" w:rsidTr="00581CD0">
        <w:tc>
          <w:tcPr>
            <w:tcW w:w="1025" w:type="dxa"/>
            <w:shd w:val="clear" w:color="auto" w:fill="D9D9D9" w:themeFill="background1" w:themeFillShade="D9"/>
          </w:tcPr>
          <w:p w:rsidR="00842A44" w:rsidRPr="00842A44" w:rsidRDefault="00842A44" w:rsidP="00581CD0">
            <w:pPr>
              <w:shd w:val="clear" w:color="auto" w:fill="D9D9D9" w:themeFill="background1" w:themeFillShade="D9"/>
              <w:spacing w:after="0" w:line="240" w:lineRule="auto"/>
              <w:jc w:val="center"/>
              <w:rPr>
                <w:rFonts w:ascii="Times New Roman" w:eastAsia="Franklin Gothic Book" w:hAnsi="Times New Roman" w:cs="B Nazanin"/>
                <w:sz w:val="28"/>
                <w:szCs w:val="28"/>
                <w:rtl/>
              </w:rPr>
            </w:pPr>
            <w:r w:rsidRPr="00842A44">
              <w:rPr>
                <w:rFonts w:ascii="Times New Roman" w:eastAsia="Franklin Gothic Book" w:hAnsi="Times New Roman" w:cs="B Nazanin" w:hint="cs"/>
                <w:sz w:val="28"/>
                <w:szCs w:val="28"/>
                <w:rtl/>
              </w:rPr>
              <w:t>یازدهم</w:t>
            </w:r>
          </w:p>
        </w:tc>
        <w:tc>
          <w:tcPr>
            <w:tcW w:w="850" w:type="dxa"/>
            <w:shd w:val="clear" w:color="auto" w:fill="D9D9D9" w:themeFill="background1" w:themeFillShade="D9"/>
          </w:tcPr>
          <w:p w:rsidR="00842A44" w:rsidRPr="00842A44" w:rsidRDefault="00842A44" w:rsidP="00581CD0">
            <w:pPr>
              <w:shd w:val="clear" w:color="auto" w:fill="D9D9D9" w:themeFill="background1" w:themeFillShade="D9"/>
              <w:spacing w:after="0"/>
              <w:jc w:val="center"/>
              <w:rPr>
                <w:rFonts w:ascii="Times New Roman" w:eastAsia="Franklin Gothic Book" w:hAnsi="Times New Roman" w:cs="B Nazanin"/>
                <w:sz w:val="28"/>
                <w:szCs w:val="28"/>
                <w:rtl/>
              </w:rPr>
            </w:pPr>
            <w:r w:rsidRPr="00842A44">
              <w:rPr>
                <w:rFonts w:ascii="Times New Roman" w:eastAsia="Franklin Gothic Book" w:hAnsi="Times New Roman" w:cs="B Nazanin" w:hint="cs"/>
                <w:sz w:val="28"/>
                <w:szCs w:val="28"/>
                <w:rtl/>
              </w:rPr>
              <w:t>1398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:rsidR="00842A44" w:rsidRPr="00842A44" w:rsidRDefault="00842A44" w:rsidP="00581CD0">
            <w:pPr>
              <w:shd w:val="clear" w:color="auto" w:fill="D9D9D9" w:themeFill="background1" w:themeFillShade="D9"/>
              <w:spacing w:after="0"/>
              <w:jc w:val="center"/>
              <w:rPr>
                <w:rFonts w:ascii="Times New Roman" w:eastAsia="Franklin Gothic Book" w:hAnsi="Times New Roman" w:cs="B Nazanin"/>
                <w:sz w:val="28"/>
                <w:szCs w:val="28"/>
                <w:rtl/>
              </w:rPr>
            </w:pPr>
            <w:r w:rsidRPr="00842A44">
              <w:rPr>
                <w:rFonts w:ascii="Times New Roman" w:eastAsia="Franklin Gothic Book" w:hAnsi="Times New Roman" w:cs="B Nazanin" w:hint="cs"/>
                <w:sz w:val="28"/>
                <w:szCs w:val="28"/>
                <w:rtl/>
              </w:rPr>
              <w:t>تهران</w:t>
            </w:r>
          </w:p>
        </w:tc>
        <w:tc>
          <w:tcPr>
            <w:tcW w:w="5812" w:type="dxa"/>
            <w:shd w:val="clear" w:color="auto" w:fill="D9D9D9" w:themeFill="background1" w:themeFillShade="D9"/>
          </w:tcPr>
          <w:p w:rsidR="00842A44" w:rsidRPr="00842A44" w:rsidRDefault="00842A44" w:rsidP="00581CD0">
            <w:pPr>
              <w:shd w:val="clear" w:color="auto" w:fill="D9D9D9" w:themeFill="background1" w:themeFillShade="D9"/>
              <w:spacing w:after="0"/>
              <w:jc w:val="center"/>
              <w:rPr>
                <w:rFonts w:cs="B Nazanin"/>
                <w:sz w:val="28"/>
                <w:szCs w:val="28"/>
                <w:rtl/>
                <w:lang w:val="it-IT"/>
              </w:rPr>
            </w:pPr>
            <w:r w:rsidRPr="00842A44">
              <w:rPr>
                <w:rFonts w:cs="B Nazanin" w:hint="cs"/>
                <w:sz w:val="28"/>
                <w:szCs w:val="28"/>
                <w:rtl/>
                <w:lang w:val="it-IT"/>
              </w:rPr>
              <w:t>مسلمانان و مسیحیان با یکدیگر در خدمت انسانیت</w:t>
            </w:r>
          </w:p>
        </w:tc>
      </w:tr>
    </w:tbl>
    <w:p w:rsidR="00842A44" w:rsidRPr="00842A44" w:rsidRDefault="00842A44" w:rsidP="00842A44">
      <w:pPr>
        <w:rPr>
          <w:rFonts w:cs="B Nazanin"/>
          <w:sz w:val="28"/>
          <w:szCs w:val="28"/>
          <w:rtl/>
        </w:rPr>
      </w:pPr>
    </w:p>
    <w:p w:rsidR="00842A44" w:rsidRPr="00842A44" w:rsidRDefault="00842A44" w:rsidP="00842A44">
      <w:pPr>
        <w:spacing w:after="0" w:line="360" w:lineRule="auto"/>
        <w:jc w:val="lowKashida"/>
        <w:rPr>
          <w:rFonts w:ascii="Times New Roman" w:eastAsia="Times New Roman" w:hAnsi="Times New Roman" w:cs="B Nazanin"/>
          <w:sz w:val="28"/>
          <w:szCs w:val="28"/>
        </w:rPr>
      </w:pPr>
      <w:r w:rsidRPr="00842A44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لازم به ذکر است </w:t>
      </w:r>
      <w:r w:rsidRPr="00842A44">
        <w:rPr>
          <w:rFonts w:ascii="Times New Roman" w:eastAsia="Times New Roman" w:hAnsi="Times New Roman" w:cs="B Nazanin" w:hint="cs"/>
          <w:sz w:val="28"/>
          <w:szCs w:val="28"/>
          <w:rtl/>
        </w:rPr>
        <w:t>طبق توافقات مركز گفتگوي اديان و فرهنگ ها و شوراي پاپي گفتگوي اديان واتيكان و به دنبال دعوت کاردینال میگوئل آیوسو گیسو؛ رئیس شورای پاپی گفتگوی ادیان واتیکان از دکتر قهر</w:t>
      </w:r>
      <w:r w:rsidRPr="00842A44">
        <w:rPr>
          <w:rFonts w:ascii="Times New Roman" w:eastAsia="Times New Roman" w:hAnsi="Times New Roman" w:cs="B Nazanin" w:hint="cs"/>
          <w:sz w:val="28"/>
          <w:szCs w:val="28"/>
          <w:rtl/>
        </w:rPr>
        <w:t>مان سلیمانی؛ رئیس</w:t>
      </w:r>
      <w:r w:rsidRPr="00842A44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مرکز گفتگوی ادیان و فرهنگ ها جلسه تمهید مقدمات دور دوازدهم گفتگوي ديني صبح روز چهارشنبه 26 آبان ماه </w:t>
      </w:r>
      <w:r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سال جاری </w:t>
      </w:r>
      <w:r w:rsidRPr="00842A44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در محل شورای پاپی گفتگوی ادیان واتیکان واقع در شهر رم </w:t>
      </w:r>
      <w:r w:rsidRPr="00842A44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برگزار </w:t>
      </w:r>
      <w:r w:rsidRPr="00842A44">
        <w:rPr>
          <w:rFonts w:ascii="Times New Roman" w:eastAsia="Times New Roman" w:hAnsi="Times New Roman" w:cs="B Nazanin" w:hint="cs"/>
          <w:sz w:val="28"/>
          <w:szCs w:val="28"/>
          <w:rtl/>
        </w:rPr>
        <w:lastRenderedPageBreak/>
        <w:t>و مقرر  گردید دور دوازدهم گفتگوی دینی فی مابین مرکز گفتگوی ادیان و فرهنگ ها و واتیکان آبان ماه سال آینده</w:t>
      </w:r>
      <w:r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(1401)</w:t>
      </w:r>
      <w:r w:rsidRPr="00842A44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 به میزبانی شورای پاپی گفتگوی ادیان واتیکان در شهر رم برگزار گردد.</w:t>
      </w:r>
    </w:p>
    <w:p w:rsidR="00842A44" w:rsidRPr="00842A44" w:rsidRDefault="00842A44" w:rsidP="00842A44">
      <w:pPr>
        <w:rPr>
          <w:rFonts w:cs="B Nazanin"/>
          <w:sz w:val="28"/>
          <w:szCs w:val="28"/>
          <w:rtl/>
        </w:rPr>
      </w:pPr>
    </w:p>
    <w:p w:rsidR="00842A44" w:rsidRPr="00842A44" w:rsidRDefault="00842A44" w:rsidP="00842A44">
      <w:pPr>
        <w:ind w:left="4320"/>
        <w:jc w:val="center"/>
        <w:rPr>
          <w:rFonts w:cs="B Nazanin"/>
          <w:b/>
          <w:bCs/>
          <w:sz w:val="28"/>
          <w:szCs w:val="28"/>
          <w:rtl/>
        </w:rPr>
      </w:pPr>
    </w:p>
    <w:p w:rsidR="00842A44" w:rsidRPr="00842A44" w:rsidRDefault="00842A44" w:rsidP="00842A44">
      <w:pPr>
        <w:ind w:left="4320"/>
        <w:jc w:val="center"/>
        <w:rPr>
          <w:rFonts w:cs="B Nazanin"/>
          <w:b/>
          <w:bCs/>
          <w:sz w:val="28"/>
          <w:szCs w:val="28"/>
        </w:rPr>
      </w:pPr>
      <w:r w:rsidRPr="00842A44">
        <w:rPr>
          <w:rFonts w:cs="B Nazanin" w:hint="cs"/>
          <w:b/>
          <w:bCs/>
          <w:sz w:val="28"/>
          <w:szCs w:val="28"/>
          <w:rtl/>
        </w:rPr>
        <w:t xml:space="preserve">تهیه و تنظیم: </w:t>
      </w:r>
    </w:p>
    <w:p w:rsidR="00842A44" w:rsidRPr="00842A44" w:rsidRDefault="00842A44" w:rsidP="00842A44">
      <w:pPr>
        <w:ind w:left="4320"/>
        <w:jc w:val="center"/>
        <w:rPr>
          <w:rFonts w:cs="B Nazanin"/>
          <w:b/>
          <w:bCs/>
          <w:sz w:val="28"/>
          <w:szCs w:val="28"/>
          <w:rtl/>
        </w:rPr>
      </w:pPr>
      <w:r w:rsidRPr="00842A44">
        <w:rPr>
          <w:rFonts w:cs="B Nazanin" w:hint="cs"/>
          <w:b/>
          <w:bCs/>
          <w:sz w:val="28"/>
          <w:szCs w:val="28"/>
          <w:rtl/>
        </w:rPr>
        <w:t>گروه مسیحیت کاتولیک و یهودیت</w:t>
      </w:r>
    </w:p>
    <w:p w:rsidR="00842A44" w:rsidRDefault="00842A44" w:rsidP="00842A44">
      <w:pPr>
        <w:ind w:left="4320"/>
        <w:jc w:val="center"/>
        <w:rPr>
          <w:rFonts w:cs="B Nazanin"/>
          <w:b/>
          <w:bCs/>
          <w:sz w:val="28"/>
          <w:szCs w:val="28"/>
          <w:rtl/>
        </w:rPr>
      </w:pPr>
      <w:r w:rsidRPr="00842A44">
        <w:rPr>
          <w:rFonts w:cs="B Nazanin" w:hint="cs"/>
          <w:b/>
          <w:bCs/>
          <w:sz w:val="28"/>
          <w:szCs w:val="28"/>
          <w:rtl/>
        </w:rPr>
        <w:t>مرکز گفتگوی ادیان و فرهنگها</w:t>
      </w:r>
    </w:p>
    <w:p w:rsidR="00842A44" w:rsidRPr="00842A44" w:rsidRDefault="00842A44" w:rsidP="00842A44">
      <w:pPr>
        <w:ind w:left="4320"/>
        <w:jc w:val="center"/>
        <w:rPr>
          <w:rFonts w:cs="B Nazanin"/>
          <w:b/>
          <w:bCs/>
          <w:sz w:val="28"/>
          <w:szCs w:val="28"/>
        </w:rPr>
      </w:pPr>
      <w:r>
        <w:rPr>
          <w:rFonts w:cs="B Nazanin" w:hint="cs"/>
          <w:b/>
          <w:bCs/>
          <w:sz w:val="28"/>
          <w:szCs w:val="28"/>
          <w:rtl/>
        </w:rPr>
        <w:t>آذر ماه 1400</w:t>
      </w:r>
      <w:bookmarkStart w:id="0" w:name="_GoBack"/>
      <w:bookmarkEnd w:id="0"/>
    </w:p>
    <w:p w:rsidR="00347FDA" w:rsidRPr="00842A44" w:rsidRDefault="00347FDA">
      <w:pPr>
        <w:rPr>
          <w:rFonts w:cs="B Nazanin"/>
          <w:sz w:val="28"/>
          <w:szCs w:val="28"/>
        </w:rPr>
      </w:pPr>
    </w:p>
    <w:sectPr w:rsidR="00347FDA" w:rsidRPr="00842A44" w:rsidSect="0019063B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245"/>
    <w:rsid w:val="0019063B"/>
    <w:rsid w:val="00347FDA"/>
    <w:rsid w:val="003F3245"/>
    <w:rsid w:val="00842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00026EC-3BD3-4BD9-8E0D-9D701189C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2A44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Hayedeh Ramezan Rostamabadi</dc:creator>
  <cp:keywords/>
  <dc:description/>
  <cp:lastModifiedBy>Hayedeh Ramezan Rostamabadi</cp:lastModifiedBy>
  <cp:revision>2</cp:revision>
  <dcterms:created xsi:type="dcterms:W3CDTF">2021-11-22T07:46:00Z</dcterms:created>
  <dcterms:modified xsi:type="dcterms:W3CDTF">2021-11-22T07:50:00Z</dcterms:modified>
</cp:coreProperties>
</file>