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55A" w:rsidRPr="009E3A75" w:rsidRDefault="000D655A" w:rsidP="000D655A">
      <w:pPr>
        <w:bidi/>
        <w:spacing w:after="240"/>
        <w:jc w:val="center"/>
        <w:rPr>
          <w:rFonts w:cs="0 Titr Bold"/>
          <w:b/>
          <w:bCs/>
          <w:sz w:val="26"/>
          <w:szCs w:val="26"/>
          <w:rtl/>
          <w:lang w:bidi="fa-IR"/>
        </w:rPr>
      </w:pPr>
      <w:r>
        <w:rPr>
          <w:rFonts w:cs="0 Titr Bold" w:hint="cs"/>
          <w:b/>
          <w:bCs/>
          <w:sz w:val="26"/>
          <w:szCs w:val="26"/>
          <w:rtl/>
          <w:lang w:bidi="fa-IR"/>
        </w:rPr>
        <w:t xml:space="preserve">برگزاری نشست علمی 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>
        <w:rPr>
          <w:rFonts w:cs="0 Titr Bold" w:hint="cs"/>
          <w:b/>
          <w:bCs/>
          <w:sz w:val="26"/>
          <w:szCs w:val="26"/>
          <w:rtl/>
          <w:lang w:bidi="fa-IR"/>
        </w:rPr>
        <w:t>ب</w:t>
      </w:r>
      <w:r w:rsidRPr="009E3A75">
        <w:rPr>
          <w:rFonts w:cs="0 Titr Bold" w:hint="cs"/>
          <w:b/>
          <w:bCs/>
          <w:sz w:val="26"/>
          <w:szCs w:val="26"/>
          <w:rtl/>
          <w:lang w:bidi="fa-IR"/>
        </w:rPr>
        <w:t>ر</w:t>
      </w:r>
      <w:r>
        <w:rPr>
          <w:rFonts w:cs="0 Titr Bold" w:hint="cs"/>
          <w:b/>
          <w:bCs/>
          <w:sz w:val="26"/>
          <w:szCs w:val="26"/>
          <w:rtl/>
          <w:lang w:bidi="fa-IR"/>
        </w:rPr>
        <w:t>رسی پژوهشی ابعاد آیین سنتی تابوت در منطقه سوماترای اندونزی</w:t>
      </w:r>
      <w:r>
        <w:rPr>
          <w:rFonts w:cs="0 Titr Bold"/>
          <w:b/>
          <w:bCs/>
          <w:sz w:val="26"/>
          <w:szCs w:val="26"/>
          <w:lang w:bidi="fa-IR"/>
        </w:rPr>
        <w:t xml:space="preserve"> </w:t>
      </w:r>
      <w:r>
        <w:rPr>
          <w:rFonts w:cs="0 Titr Bold" w:hint="cs"/>
          <w:b/>
          <w:bCs/>
          <w:sz w:val="26"/>
          <w:szCs w:val="26"/>
          <w:rtl/>
          <w:lang w:bidi="fa-IR"/>
        </w:rPr>
        <w:t>با رویکرد تاریخی و کاربردی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>
        <w:rPr>
          <w:rFonts w:cs="0 Titr Bold" w:hint="cs"/>
          <w:b/>
          <w:bCs/>
          <w:sz w:val="26"/>
          <w:szCs w:val="26"/>
          <w:rtl/>
          <w:lang w:bidi="fa-IR"/>
        </w:rPr>
        <w:t xml:space="preserve"> توسط دانشگاه اندلس با همکاری رایزنی فرهنگی سفارت ج.ا.ایران</w:t>
      </w:r>
    </w:p>
    <w:p w:rsidR="000D655A" w:rsidRDefault="000D655A" w:rsidP="000D655A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در دیدار آقای دکتر حجت الله ابراهیمیان ر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ای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ز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ن فرهنگی کشورمان با آقای دکتر 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وِرِّی دارتا تایفور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ریاست دانشگاه اندلس اندونزی مقرر شد نظر به حضور همه ساله بیش از یکصد هزار نفر در شهر پَرِیَمَن اندونزی جهت شرکت در آیین سنتی تابوت که نمادی از محرم و عاشورا است با هدف حفظ دستاوردهای تاریخی و جلوگیری از انحراف ماهیت این آیین سنتی، کار علمی در قالب نشست تخصصی با همکاری رایزنی فرهنگی و دانشگاه اندلس برگزار گردد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.</w:t>
      </w:r>
    </w:p>
    <w:p w:rsidR="000D655A" w:rsidRDefault="000D655A" w:rsidP="000D655A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گفتنی است مردم اهل سنت منطقه سوماترای اندونزی به این آیین سنتی که قدمت چندین ساله دارد احترام می گذارند و حتی سالیان قبل این محفل با مقتل خوانی همراه بود که البته هر چه زمان می گذرد بر انحرافات آن افزوده می شود.</w:t>
      </w:r>
    </w:p>
    <w:p w:rsidR="000D655A" w:rsidRDefault="000D655A" w:rsidP="000D655A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آقای دکتر 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وِرِّی دارتا تایفور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 اظهار 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امیدواری کرد: با دعوت از بعضی از شخصیت های علمی و تاریخی منطقه و نیز شهر جاکارتا، کار علمی متقن در قالب نشست علمی با همکاری رایزنی فرهنگی صورت پذیرد.</w:t>
      </w:r>
    </w:p>
    <w:p w:rsidR="000D655A" w:rsidRDefault="000D655A" w:rsidP="000D655A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آقای دکتر ابراهیمیان تأکید نمود: با مشخص نمودن موضوع مقالات با سخنرانی حد اکثر پنج تن از اساتید برجسته و حضور استادان و دانشجویان ابعاد این فرهنگ عاشورایی تبیین گردد.</w:t>
      </w:r>
    </w:p>
    <w:p w:rsidR="000D655A" w:rsidRDefault="000D655A" w:rsidP="000D655A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</w:p>
    <w:p w:rsidR="000D655A" w:rsidRPr="009E3A75" w:rsidRDefault="000D655A" w:rsidP="000D655A">
      <w:pPr>
        <w:bidi/>
        <w:spacing w:after="240"/>
        <w:jc w:val="right"/>
        <w:rPr>
          <w:rFonts w:cs="0 Titr Bold"/>
          <w:b/>
          <w:bCs/>
          <w:sz w:val="26"/>
          <w:szCs w:val="26"/>
          <w:rtl/>
          <w:lang w:bidi="fa-IR"/>
        </w:rPr>
      </w:pPr>
      <w:r w:rsidRPr="009E3A75">
        <w:rPr>
          <w:rFonts w:cs="0 Titr Bold" w:hint="cs"/>
          <w:b/>
          <w:bCs/>
          <w:sz w:val="26"/>
          <w:szCs w:val="26"/>
          <w:rtl/>
          <w:lang w:bidi="fa-IR"/>
        </w:rPr>
        <w:t>رایزنی فرهنگی</w:t>
      </w:r>
    </w:p>
    <w:p w:rsidR="000D655A" w:rsidRPr="009E3A75" w:rsidRDefault="000D655A" w:rsidP="000D655A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</w:p>
    <w:p w:rsidR="000D655A" w:rsidRPr="009E3A75" w:rsidRDefault="000D655A" w:rsidP="000D655A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</w:p>
    <w:p w:rsidR="002974DC" w:rsidRDefault="002974DC" w:rsidP="000D655A">
      <w:pPr>
        <w:bidi/>
      </w:pPr>
    </w:p>
    <w:sectPr w:rsidR="002974DC" w:rsidSect="002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0D655A"/>
    <w:rsid w:val="000D655A"/>
    <w:rsid w:val="001C67DB"/>
    <w:rsid w:val="002974DC"/>
    <w:rsid w:val="002E70EC"/>
    <w:rsid w:val="00392DA4"/>
    <w:rsid w:val="00456905"/>
    <w:rsid w:val="00467B20"/>
    <w:rsid w:val="005A094C"/>
    <w:rsid w:val="005B3508"/>
    <w:rsid w:val="00664D27"/>
    <w:rsid w:val="00730324"/>
    <w:rsid w:val="00960DDA"/>
    <w:rsid w:val="009F7624"/>
    <w:rsid w:val="00A3041A"/>
    <w:rsid w:val="00A37E20"/>
    <w:rsid w:val="00BD020F"/>
    <w:rsid w:val="00C57030"/>
    <w:rsid w:val="00D72383"/>
    <w:rsid w:val="00E31E8B"/>
    <w:rsid w:val="00E529C8"/>
    <w:rsid w:val="00ED4D4B"/>
    <w:rsid w:val="00F020BF"/>
    <w:rsid w:val="00F1097A"/>
    <w:rsid w:val="00F73BFA"/>
    <w:rsid w:val="00F7571C"/>
    <w:rsid w:val="00FC3D8A"/>
    <w:rsid w:val="00FD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55A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987</Characters>
  <Application>Microsoft Office Word</Application>
  <DocSecurity>0</DocSecurity>
  <Lines>8</Lines>
  <Paragraphs>2</Paragraphs>
  <ScaleCrop>false</ScaleCrop>
  <Company>Iranian Embassy</Company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1</cp:revision>
  <dcterms:created xsi:type="dcterms:W3CDTF">2013-11-18T11:57:00Z</dcterms:created>
  <dcterms:modified xsi:type="dcterms:W3CDTF">2013-11-18T12:03:00Z</dcterms:modified>
</cp:coreProperties>
</file>