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4C94" w:rsidRDefault="00585DFE" w:rsidP="00580909">
      <w:pPr>
        <w:bidi/>
        <w:spacing w:after="0" w:line="360" w:lineRule="auto"/>
        <w:jc w:val="center"/>
        <w:rPr>
          <w:rFonts w:cs="B Nazanin"/>
          <w:b/>
          <w:bCs/>
          <w:sz w:val="26"/>
          <w:szCs w:val="26"/>
          <w:rtl/>
          <w:lang w:bidi="fa-IR"/>
        </w:rPr>
      </w:pPr>
      <w:r w:rsidRPr="00580909">
        <w:rPr>
          <w:rFonts w:cs="B Nazanin" w:hint="cs"/>
          <w:b/>
          <w:bCs/>
          <w:sz w:val="26"/>
          <w:szCs w:val="26"/>
          <w:rtl/>
          <w:lang w:bidi="fa-IR"/>
        </w:rPr>
        <w:t>بسمه تعالي</w:t>
      </w:r>
    </w:p>
    <w:p w:rsidR="00580909" w:rsidRPr="00580909" w:rsidRDefault="00580909" w:rsidP="00580909">
      <w:pPr>
        <w:bidi/>
        <w:spacing w:after="0" w:line="360" w:lineRule="auto"/>
        <w:jc w:val="center"/>
        <w:rPr>
          <w:rFonts w:cs="B Nazanin" w:hint="cs"/>
          <w:b/>
          <w:bCs/>
          <w:sz w:val="26"/>
          <w:szCs w:val="26"/>
          <w:rtl/>
          <w:lang w:bidi="fa-IR"/>
        </w:rPr>
      </w:pPr>
    </w:p>
    <w:p w:rsidR="00585DFE" w:rsidRPr="00580909" w:rsidRDefault="00585DFE" w:rsidP="00580909">
      <w:pPr>
        <w:bidi/>
        <w:spacing w:after="0" w:line="360" w:lineRule="auto"/>
        <w:jc w:val="center"/>
        <w:rPr>
          <w:rFonts w:cs="B Titr" w:hint="cs"/>
          <w:sz w:val="28"/>
          <w:szCs w:val="28"/>
          <w:rtl/>
          <w:lang w:bidi="fa-IR"/>
        </w:rPr>
      </w:pPr>
      <w:r w:rsidRPr="00580909">
        <w:rPr>
          <w:rFonts w:cs="B Titr" w:hint="cs"/>
          <w:sz w:val="28"/>
          <w:szCs w:val="28"/>
          <w:rtl/>
          <w:lang w:bidi="fa-IR"/>
        </w:rPr>
        <w:t xml:space="preserve">گزارش دومين روز حضور نماينده مركز ساماندهي ترجمه و نشر معارف اسلامي وعلوم انساني </w:t>
      </w:r>
      <w:r w:rsidR="00580909">
        <w:rPr>
          <w:rFonts w:cs="B Titr"/>
          <w:sz w:val="28"/>
          <w:szCs w:val="28"/>
          <w:rtl/>
          <w:lang w:bidi="fa-IR"/>
        </w:rPr>
        <w:br/>
      </w:r>
      <w:r w:rsidRPr="00580909">
        <w:rPr>
          <w:rFonts w:cs="B Titr" w:hint="cs"/>
          <w:sz w:val="28"/>
          <w:szCs w:val="28"/>
          <w:rtl/>
          <w:lang w:bidi="fa-IR"/>
        </w:rPr>
        <w:t>در هفدهمين نمايشگاه بين</w:t>
      </w:r>
      <w:r w:rsidRPr="00580909">
        <w:rPr>
          <w:rFonts w:cs="B Titr"/>
          <w:sz w:val="28"/>
          <w:szCs w:val="28"/>
          <w:rtl/>
          <w:lang w:bidi="fa-IR"/>
        </w:rPr>
        <w:softHyphen/>
      </w:r>
      <w:r w:rsidRPr="00580909">
        <w:rPr>
          <w:rFonts w:cs="B Titr" w:hint="cs"/>
          <w:sz w:val="28"/>
          <w:szCs w:val="28"/>
          <w:rtl/>
          <w:lang w:bidi="fa-IR"/>
        </w:rPr>
        <w:t xml:space="preserve"> المللي كتاب تبريز</w:t>
      </w:r>
    </w:p>
    <w:p w:rsidR="00585DFE" w:rsidRPr="00580909" w:rsidRDefault="00585DFE" w:rsidP="00580909">
      <w:pPr>
        <w:bidi/>
        <w:spacing w:after="0" w:line="360" w:lineRule="auto"/>
        <w:jc w:val="center"/>
        <w:rPr>
          <w:rFonts w:cs="B Titr"/>
          <w:sz w:val="26"/>
          <w:szCs w:val="26"/>
          <w:rtl/>
          <w:lang w:bidi="fa-IR"/>
        </w:rPr>
      </w:pPr>
      <w:r w:rsidRPr="00580909">
        <w:rPr>
          <w:rFonts w:cs="B Titr" w:hint="cs"/>
          <w:sz w:val="26"/>
          <w:szCs w:val="26"/>
          <w:rtl/>
          <w:lang w:bidi="fa-IR"/>
        </w:rPr>
        <w:t>(روز سه</w:t>
      </w:r>
      <w:r w:rsidRPr="00580909">
        <w:rPr>
          <w:rFonts w:cs="B Titr"/>
          <w:sz w:val="26"/>
          <w:szCs w:val="26"/>
          <w:rtl/>
          <w:lang w:bidi="fa-IR"/>
        </w:rPr>
        <w:softHyphen/>
      </w:r>
      <w:r w:rsidRPr="00580909">
        <w:rPr>
          <w:rFonts w:cs="B Titr" w:hint="cs"/>
          <w:sz w:val="26"/>
          <w:szCs w:val="26"/>
          <w:rtl/>
          <w:lang w:bidi="fa-IR"/>
        </w:rPr>
        <w:t>شنبه، مورخ: 30/7/98)</w:t>
      </w:r>
    </w:p>
    <w:p w:rsidR="00585DFE" w:rsidRDefault="00585DFE" w:rsidP="00580909">
      <w:pPr>
        <w:bidi/>
        <w:spacing w:after="0" w:line="360" w:lineRule="auto"/>
        <w:jc w:val="both"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براساس برآوردهاي صورت گرفته در روز اول برگزاري نمايشگاه و با عنايت به هماهنگي</w:t>
      </w:r>
      <w:r>
        <w:rPr>
          <w:rFonts w:cs="B Nazanin"/>
          <w:sz w:val="28"/>
          <w:szCs w:val="28"/>
          <w:rtl/>
          <w:lang w:bidi="fa-IR"/>
        </w:rPr>
        <w:softHyphen/>
      </w:r>
      <w:r>
        <w:rPr>
          <w:rFonts w:cs="B Nazanin" w:hint="cs"/>
          <w:sz w:val="28"/>
          <w:szCs w:val="28"/>
          <w:rtl/>
          <w:lang w:bidi="fa-IR"/>
        </w:rPr>
        <w:t xml:space="preserve">هايي كه با مسئولين برگزاري </w:t>
      </w:r>
      <w:r>
        <w:rPr>
          <w:rFonts w:cs="B Nazanin" w:hint="cs"/>
          <w:sz w:val="28"/>
          <w:szCs w:val="28"/>
          <w:rtl/>
          <w:lang w:bidi="fa-IR"/>
        </w:rPr>
        <w:t>هفدهمين نمايشگاه بين</w:t>
      </w:r>
      <w:r>
        <w:rPr>
          <w:rFonts w:cs="B Nazanin"/>
          <w:sz w:val="28"/>
          <w:szCs w:val="28"/>
          <w:rtl/>
          <w:lang w:bidi="fa-IR"/>
        </w:rPr>
        <w:softHyphen/>
      </w:r>
      <w:r>
        <w:rPr>
          <w:rFonts w:cs="B Nazanin" w:hint="cs"/>
          <w:sz w:val="28"/>
          <w:szCs w:val="28"/>
          <w:rtl/>
          <w:lang w:bidi="fa-IR"/>
        </w:rPr>
        <w:t xml:space="preserve"> المللي كتاب تبريز</w:t>
      </w:r>
      <w:r>
        <w:rPr>
          <w:rFonts w:cs="B Nazanin" w:hint="cs"/>
          <w:sz w:val="28"/>
          <w:szCs w:val="28"/>
          <w:rtl/>
          <w:lang w:bidi="fa-IR"/>
        </w:rPr>
        <w:t xml:space="preserve"> صورت گرفته بود نصب بنر چاپ شده در محل غرفه، استقبال از مديرعامل محترم موسسه بين المللي الهدي و مسئولين محترم اداره كل فرهنگ و ارشاد اسلامي در محل غرفه مركز، بازديد از غرفه</w:t>
      </w:r>
      <w:r>
        <w:rPr>
          <w:rFonts w:cs="B Nazanin"/>
          <w:sz w:val="28"/>
          <w:szCs w:val="28"/>
          <w:rtl/>
          <w:lang w:bidi="fa-IR"/>
        </w:rPr>
        <w:softHyphen/>
      </w:r>
      <w:r>
        <w:rPr>
          <w:rFonts w:cs="B Nazanin" w:hint="cs"/>
          <w:sz w:val="28"/>
          <w:szCs w:val="28"/>
          <w:rtl/>
          <w:lang w:bidi="fa-IR"/>
        </w:rPr>
        <w:t xml:space="preserve"> هاي بخش بين</w:t>
      </w:r>
      <w:r>
        <w:rPr>
          <w:rFonts w:cs="B Nazanin"/>
          <w:sz w:val="28"/>
          <w:szCs w:val="28"/>
          <w:rtl/>
          <w:lang w:bidi="fa-IR"/>
        </w:rPr>
        <w:softHyphen/>
      </w:r>
      <w:r>
        <w:rPr>
          <w:rFonts w:cs="B Nazanin" w:hint="cs"/>
          <w:sz w:val="28"/>
          <w:szCs w:val="28"/>
          <w:rtl/>
          <w:lang w:bidi="fa-IR"/>
        </w:rPr>
        <w:t>الملل و ناشران عمومي، همراه ايشان و معاون فرهنگي مديركل فرهنگ وارشاد اسلامي آذربايجان شرقي، برگزاي نشست مشترك مركز و موسسه الهدي با ناشران استان آذربايجان ، مصاحبه با خبرگزاري جمهوري اسلامي ايران در استان آذربايجان شرقي از برنامه</w:t>
      </w:r>
      <w:r>
        <w:rPr>
          <w:rFonts w:cs="B Nazanin"/>
          <w:sz w:val="28"/>
          <w:szCs w:val="28"/>
          <w:rtl/>
          <w:lang w:bidi="fa-IR"/>
        </w:rPr>
        <w:softHyphen/>
      </w:r>
      <w:r>
        <w:rPr>
          <w:rFonts w:cs="B Nazanin" w:hint="cs"/>
          <w:sz w:val="28"/>
          <w:szCs w:val="28"/>
          <w:rtl/>
          <w:lang w:bidi="fa-IR"/>
        </w:rPr>
        <w:t>هاي اجرا شده توسط نماينده مركز در دومين حضورشان در اين رويداد مهم فرهنگي بود كه گزارش هر يك به شرح زير بيان خواهد شد.</w:t>
      </w:r>
    </w:p>
    <w:p w:rsidR="00585DFE" w:rsidRPr="00580909" w:rsidRDefault="00585DFE" w:rsidP="00580909">
      <w:pPr>
        <w:bidi/>
        <w:spacing w:after="0" w:line="360" w:lineRule="auto"/>
        <w:jc w:val="both"/>
        <w:rPr>
          <w:rFonts w:cs="B Nazanin" w:hint="cs"/>
          <w:b/>
          <w:bCs/>
          <w:sz w:val="28"/>
          <w:szCs w:val="28"/>
          <w:rtl/>
          <w:lang w:bidi="fa-IR"/>
        </w:rPr>
      </w:pPr>
      <w:r w:rsidRPr="00580909">
        <w:rPr>
          <w:rFonts w:cs="B Nazanin" w:hint="cs"/>
          <w:b/>
          <w:bCs/>
          <w:sz w:val="28"/>
          <w:szCs w:val="28"/>
          <w:rtl/>
          <w:lang w:bidi="fa-IR"/>
        </w:rPr>
        <w:t xml:space="preserve">الف) بازديد از </w:t>
      </w:r>
      <w:bookmarkStart w:id="0" w:name="_GoBack"/>
      <w:bookmarkEnd w:id="0"/>
      <w:r w:rsidRPr="00580909">
        <w:rPr>
          <w:rFonts w:cs="B Nazanin" w:hint="cs"/>
          <w:b/>
          <w:bCs/>
          <w:sz w:val="28"/>
          <w:szCs w:val="28"/>
          <w:rtl/>
          <w:lang w:bidi="fa-IR"/>
        </w:rPr>
        <w:t>غرفه</w:t>
      </w:r>
      <w:r w:rsidRPr="00580909">
        <w:rPr>
          <w:rFonts w:cs="B Nazanin"/>
          <w:b/>
          <w:bCs/>
          <w:sz w:val="28"/>
          <w:szCs w:val="28"/>
          <w:rtl/>
          <w:lang w:bidi="fa-IR"/>
        </w:rPr>
        <w:softHyphen/>
      </w:r>
      <w:r w:rsidRPr="00580909">
        <w:rPr>
          <w:rFonts w:cs="B Nazanin" w:hint="cs"/>
          <w:b/>
          <w:bCs/>
          <w:sz w:val="28"/>
          <w:szCs w:val="28"/>
          <w:rtl/>
          <w:lang w:bidi="fa-IR"/>
        </w:rPr>
        <w:t>هاي بخش بين</w:t>
      </w:r>
      <w:r w:rsidRPr="00580909">
        <w:rPr>
          <w:rFonts w:cs="B Nazanin"/>
          <w:b/>
          <w:bCs/>
          <w:sz w:val="28"/>
          <w:szCs w:val="28"/>
          <w:rtl/>
          <w:lang w:bidi="fa-IR"/>
        </w:rPr>
        <w:softHyphen/>
      </w:r>
      <w:r w:rsidRPr="00580909">
        <w:rPr>
          <w:rFonts w:cs="B Nazanin" w:hint="cs"/>
          <w:b/>
          <w:bCs/>
          <w:sz w:val="28"/>
          <w:szCs w:val="28"/>
          <w:rtl/>
          <w:lang w:bidi="fa-IR"/>
        </w:rPr>
        <w:t xml:space="preserve">الملل و بخش ناشران عمومي </w:t>
      </w:r>
    </w:p>
    <w:p w:rsidR="00585DFE" w:rsidRDefault="00585DFE" w:rsidP="00580909">
      <w:pPr>
        <w:bidi/>
        <w:spacing w:after="0" w:line="360" w:lineRule="auto"/>
        <w:jc w:val="both"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بعد از حضورمديرعامل محترم موسسه بين</w:t>
      </w:r>
      <w:r>
        <w:rPr>
          <w:rFonts w:cs="B Nazanin"/>
          <w:sz w:val="28"/>
          <w:szCs w:val="28"/>
          <w:rtl/>
          <w:lang w:bidi="fa-IR"/>
        </w:rPr>
        <w:softHyphen/>
      </w:r>
      <w:r>
        <w:rPr>
          <w:rFonts w:cs="B Nazanin" w:hint="cs"/>
          <w:sz w:val="28"/>
          <w:szCs w:val="28"/>
          <w:rtl/>
          <w:lang w:bidi="fa-IR"/>
        </w:rPr>
        <w:t>المللي الهدي و مسئول بازرسي اداره كل فرهنگ وارشاد اسلامي استان آذربايجان شرقي در محل غرفه مركز، بازديد از غرفه</w:t>
      </w:r>
      <w:r>
        <w:rPr>
          <w:rFonts w:cs="B Nazanin"/>
          <w:sz w:val="28"/>
          <w:szCs w:val="28"/>
          <w:rtl/>
          <w:lang w:bidi="fa-IR"/>
        </w:rPr>
        <w:softHyphen/>
      </w:r>
      <w:r>
        <w:rPr>
          <w:rFonts w:cs="B Nazanin" w:hint="cs"/>
          <w:sz w:val="28"/>
          <w:szCs w:val="28"/>
          <w:rtl/>
          <w:lang w:bidi="fa-IR"/>
        </w:rPr>
        <w:t>هاي دو بخش بين</w:t>
      </w:r>
      <w:r>
        <w:rPr>
          <w:rFonts w:cs="B Nazanin"/>
          <w:sz w:val="28"/>
          <w:szCs w:val="28"/>
          <w:rtl/>
          <w:lang w:bidi="fa-IR"/>
        </w:rPr>
        <w:softHyphen/>
      </w:r>
      <w:r>
        <w:rPr>
          <w:rFonts w:cs="B Nazanin" w:hint="cs"/>
          <w:sz w:val="28"/>
          <w:szCs w:val="28"/>
          <w:rtl/>
          <w:lang w:bidi="fa-IR"/>
        </w:rPr>
        <w:t>الملل و ناشران عمومي در دستور كار قرار گرفت و اين برنامه با دعوت از معاون فرهنگي مديركل فرهنگ و ارشاد اسلامي استان آذربايجان</w:t>
      </w:r>
      <w:r w:rsidR="00C3725A">
        <w:rPr>
          <w:rFonts w:cs="B Nazanin" w:hint="cs"/>
          <w:sz w:val="28"/>
          <w:szCs w:val="28"/>
          <w:rtl/>
          <w:lang w:bidi="fa-IR"/>
        </w:rPr>
        <w:t xml:space="preserve"> شرقي و حضور او مشتركاً انجام شد.</w:t>
      </w:r>
    </w:p>
    <w:p w:rsidR="00C3725A" w:rsidRPr="00580909" w:rsidRDefault="00C3725A" w:rsidP="00580909">
      <w:pPr>
        <w:bidi/>
        <w:spacing w:after="0" w:line="360" w:lineRule="auto"/>
        <w:jc w:val="both"/>
        <w:rPr>
          <w:rFonts w:cs="B Nazanin" w:hint="cs"/>
          <w:b/>
          <w:bCs/>
          <w:sz w:val="28"/>
          <w:szCs w:val="28"/>
          <w:rtl/>
          <w:lang w:bidi="fa-IR"/>
        </w:rPr>
      </w:pPr>
      <w:r w:rsidRPr="00580909">
        <w:rPr>
          <w:rFonts w:cs="B Nazanin" w:hint="cs"/>
          <w:b/>
          <w:bCs/>
          <w:sz w:val="28"/>
          <w:szCs w:val="28"/>
          <w:rtl/>
          <w:lang w:bidi="fa-IR"/>
        </w:rPr>
        <w:t>ب)  برگزاري نشست با ناشران ستان آذربايجان شرقي</w:t>
      </w:r>
    </w:p>
    <w:p w:rsidR="00C3725A" w:rsidRDefault="00C3725A" w:rsidP="00580909">
      <w:pPr>
        <w:bidi/>
        <w:spacing w:after="0" w:line="360" w:lineRule="auto"/>
        <w:jc w:val="both"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پيرو مذاكرات صورت گرفته و هماهنگي انجام شده با مسئولين ستاد برگزاري </w:t>
      </w:r>
      <w:r>
        <w:rPr>
          <w:rFonts w:cs="B Nazanin" w:hint="cs"/>
          <w:sz w:val="28"/>
          <w:szCs w:val="28"/>
          <w:rtl/>
          <w:lang w:bidi="fa-IR"/>
        </w:rPr>
        <w:t>هفدهمين نمايشگاه بين</w:t>
      </w:r>
      <w:r>
        <w:rPr>
          <w:rFonts w:cs="B Nazanin"/>
          <w:sz w:val="28"/>
          <w:szCs w:val="28"/>
          <w:rtl/>
          <w:lang w:bidi="fa-IR"/>
        </w:rPr>
        <w:softHyphen/>
      </w:r>
      <w:r>
        <w:rPr>
          <w:rFonts w:cs="B Nazanin" w:hint="cs"/>
          <w:sz w:val="28"/>
          <w:szCs w:val="28"/>
          <w:rtl/>
          <w:lang w:bidi="fa-IR"/>
        </w:rPr>
        <w:t xml:space="preserve"> المللي كتاب تبريز</w:t>
      </w:r>
      <w:r>
        <w:rPr>
          <w:rFonts w:cs="B Nazanin" w:hint="cs"/>
          <w:sz w:val="28"/>
          <w:szCs w:val="28"/>
          <w:rtl/>
          <w:lang w:bidi="fa-IR"/>
        </w:rPr>
        <w:t xml:space="preserve"> در روز دوشنبه مورخ: 29/7/98، برگزاري يك نشست مشترك مركز ساماندهي ترجمه و نشر معارف اسلامي وعلوم انساني و موسسه بين</w:t>
      </w:r>
      <w:r>
        <w:rPr>
          <w:rFonts w:cs="B Nazanin"/>
          <w:sz w:val="28"/>
          <w:szCs w:val="28"/>
          <w:rtl/>
          <w:lang w:bidi="fa-IR"/>
        </w:rPr>
        <w:softHyphen/>
      </w:r>
      <w:r>
        <w:rPr>
          <w:rFonts w:cs="B Nazanin" w:hint="cs"/>
          <w:sz w:val="28"/>
          <w:szCs w:val="28"/>
          <w:rtl/>
          <w:lang w:bidi="fa-IR"/>
        </w:rPr>
        <w:t>المللي الهدي با ناشران استان آذربايجان شرقي در دستور كار قرار گرفت و در روز سه</w:t>
      </w:r>
      <w:r>
        <w:rPr>
          <w:rFonts w:cs="B Nazanin"/>
          <w:sz w:val="28"/>
          <w:szCs w:val="28"/>
          <w:rtl/>
          <w:lang w:bidi="fa-IR"/>
        </w:rPr>
        <w:softHyphen/>
      </w:r>
      <w:r>
        <w:rPr>
          <w:rFonts w:cs="B Nazanin" w:hint="cs"/>
          <w:sz w:val="28"/>
          <w:szCs w:val="28"/>
          <w:rtl/>
          <w:lang w:bidi="fa-IR"/>
        </w:rPr>
        <w:t xml:space="preserve">شنبه ، مورخ: 30/7/98 از ساعت 15:30 لغايت: 16:30  در محل سالن جلستات ستاد برگزاري </w:t>
      </w:r>
      <w:r>
        <w:rPr>
          <w:rFonts w:cs="B Nazanin" w:hint="cs"/>
          <w:sz w:val="28"/>
          <w:szCs w:val="28"/>
          <w:rtl/>
          <w:lang w:bidi="fa-IR"/>
        </w:rPr>
        <w:t>هفدهمين نمايشگاه بين</w:t>
      </w:r>
      <w:r>
        <w:rPr>
          <w:rFonts w:cs="B Nazanin"/>
          <w:sz w:val="28"/>
          <w:szCs w:val="28"/>
          <w:rtl/>
          <w:lang w:bidi="fa-IR"/>
        </w:rPr>
        <w:softHyphen/>
      </w:r>
      <w:r>
        <w:rPr>
          <w:rFonts w:cs="B Nazanin" w:hint="cs"/>
          <w:sz w:val="28"/>
          <w:szCs w:val="28"/>
          <w:rtl/>
          <w:lang w:bidi="fa-IR"/>
        </w:rPr>
        <w:t xml:space="preserve"> المللي كتاب تبريز</w:t>
      </w:r>
      <w:r>
        <w:rPr>
          <w:rFonts w:cs="B Nazanin" w:hint="cs"/>
          <w:sz w:val="28"/>
          <w:szCs w:val="28"/>
          <w:rtl/>
          <w:lang w:bidi="fa-IR"/>
        </w:rPr>
        <w:t xml:space="preserve"> با حضور برخي از مسئولان ستاد برگزاري، معاون مديركل محترم فرهنگ و ارشاد اسلامي و ناشران استان آذربايجان برگزار گرديد.</w:t>
      </w:r>
    </w:p>
    <w:p w:rsidR="00C3725A" w:rsidRDefault="00C3725A" w:rsidP="00580909">
      <w:pPr>
        <w:bidi/>
        <w:spacing w:after="0" w:line="360" w:lineRule="auto"/>
        <w:jc w:val="both"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lastRenderedPageBreak/>
        <w:t>نماينده مركز ساماندهي ترجمه و نشر براي حضور فعال در اين برنامه اقدام به چاپ بنر معرفي نمونه</w:t>
      </w:r>
      <w:r>
        <w:rPr>
          <w:rFonts w:cs="B Nazanin"/>
          <w:sz w:val="28"/>
          <w:szCs w:val="28"/>
          <w:rtl/>
          <w:lang w:bidi="fa-IR"/>
        </w:rPr>
        <w:softHyphen/>
      </w:r>
      <w:r>
        <w:rPr>
          <w:rFonts w:cs="B Nazanin" w:hint="cs"/>
          <w:sz w:val="28"/>
          <w:szCs w:val="28"/>
          <w:rtl/>
          <w:lang w:bidi="fa-IR"/>
        </w:rPr>
        <w:t xml:space="preserve">اي از </w:t>
      </w:r>
      <w:r w:rsidR="00855889">
        <w:rPr>
          <w:rFonts w:cs="B Nazanin" w:hint="cs"/>
          <w:sz w:val="28"/>
          <w:szCs w:val="28"/>
          <w:rtl/>
          <w:lang w:bidi="fa-IR"/>
        </w:rPr>
        <w:t>منشورات مركز و نصب آن در محل برگزاري نشست نموده و بروشور معرفي مركز و  طرح تاپ از طريق همكاري مسئولين برگزاري برنامه در يبين شركت</w:t>
      </w:r>
      <w:r w:rsidR="00855889">
        <w:rPr>
          <w:rFonts w:cs="B Nazanin"/>
          <w:sz w:val="28"/>
          <w:szCs w:val="28"/>
          <w:rtl/>
          <w:lang w:bidi="fa-IR"/>
        </w:rPr>
        <w:softHyphen/>
      </w:r>
      <w:r w:rsidR="00855889">
        <w:rPr>
          <w:rFonts w:cs="B Nazanin" w:hint="cs"/>
          <w:sz w:val="28"/>
          <w:szCs w:val="28"/>
          <w:rtl/>
          <w:lang w:bidi="fa-IR"/>
        </w:rPr>
        <w:t>كنندگان توزيع نمودند.</w:t>
      </w:r>
    </w:p>
    <w:p w:rsidR="00855889" w:rsidRDefault="00855889" w:rsidP="00580909">
      <w:pPr>
        <w:bidi/>
        <w:spacing w:after="0" w:line="360" w:lineRule="auto"/>
        <w:jc w:val="both"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ايشان به عنوان سخنران دوم اين برنامه به ايراد سخنراني پرداخته و نسبت به معرفي مركز و طرح تاپ اقدام نمودند.  تشريح اهداف و فعاليت</w:t>
      </w:r>
      <w:r>
        <w:rPr>
          <w:rFonts w:cs="B Nazanin"/>
          <w:sz w:val="28"/>
          <w:szCs w:val="28"/>
          <w:rtl/>
          <w:lang w:bidi="fa-IR"/>
        </w:rPr>
        <w:softHyphen/>
      </w:r>
      <w:r>
        <w:rPr>
          <w:rFonts w:cs="B Nazanin" w:hint="cs"/>
          <w:sz w:val="28"/>
          <w:szCs w:val="28"/>
          <w:rtl/>
          <w:lang w:bidi="fa-IR"/>
        </w:rPr>
        <w:t>هاي مركز ، ارائه گزارش از اقدامات صورت گرفته، نحوه همكاري و تعامل ناشران داخلي با مركز، نحوه انتخاب آثار و حمايت از آنها براي ترجمه و نشر در خارج از كشور، شاخص</w:t>
      </w:r>
      <w:r>
        <w:rPr>
          <w:rFonts w:cs="B Nazanin"/>
          <w:sz w:val="28"/>
          <w:szCs w:val="28"/>
          <w:rtl/>
          <w:lang w:bidi="fa-IR"/>
        </w:rPr>
        <w:softHyphen/>
      </w:r>
      <w:r w:rsidR="001343F3">
        <w:rPr>
          <w:rFonts w:cs="B Nazanin" w:hint="cs"/>
          <w:sz w:val="28"/>
          <w:szCs w:val="28"/>
          <w:rtl/>
          <w:lang w:bidi="fa-IR"/>
        </w:rPr>
        <w:t>هاي لازم براي انتخاب اثر و تقدير از همكاري مسئولين محترم اداره كل فرهنگ وارشاد اسلامي و ستاد برگزاري نمايشگاه از موارد مهمي بودند كه نماينده مركز در اين نشست بدان اشاره نمودند.</w:t>
      </w:r>
    </w:p>
    <w:p w:rsidR="001343F3" w:rsidRDefault="001343F3" w:rsidP="00580909">
      <w:pPr>
        <w:bidi/>
        <w:spacing w:after="0" w:line="360" w:lineRule="auto"/>
        <w:jc w:val="both"/>
        <w:rPr>
          <w:rFonts w:cs="B Nazanin" w:hint="cs"/>
          <w:b/>
          <w:bCs/>
          <w:sz w:val="28"/>
          <w:szCs w:val="28"/>
          <w:rtl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ج) مصاحبه با خبرگزاري جمهوري اسلامي ايران در آذربايجان شرقي </w:t>
      </w:r>
    </w:p>
    <w:p w:rsidR="001343F3" w:rsidRPr="001343F3" w:rsidRDefault="00580909" w:rsidP="00580909">
      <w:pPr>
        <w:bidi/>
        <w:spacing w:after="0" w:line="360" w:lineRule="auto"/>
        <w:jc w:val="both"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پيرو پيگيري وهماهنگي انجام شده با مسئول محترم خبرگزاري ج.ا.ايران در آذربايجان شرقي ، نماينده مركز با حضور در محل غرفه آن نهاد محترم خبري از ساعت 17:00 لغايت 17:30 اقدام به مصاحبه با اين خبرگزاري نموده و نسبت به معرفي مركز به عنوان نهاد سياست</w:t>
      </w:r>
      <w:r>
        <w:rPr>
          <w:rFonts w:cs="B Nazanin"/>
          <w:sz w:val="28"/>
          <w:szCs w:val="28"/>
          <w:rtl/>
          <w:lang w:bidi="fa-IR"/>
        </w:rPr>
        <w:softHyphen/>
      </w:r>
      <w:r>
        <w:rPr>
          <w:rFonts w:cs="B Nazanin" w:hint="cs"/>
          <w:sz w:val="28"/>
          <w:szCs w:val="28"/>
          <w:rtl/>
          <w:lang w:bidi="fa-IR"/>
        </w:rPr>
        <w:t>گذاري فعاليت</w:t>
      </w:r>
      <w:r>
        <w:rPr>
          <w:rFonts w:cs="B Nazanin"/>
          <w:sz w:val="28"/>
          <w:szCs w:val="28"/>
          <w:rtl/>
          <w:lang w:bidi="fa-IR"/>
        </w:rPr>
        <w:softHyphen/>
      </w:r>
      <w:r>
        <w:rPr>
          <w:rFonts w:cs="B Nazanin" w:hint="cs"/>
          <w:sz w:val="28"/>
          <w:szCs w:val="28"/>
          <w:rtl/>
          <w:lang w:bidi="fa-IR"/>
        </w:rPr>
        <w:t>هاي حوزه ترجمه و نشر جمهوري اسلامي ايران در حوزه بين</w:t>
      </w:r>
      <w:r>
        <w:rPr>
          <w:rFonts w:cs="B Nazanin"/>
          <w:sz w:val="28"/>
          <w:szCs w:val="28"/>
          <w:rtl/>
          <w:lang w:bidi="fa-IR"/>
        </w:rPr>
        <w:softHyphen/>
      </w:r>
      <w:r>
        <w:rPr>
          <w:rFonts w:cs="B Nazanin" w:hint="cs"/>
          <w:sz w:val="28"/>
          <w:szCs w:val="28"/>
          <w:rtl/>
          <w:lang w:bidi="fa-IR"/>
        </w:rPr>
        <w:t>الملل، طرح تاپ اقدام نموده و در خصوص فعاليت</w:t>
      </w:r>
      <w:r>
        <w:rPr>
          <w:rFonts w:cs="B Nazanin"/>
          <w:sz w:val="28"/>
          <w:szCs w:val="28"/>
          <w:rtl/>
          <w:lang w:bidi="fa-IR"/>
        </w:rPr>
        <w:softHyphen/>
      </w:r>
      <w:r>
        <w:rPr>
          <w:rFonts w:cs="B Nazanin" w:hint="cs"/>
          <w:sz w:val="28"/>
          <w:szCs w:val="28"/>
          <w:rtl/>
          <w:lang w:bidi="fa-IR"/>
        </w:rPr>
        <w:t>هاي مركز در خارج از كشور، نحوه تعامل با ناشران خارجي، نحوه اجراي طرح تاپ، ارائه گزارش از فعاليت</w:t>
      </w:r>
      <w:r>
        <w:rPr>
          <w:rFonts w:cs="B Nazanin"/>
          <w:sz w:val="28"/>
          <w:szCs w:val="28"/>
          <w:rtl/>
          <w:lang w:bidi="fa-IR"/>
        </w:rPr>
        <w:softHyphen/>
      </w:r>
      <w:r>
        <w:rPr>
          <w:rFonts w:cs="B Nazanin" w:hint="cs"/>
          <w:sz w:val="28"/>
          <w:szCs w:val="28"/>
          <w:rtl/>
          <w:lang w:bidi="fa-IR"/>
        </w:rPr>
        <w:t xml:space="preserve">هاي صورت گرفته گفتگو نمودند . </w:t>
      </w:r>
    </w:p>
    <w:p w:rsidR="00C3725A" w:rsidRPr="00C3725A" w:rsidRDefault="00C3725A" w:rsidP="00580909">
      <w:pPr>
        <w:bidi/>
        <w:spacing w:after="0" w:line="360" w:lineRule="auto"/>
        <w:jc w:val="both"/>
        <w:rPr>
          <w:rFonts w:cs="B Nazanin" w:hint="cs"/>
          <w:b/>
          <w:bCs/>
          <w:sz w:val="28"/>
          <w:szCs w:val="28"/>
          <w:rtl/>
          <w:lang w:bidi="fa-IR"/>
        </w:rPr>
      </w:pPr>
    </w:p>
    <w:p w:rsidR="00C3725A" w:rsidRPr="00C3725A" w:rsidRDefault="00C3725A" w:rsidP="00580909">
      <w:pPr>
        <w:bidi/>
        <w:spacing w:after="0" w:line="360" w:lineRule="auto"/>
        <w:jc w:val="both"/>
        <w:rPr>
          <w:rFonts w:cs="B Nazanin" w:hint="cs"/>
          <w:sz w:val="28"/>
          <w:szCs w:val="28"/>
          <w:rtl/>
          <w:lang w:bidi="fa-IR"/>
        </w:rPr>
      </w:pPr>
    </w:p>
    <w:p w:rsidR="00585DFE" w:rsidRPr="00585DFE" w:rsidRDefault="00585DFE" w:rsidP="00580909">
      <w:pPr>
        <w:bidi/>
        <w:spacing w:after="0" w:line="360" w:lineRule="auto"/>
        <w:rPr>
          <w:rFonts w:cs="B Nazanin" w:hint="cs"/>
          <w:sz w:val="28"/>
          <w:szCs w:val="28"/>
          <w:rtl/>
          <w:lang w:bidi="fa-IR"/>
        </w:rPr>
      </w:pPr>
    </w:p>
    <w:sectPr w:rsidR="00585DFE" w:rsidRPr="00585DFE" w:rsidSect="00580909">
      <w:pgSz w:w="11906" w:h="16838" w:code="9"/>
      <w:pgMar w:top="567" w:right="1134" w:bottom="1134" w:left="1134" w:header="709" w:footer="709" w:gutter="0"/>
      <w:cols w:space="720"/>
      <w:titlePg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5DFE"/>
    <w:rsid w:val="001343F3"/>
    <w:rsid w:val="00153D43"/>
    <w:rsid w:val="004544C7"/>
    <w:rsid w:val="00580909"/>
    <w:rsid w:val="00585DFE"/>
    <w:rsid w:val="00855889"/>
    <w:rsid w:val="00BA1317"/>
    <w:rsid w:val="00C3725A"/>
    <w:rsid w:val="00C74C94"/>
    <w:rsid w:val="00D93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4D28A4-2FA8-4378-9A35-2EF1A0F49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13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06D6FC-5047-4391-85B0-D06F493846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457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3062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Zohreh Rashid</dc:creator>
  <cp:keywords/>
  <dc:description/>
  <cp:lastModifiedBy>Zohreh Rashid</cp:lastModifiedBy>
  <cp:revision>2</cp:revision>
  <cp:lastPrinted>2019-10-23T05:58:00Z</cp:lastPrinted>
  <dcterms:created xsi:type="dcterms:W3CDTF">2019-10-23T05:59:00Z</dcterms:created>
  <dcterms:modified xsi:type="dcterms:W3CDTF">2019-10-23T05:59:00Z</dcterms:modified>
</cp:coreProperties>
</file>