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bookmarkStart w:id="0" w:name="_GoBack"/>
            <w:bookmarkEnd w:id="0"/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011D9C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011D9C">
        <w:rPr>
          <w:rFonts w:hint="cs"/>
          <w:rtl/>
          <w:lang w:bidi="fa-IR"/>
        </w:rPr>
        <w:t>چهارشنبه</w:t>
      </w:r>
      <w:r w:rsidRPr="0055665F">
        <w:rPr>
          <w:rFonts w:hint="cs"/>
          <w:rtl/>
          <w:lang w:bidi="fa-IR"/>
        </w:rPr>
        <w:t xml:space="preserve"> </w:t>
      </w:r>
      <w:r w:rsidR="00011D9C">
        <w:rPr>
          <w:rFonts w:hint="cs"/>
          <w:rtl/>
          <w:lang w:bidi="fa-IR"/>
        </w:rPr>
        <w:t>28</w:t>
      </w:r>
      <w:r w:rsidRPr="0055665F">
        <w:rPr>
          <w:rFonts w:hint="cs"/>
          <w:rtl/>
        </w:rPr>
        <w:t>/</w:t>
      </w:r>
      <w:r w:rsidR="00DD7C7F">
        <w:rPr>
          <w:rFonts w:hint="cs"/>
          <w:rtl/>
          <w:lang w:bidi="fa-IR"/>
        </w:rPr>
        <w:t>05</w:t>
      </w:r>
      <w:r w:rsidRPr="0055665F">
        <w:rPr>
          <w:rFonts w:hint="cs"/>
          <w:rtl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val="sr-Cyrl-RS" w:bidi="fa-IR"/>
        </w:rPr>
        <w:t>5</w:t>
      </w:r>
      <w:r w:rsidRPr="0055665F">
        <w:rPr>
          <w:rFonts w:hint="cs"/>
          <w:rtl/>
        </w:rPr>
        <w:t>(</w:t>
      </w:r>
      <w:r w:rsidR="00011D9C">
        <w:rPr>
          <w:rFonts w:hint="cs"/>
          <w:rtl/>
        </w:rPr>
        <w:t>18</w:t>
      </w:r>
      <w:r w:rsidRPr="0055665F">
        <w:rPr>
          <w:rFonts w:hint="cs"/>
          <w:rtl/>
        </w:rPr>
        <w:t>/</w:t>
      </w:r>
      <w:r w:rsidR="00082388">
        <w:rPr>
          <w:rFonts w:hint="cs"/>
          <w:rtl/>
          <w:lang w:bidi="fa-IR"/>
        </w:rPr>
        <w:t>08</w:t>
      </w:r>
      <w:r w:rsidRPr="0055665F">
        <w:rPr>
          <w:rFonts w:hint="cs"/>
          <w:rtl/>
        </w:rPr>
        <w:t>/</w:t>
      </w:r>
      <w:r w:rsidR="00152066">
        <w:rPr>
          <w:rFonts w:hint="cs"/>
          <w:rtl/>
        </w:rPr>
        <w:t>2016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011D9C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011D9C">
        <w:rPr>
          <w:rFonts w:hint="cs"/>
          <w:rtl/>
          <w:lang w:bidi="fa-IR"/>
        </w:rPr>
        <w:t>چهارشنبه</w:t>
      </w:r>
      <w:r w:rsidR="005E0383">
        <w:rPr>
          <w:rFonts w:hint="cs"/>
          <w:rtl/>
          <w:lang w:bidi="fa-IR"/>
        </w:rPr>
        <w:t xml:space="preserve"> </w:t>
      </w:r>
      <w:r w:rsidR="00011D9C">
        <w:rPr>
          <w:rFonts w:hint="cs"/>
          <w:rtl/>
          <w:lang w:bidi="fa-IR"/>
        </w:rPr>
        <w:t>18</w:t>
      </w:r>
      <w:r w:rsidR="00494E3D">
        <w:rPr>
          <w:rFonts w:hint="cs"/>
          <w:rtl/>
          <w:lang w:bidi="fa-IR"/>
        </w:rPr>
        <w:t>/</w:t>
      </w:r>
      <w:r w:rsidR="00082388">
        <w:rPr>
          <w:rFonts w:hint="cs"/>
          <w:rtl/>
          <w:lang w:bidi="fa-IR"/>
        </w:rPr>
        <w:t>08</w:t>
      </w:r>
      <w:r w:rsidRPr="0055665F">
        <w:rPr>
          <w:rFonts w:hint="cs"/>
          <w:rtl/>
          <w:lang w:bidi="fa-IR"/>
        </w:rPr>
        <w:t>/</w:t>
      </w:r>
      <w:r w:rsidR="00152066">
        <w:rPr>
          <w:rFonts w:hint="cs"/>
          <w:rtl/>
          <w:lang w:bidi="fa-IR"/>
        </w:rPr>
        <w:t>2016</w:t>
      </w:r>
      <w:r w:rsidRPr="0055665F">
        <w:rPr>
          <w:rFonts w:hint="cs"/>
          <w:rtl/>
          <w:lang w:bidi="fa-IR"/>
        </w:rPr>
        <w:t xml:space="preserve"> (</w:t>
      </w:r>
      <w:r w:rsidR="00011D9C">
        <w:rPr>
          <w:rFonts w:hint="cs"/>
          <w:rtl/>
          <w:lang w:bidi="fa-IR"/>
        </w:rPr>
        <w:t>28</w:t>
      </w:r>
      <w:r w:rsidRPr="0055665F">
        <w:rPr>
          <w:rFonts w:hint="cs"/>
          <w:rtl/>
          <w:lang w:bidi="fa-IR"/>
        </w:rPr>
        <w:t>/</w:t>
      </w:r>
      <w:r w:rsidR="00DD7C7F">
        <w:rPr>
          <w:rFonts w:hint="cs"/>
          <w:rtl/>
          <w:lang w:bidi="fa-IR"/>
        </w:rPr>
        <w:t>05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8F1FC0" w:rsidRDefault="00011D9C" w:rsidP="000A3D25">
      <w:pPr>
        <w:rPr>
          <w:rFonts w:hint="cs"/>
          <w:rtl/>
        </w:rPr>
      </w:pPr>
      <w:r>
        <w:rPr>
          <w:rFonts w:hint="cs"/>
          <w:rtl/>
        </w:rPr>
        <w:t xml:space="preserve">- وام اعتباری یک میلیارد </w:t>
      </w:r>
      <w:r w:rsidR="000A3D25">
        <w:rPr>
          <w:rFonts w:hint="cs"/>
          <w:rtl/>
        </w:rPr>
        <w:t>دلاری</w:t>
      </w:r>
      <w:r>
        <w:rPr>
          <w:rFonts w:hint="cs"/>
          <w:rtl/>
        </w:rPr>
        <w:t xml:space="preserve"> نروژ به ایران</w:t>
      </w:r>
    </w:p>
    <w:p w:rsidR="00011D9C" w:rsidRDefault="00011D9C" w:rsidP="008F1FC0">
      <w:pPr>
        <w:rPr>
          <w:rFonts w:hint="cs"/>
          <w:rtl/>
        </w:rPr>
      </w:pPr>
      <w:r>
        <w:rPr>
          <w:rFonts w:hint="cs"/>
          <w:rtl/>
        </w:rPr>
        <w:t>- اردوغان به ایران می‌رود</w:t>
      </w:r>
    </w:p>
    <w:p w:rsidR="00011D9C" w:rsidRDefault="00011D9C" w:rsidP="008F1FC0">
      <w:pPr>
        <w:rPr>
          <w:rtl/>
        </w:rPr>
      </w:pPr>
      <w:r>
        <w:rPr>
          <w:rFonts w:hint="cs"/>
          <w:rtl/>
        </w:rPr>
        <w:t xml:space="preserve">- لاریجانی:‌ بطور واضح می‌گوییم که با روسیه همکاری می‌کنیم </w:t>
      </w:r>
    </w:p>
    <w:p w:rsidR="00011D9C" w:rsidRDefault="00011D9C" w:rsidP="008F1FC0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 w:rsidR="008A6E80">
        <w:rPr>
          <w:rFonts w:hint="cs"/>
          <w:rtl/>
        </w:rPr>
        <w:t>روسیه سیستم‌های اس400 را در پایگاه نوژه مستقر کرده است</w:t>
      </w:r>
    </w:p>
    <w:p w:rsidR="008A6E80" w:rsidRDefault="008A6E80" w:rsidP="008F1FC0">
      <w:pPr>
        <w:rPr>
          <w:rFonts w:hint="cs"/>
          <w:rtl/>
        </w:rPr>
      </w:pPr>
      <w:r>
        <w:rPr>
          <w:rFonts w:hint="cs"/>
          <w:rtl/>
        </w:rPr>
        <w:t>- نگرانی آمریکا از استفاده روس‌ها از پایگاه‌های ایرانی</w:t>
      </w:r>
    </w:p>
    <w:p w:rsidR="008A6E80" w:rsidRDefault="008A6E80" w:rsidP="008F1FC0">
      <w:pPr>
        <w:rPr>
          <w:rFonts w:hint="cs"/>
          <w:rtl/>
        </w:rPr>
      </w:pPr>
      <w:r>
        <w:rPr>
          <w:rFonts w:hint="cs"/>
          <w:rtl/>
        </w:rPr>
        <w:t xml:space="preserve">- محتوای نامه لاوروف به داچیچ </w:t>
      </w:r>
    </w:p>
    <w:p w:rsidR="008A6E80" w:rsidRDefault="008A6E80" w:rsidP="008F1FC0">
      <w:pPr>
        <w:rPr>
          <w:rFonts w:hint="cs"/>
          <w:rtl/>
        </w:rPr>
      </w:pPr>
      <w:r>
        <w:rPr>
          <w:rFonts w:hint="cs"/>
          <w:rtl/>
        </w:rPr>
        <w:t>- اجلاس مشترک دولت‌های آلبانی و صربستان برگزار خواهد شد</w:t>
      </w:r>
    </w:p>
    <w:p w:rsidR="008A6E80" w:rsidRDefault="008A6E80" w:rsidP="008F1FC0">
      <w:pPr>
        <w:rPr>
          <w:rFonts w:hint="cs"/>
          <w:rtl/>
        </w:rPr>
      </w:pPr>
      <w:r>
        <w:rPr>
          <w:rFonts w:hint="cs"/>
          <w:rtl/>
        </w:rPr>
        <w:t>- تنها حدود یک تن از طلاهای صربستان در سوییس باقی مانده است</w:t>
      </w:r>
    </w:p>
    <w:p w:rsidR="008A6E80" w:rsidRDefault="008A6E80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8A6E80" w:rsidRDefault="008A6E80" w:rsidP="000A3D25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وام اعتباری یک میلیارد </w:t>
      </w:r>
      <w:r w:rsidR="000A3D25">
        <w:rPr>
          <w:rFonts w:hint="cs"/>
          <w:rtl/>
        </w:rPr>
        <w:t>دلاری</w:t>
      </w:r>
      <w:r>
        <w:rPr>
          <w:rFonts w:hint="cs"/>
          <w:rtl/>
        </w:rPr>
        <w:t xml:space="preserve"> نروژ به ایران</w:t>
      </w:r>
    </w:p>
    <w:p w:rsidR="008A6E80" w:rsidRDefault="000A3D25" w:rsidP="008A6E80">
      <w:pPr>
        <w:rPr>
          <w:rFonts w:hint="cs"/>
          <w:rtl/>
        </w:rPr>
      </w:pPr>
      <w:r>
        <w:rPr>
          <w:rFonts w:hint="cs"/>
          <w:rtl/>
        </w:rPr>
        <w:t>شبکه ب92 به نقل از تانیوگ - 17/08/2016</w:t>
      </w:r>
    </w:p>
    <w:p w:rsidR="000A3D25" w:rsidRDefault="000A3D25" w:rsidP="008A6E80">
      <w:pPr>
        <w:rPr>
          <w:rtl/>
        </w:rPr>
      </w:pPr>
      <w:r>
        <w:rPr>
          <w:rFonts w:hint="cs"/>
          <w:rtl/>
        </w:rPr>
        <w:t>به گزارش فرانس پرس، دولت ایران اعلام داشت که نروژ پیشنهاد کرده است تا یک خط اعتباری به ارزش 1 میلیارد دلار در اختیار ایران قرار دهد.</w:t>
      </w:r>
    </w:p>
    <w:p w:rsidR="000A3D25" w:rsidRDefault="000A3D25" w:rsidP="008A6E80">
      <w:pPr>
        <w:rPr>
          <w:rtl/>
        </w:rPr>
      </w:pPr>
      <w:r>
        <w:rPr>
          <w:rFonts w:hint="cs"/>
          <w:rtl/>
        </w:rPr>
        <w:t>این مطلب پس از دیدار وزرای خارجه ایران و نروژ اعلام گردید.</w:t>
      </w:r>
    </w:p>
    <w:p w:rsidR="008A6E80" w:rsidRDefault="008A6E80" w:rsidP="008A6E80">
      <w:pPr>
        <w:rPr>
          <w:rtl/>
        </w:rPr>
      </w:pPr>
    </w:p>
    <w:p w:rsidR="008A6E80" w:rsidRDefault="008A6E80" w:rsidP="008A6E80">
      <w:pPr>
        <w:pStyle w:val="Heading3"/>
        <w:rPr>
          <w:rFonts w:hint="cs"/>
          <w:rtl/>
        </w:rPr>
      </w:pPr>
      <w:r>
        <w:rPr>
          <w:rFonts w:hint="cs"/>
          <w:rtl/>
        </w:rPr>
        <w:t>اردوغان به ایران می‌رود</w:t>
      </w:r>
    </w:p>
    <w:p w:rsidR="008A6E80" w:rsidRDefault="000A3D25" w:rsidP="008A6E80">
      <w:pPr>
        <w:rPr>
          <w:rFonts w:hint="cs"/>
          <w:rtl/>
        </w:rPr>
      </w:pPr>
      <w:r>
        <w:rPr>
          <w:rFonts w:hint="cs"/>
          <w:rtl/>
        </w:rPr>
        <w:t>شبکه ب92 به نقل از اسپوتنیک - 17/08/2016</w:t>
      </w:r>
    </w:p>
    <w:p w:rsidR="000A3D25" w:rsidRDefault="000A3D25" w:rsidP="008A6E80">
      <w:pPr>
        <w:rPr>
          <w:rtl/>
        </w:rPr>
      </w:pPr>
      <w:r>
        <w:rPr>
          <w:rFonts w:hint="cs"/>
          <w:rtl/>
        </w:rPr>
        <w:lastRenderedPageBreak/>
        <w:t xml:space="preserve">به گزارش اسپوتنیک، </w:t>
      </w:r>
      <w:r w:rsidR="00E70B9F">
        <w:rPr>
          <w:rFonts w:hint="cs"/>
          <w:rtl/>
        </w:rPr>
        <w:t xml:space="preserve">روزنامه عربی «حیات» نوشت، </w:t>
      </w:r>
      <w:r>
        <w:rPr>
          <w:rFonts w:hint="cs"/>
          <w:rtl/>
        </w:rPr>
        <w:t>رجیب طیب اردوغان رییس جمهور ترکیه طی هفته آینده به ایران سفر خواهد کرد که این امر می‌‌تواند آغاز پروسه تشکیل ائتلاف کشورهای ترکیه، روسیه و ایران در رابطه با سوریه باشد.</w:t>
      </w:r>
    </w:p>
    <w:p w:rsidR="008A6E80" w:rsidRDefault="008A6E80" w:rsidP="008A6E80">
      <w:pPr>
        <w:rPr>
          <w:rtl/>
        </w:rPr>
      </w:pPr>
    </w:p>
    <w:p w:rsidR="008A6E80" w:rsidRDefault="008A6E80" w:rsidP="008A6E80">
      <w:pPr>
        <w:pStyle w:val="Heading3"/>
        <w:rPr>
          <w:rtl/>
        </w:rPr>
      </w:pPr>
      <w:r>
        <w:rPr>
          <w:rFonts w:hint="cs"/>
          <w:rtl/>
        </w:rPr>
        <w:t>ل</w:t>
      </w:r>
      <w:r>
        <w:rPr>
          <w:rFonts w:hint="cs"/>
          <w:rtl/>
        </w:rPr>
        <w:t xml:space="preserve">اریجانی:‌ بطور واضح می‌گوییم که با روسیه همکاری می‌کنیم </w:t>
      </w:r>
    </w:p>
    <w:p w:rsidR="008A6E80" w:rsidRDefault="00E70B9F" w:rsidP="008A6E80">
      <w:pPr>
        <w:rPr>
          <w:rFonts w:hint="cs"/>
          <w:rtl/>
        </w:rPr>
      </w:pPr>
      <w:r>
        <w:rPr>
          <w:rFonts w:hint="cs"/>
          <w:rtl/>
        </w:rPr>
        <w:t>شبکه ب92 به نقل از تانیوگ - 17/08/2016</w:t>
      </w:r>
    </w:p>
    <w:p w:rsidR="00E70B9F" w:rsidRDefault="00E70B9F" w:rsidP="00E70B9F">
      <w:pPr>
        <w:rPr>
          <w:rFonts w:hint="cs"/>
          <w:rtl/>
        </w:rPr>
      </w:pPr>
      <w:r>
        <w:rPr>
          <w:rFonts w:hint="cs"/>
          <w:rtl/>
        </w:rPr>
        <w:t>به گزارش آسوشیتدپرس، علی لاریجانی رییس پارلمان ایران اظهار داشت، روسیه در ایران دارای پایگاه دائمی نظامی نمی‌باشد.</w:t>
      </w:r>
    </w:p>
    <w:p w:rsidR="00E70B9F" w:rsidRDefault="00572D2B" w:rsidP="00572D2B">
      <w:pPr>
        <w:rPr>
          <w:rtl/>
        </w:rPr>
      </w:pPr>
      <w:r>
        <w:rPr>
          <w:rFonts w:hint="cs"/>
          <w:rtl/>
        </w:rPr>
        <w:t>آسوشیتدپرس می‌نویسد</w:t>
      </w:r>
      <w:r w:rsidR="00E70B9F">
        <w:rPr>
          <w:rFonts w:hint="cs"/>
          <w:rtl/>
        </w:rPr>
        <w:t>، این واقعیت که جمهوری اسلا</w:t>
      </w:r>
      <w:r>
        <w:rPr>
          <w:rFonts w:hint="cs"/>
          <w:rtl/>
        </w:rPr>
        <w:t>می ایران به جنگنده‌های روسی اجازه پرواز از قلمرو این کشور و بمباران اهداف داعش در سوریه را داده امری بی‌سابقه بوده که دال بر تعمیق همکاری‌های بین ایران و روسیه است.</w:t>
      </w:r>
    </w:p>
    <w:p w:rsidR="008A6E80" w:rsidRDefault="008A6E80" w:rsidP="008A6E80">
      <w:pPr>
        <w:rPr>
          <w:rtl/>
        </w:rPr>
      </w:pPr>
    </w:p>
    <w:p w:rsidR="008A6E80" w:rsidRDefault="008A6E80" w:rsidP="008A6E80">
      <w:pPr>
        <w:pStyle w:val="Heading3"/>
        <w:rPr>
          <w:rFonts w:hint="cs"/>
          <w:rtl/>
        </w:rPr>
      </w:pPr>
      <w:r>
        <w:rPr>
          <w:rFonts w:hint="cs"/>
          <w:rtl/>
        </w:rPr>
        <w:t>روسیه سیستم‌های اس400 را در پایگاه نوژه مستقر کرده است</w:t>
      </w:r>
    </w:p>
    <w:p w:rsidR="00572D2B" w:rsidRDefault="00572D2B" w:rsidP="00572D2B">
      <w:pPr>
        <w:rPr>
          <w:rFonts w:hint="cs"/>
          <w:rtl/>
        </w:rPr>
      </w:pPr>
      <w:r>
        <w:rPr>
          <w:rFonts w:hint="cs"/>
          <w:rtl/>
        </w:rPr>
        <w:t xml:space="preserve">پایگاه اینترنتی روزنامه پراودا به نقل از </w:t>
      </w:r>
      <w:r>
        <w:t>fakti.org</w:t>
      </w:r>
      <w:r>
        <w:rPr>
          <w:rFonts w:hint="cs"/>
          <w:rtl/>
        </w:rPr>
        <w:t xml:space="preserve"> - </w:t>
      </w:r>
      <w:r>
        <w:t>17</w:t>
      </w:r>
      <w:r>
        <w:rPr>
          <w:rFonts w:hint="cs"/>
          <w:rtl/>
        </w:rPr>
        <w:t>/08/2016</w:t>
      </w:r>
    </w:p>
    <w:p w:rsidR="008A6E80" w:rsidRDefault="00572D2B" w:rsidP="008A6E8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پایگاه اینترنتی اسراییلی </w:t>
      </w:r>
      <w:r>
        <w:rPr>
          <w:lang w:val="sr-Latn-RS" w:bidi="fa-IR"/>
        </w:rPr>
        <w:t>debka</w:t>
      </w:r>
      <w:r>
        <w:rPr>
          <w:rFonts w:hint="cs"/>
          <w:rtl/>
          <w:lang w:bidi="fa-IR"/>
        </w:rPr>
        <w:t xml:space="preserve"> که به تحلیل‌های سیاسی و نظامی می‌پردازد اعلام داشت، روسیه در پایگاه نظامی نوژه سیس</w:t>
      </w:r>
      <w:r w:rsidR="004C7BCB">
        <w:rPr>
          <w:rFonts w:hint="cs"/>
          <w:rtl/>
          <w:lang w:bidi="fa-IR"/>
        </w:rPr>
        <w:t>تم‌های پدافند موشکی اس 300 و اس 400 مستقر کرده است.</w:t>
      </w:r>
    </w:p>
    <w:p w:rsidR="004C7BCB" w:rsidRPr="00572D2B" w:rsidRDefault="004C7BCB" w:rsidP="008A6E8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هدف از استقرار این سیستم دفاع از پایگاه هوایی نوژه و هواپیماهای روسی می‌باشد.</w:t>
      </w:r>
    </w:p>
    <w:p w:rsidR="008A6E80" w:rsidRDefault="008A6E80" w:rsidP="008A6E80">
      <w:pPr>
        <w:rPr>
          <w:rtl/>
        </w:rPr>
      </w:pPr>
    </w:p>
    <w:p w:rsidR="000574CA" w:rsidRDefault="008A6E80" w:rsidP="008A6E80">
      <w:pPr>
        <w:pStyle w:val="Heading3"/>
      </w:pPr>
      <w:r>
        <w:rPr>
          <w:rFonts w:hint="cs"/>
          <w:rtl/>
        </w:rPr>
        <w:t>نگرانی آمریکا از استفاده روس‌ها از پایگاه‌های ایرانی</w:t>
      </w:r>
    </w:p>
    <w:p w:rsidR="000574CA" w:rsidRDefault="00572D2B" w:rsidP="000574CA">
      <w:pPr>
        <w:rPr>
          <w:rFonts w:hint="cs"/>
          <w:rtl/>
        </w:rPr>
      </w:pPr>
      <w:r>
        <w:rPr>
          <w:rFonts w:hint="cs"/>
          <w:rtl/>
        </w:rPr>
        <w:t>پایگاه اینترنتی روزنامه پراودا به نقل از سرنا - 18/08/2016</w:t>
      </w:r>
    </w:p>
    <w:p w:rsidR="00572D2B" w:rsidRDefault="00572D2B" w:rsidP="000574CA">
      <w:pPr>
        <w:rPr>
          <w:rFonts w:hint="cs"/>
          <w:rtl/>
        </w:rPr>
      </w:pPr>
      <w:r>
        <w:rPr>
          <w:rFonts w:hint="cs"/>
          <w:rtl/>
        </w:rPr>
        <w:t>مارک تونبر سخنگوی وزارت خارجه آمریکا اظهار داشت، استفاده از پایگاه‌های ایرانی  به منظور حمله بر اهداف در سوریه به آتش‌بس در جریان جنگ داخلی سوریه کمک نمی‌کند.</w:t>
      </w:r>
    </w:p>
    <w:p w:rsidR="000B3F79" w:rsidRDefault="000B3F79" w:rsidP="003824C9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lastRenderedPageBreak/>
        <w:t>تحولات صربستان</w:t>
      </w:r>
    </w:p>
    <w:p w:rsidR="008A6E80" w:rsidRDefault="008A6E80" w:rsidP="008A6E80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محتوای نامه لاوروف به داچیچ </w:t>
      </w:r>
    </w:p>
    <w:p w:rsidR="008A6E80" w:rsidRDefault="004C7BCB" w:rsidP="008A6E80">
      <w:pPr>
        <w:rPr>
          <w:rFonts w:hint="cs"/>
          <w:rtl/>
        </w:rPr>
      </w:pPr>
      <w:r>
        <w:rPr>
          <w:rFonts w:hint="cs"/>
          <w:rtl/>
        </w:rPr>
        <w:t>شبکه ب92 به نقل از تانیوگ - 17/08/2016</w:t>
      </w:r>
    </w:p>
    <w:p w:rsidR="004C7BCB" w:rsidRDefault="004C7BCB" w:rsidP="008A6E80">
      <w:pPr>
        <w:rPr>
          <w:rFonts w:hint="cs"/>
          <w:rtl/>
        </w:rPr>
      </w:pPr>
      <w:r>
        <w:rPr>
          <w:rFonts w:hint="cs"/>
          <w:rtl/>
        </w:rPr>
        <w:t>آلکساندار چپورین سفیر روسیه در بلگراد با ایویتسا داچیچ وزیر خارجه صربستان دیدار و طی آن نامه سرگی لاوروف وزیر خارجه روسیه را به داچیچ تسلیم نمود.</w:t>
      </w:r>
    </w:p>
    <w:p w:rsidR="004C7BCB" w:rsidRDefault="00E9157C" w:rsidP="008A6E80">
      <w:pPr>
        <w:rPr>
          <w:rFonts w:hint="cs"/>
          <w:rtl/>
        </w:rPr>
      </w:pPr>
      <w:r>
        <w:rPr>
          <w:rFonts w:hint="cs"/>
          <w:rtl/>
        </w:rPr>
        <w:t>در این دیدار لاوروف و داچیچ در مورد ادامه روند روابط دوجانبه و نیز نحوه اجرای برنامه دیدارهای رسمی دوجانبه تا پایان سال 2016 گفتگو کردند.</w:t>
      </w:r>
    </w:p>
    <w:p w:rsidR="00E9157C" w:rsidRDefault="00E9157C" w:rsidP="008A6E80">
      <w:pPr>
        <w:rPr>
          <w:rtl/>
        </w:rPr>
      </w:pPr>
      <w:r>
        <w:rPr>
          <w:rFonts w:hint="cs"/>
          <w:rtl/>
        </w:rPr>
        <w:t>در نامه لاوروف ضمن تبریک انتخاب مجدد داچیچ به سمت وزیر خارجه صربستان نسبت به ادامه روابط سنتی و دوستانه دوجانبه و تعمیق همکاری‌ها در همه زمینه‌ها و بخصوص همکاری‌های اقتصادی ابراز امیدواری شده است.</w:t>
      </w:r>
    </w:p>
    <w:p w:rsidR="008A6E80" w:rsidRDefault="008A6E80" w:rsidP="008A6E80">
      <w:pPr>
        <w:rPr>
          <w:rtl/>
        </w:rPr>
      </w:pPr>
    </w:p>
    <w:p w:rsidR="008A6E80" w:rsidRDefault="008A6E80" w:rsidP="008A6E80">
      <w:pPr>
        <w:pStyle w:val="Heading3"/>
        <w:rPr>
          <w:rFonts w:hint="cs"/>
          <w:rtl/>
        </w:rPr>
      </w:pPr>
      <w:r>
        <w:rPr>
          <w:rFonts w:hint="cs"/>
          <w:rtl/>
        </w:rPr>
        <w:t>اجلاس مشترک دولت‌های آلبانی و صربستان برگزار خواهد شد</w:t>
      </w:r>
    </w:p>
    <w:p w:rsidR="008A6E80" w:rsidRDefault="00E9157C" w:rsidP="008A6E80">
      <w:pPr>
        <w:rPr>
          <w:rFonts w:hint="cs"/>
          <w:rtl/>
        </w:rPr>
      </w:pPr>
      <w:r>
        <w:rPr>
          <w:rFonts w:hint="cs"/>
          <w:rtl/>
        </w:rPr>
        <w:t>شبکه ب92 به نقل از بتا - 17/08/2016</w:t>
      </w:r>
    </w:p>
    <w:p w:rsidR="00E9157C" w:rsidRDefault="00E9157C" w:rsidP="008A6E80">
      <w:pPr>
        <w:rPr>
          <w:rtl/>
        </w:rPr>
      </w:pPr>
      <w:r>
        <w:rPr>
          <w:rFonts w:hint="cs"/>
          <w:rtl/>
        </w:rPr>
        <w:t>به گزارش رادیو اروپای آزاد، اجلاس مشترک دو دولت آلبانی و صربستان 13 اکتبر سال جاری در شهر نیش برگزار خواهد شد.</w:t>
      </w:r>
    </w:p>
    <w:p w:rsidR="004943CD" w:rsidRDefault="004943CD" w:rsidP="008A6E80">
      <w:pPr>
        <w:rPr>
          <w:rFonts w:hint="cs"/>
          <w:rtl/>
        </w:rPr>
      </w:pPr>
      <w:r>
        <w:rPr>
          <w:rFonts w:hint="cs"/>
          <w:rtl/>
        </w:rPr>
        <w:t>جزییات دستور جلسه این نشست هنوز اعلام نگردیده است. اما گفته می‌‌شود در این نشست نمایندگان آلبانی‌تباران کوزوو نیز حضور خواهند داشت.</w:t>
      </w:r>
    </w:p>
    <w:p w:rsidR="008A6E80" w:rsidRDefault="004943CD" w:rsidP="004943CD">
      <w:pPr>
        <w:rPr>
          <w:rtl/>
        </w:rPr>
      </w:pPr>
      <w:r>
        <w:rPr>
          <w:rFonts w:hint="cs"/>
          <w:rtl/>
        </w:rPr>
        <w:t>از سوی دیگر، ادی راما نخست‌وزیر آلبانی روز 14 اکتبر در مراسم رونمایی از ترجمه کتاب خود به زبان صربی شرکت خواهد کرد.</w:t>
      </w:r>
    </w:p>
    <w:p w:rsidR="008A6E80" w:rsidRDefault="008A6E80" w:rsidP="008A6E80">
      <w:pPr>
        <w:rPr>
          <w:rtl/>
        </w:rPr>
      </w:pPr>
    </w:p>
    <w:p w:rsidR="00003632" w:rsidRDefault="008A6E80" w:rsidP="008A6E80">
      <w:pPr>
        <w:pStyle w:val="Heading3"/>
      </w:pPr>
      <w:r>
        <w:rPr>
          <w:rFonts w:hint="cs"/>
          <w:rtl/>
        </w:rPr>
        <w:t>تنها حدود یک تن از طلاهای صربستان در سوییس باقی مانده است</w:t>
      </w:r>
    </w:p>
    <w:p w:rsidR="00DA3D07" w:rsidRDefault="004943CD" w:rsidP="003824C9">
      <w:pPr>
        <w:rPr>
          <w:rFonts w:hint="cs"/>
          <w:rtl/>
        </w:rPr>
      </w:pPr>
      <w:r>
        <w:rPr>
          <w:rFonts w:hint="cs"/>
          <w:rtl/>
        </w:rPr>
        <w:t>شبکه ب92 به نقل از تانیوگ - 17/08/2016</w:t>
      </w:r>
    </w:p>
    <w:p w:rsidR="004943CD" w:rsidRDefault="00B864CF" w:rsidP="00B864CF">
      <w:pPr>
        <w:rPr>
          <w:rtl/>
        </w:rPr>
      </w:pPr>
      <w:r>
        <w:rPr>
          <w:rFonts w:hint="cs"/>
          <w:rtl/>
        </w:rPr>
        <w:t>یورگووانکا تاباکوویچ رییس بانک مرکزی صربستان اظهار داشت، ذخایر ارزی بانک مرکزی صربستان از آغاز سال 2015 و با توجه به حضور بانک مرکزی در بازار ارزی بین‌ بانکی کشور به</w:t>
      </w:r>
      <w:r w:rsidRPr="00B864CF">
        <w:rPr>
          <w:rFonts w:hint="cs"/>
          <w:rtl/>
        </w:rPr>
        <w:t xml:space="preserve"> </w:t>
      </w:r>
      <w:r>
        <w:rPr>
          <w:rFonts w:hint="cs"/>
          <w:rtl/>
        </w:rPr>
        <w:t>میزان</w:t>
      </w:r>
      <w:r>
        <w:rPr>
          <w:rFonts w:hint="cs"/>
          <w:rtl/>
        </w:rPr>
        <w:t xml:space="preserve"> 85 میلیون یورو افزایش یافته است.</w:t>
      </w:r>
    </w:p>
    <w:p w:rsidR="00B864CF" w:rsidRDefault="00B864CF" w:rsidP="00B864CF">
      <w:pPr>
        <w:rPr>
          <w:rFonts w:hint="cs"/>
          <w:rtl/>
        </w:rPr>
      </w:pPr>
      <w:r>
        <w:rPr>
          <w:rFonts w:hint="cs"/>
          <w:rtl/>
        </w:rPr>
        <w:lastRenderedPageBreak/>
        <w:t>او گفت، ذخایر طلای صربستان معادل 3/18 تن بوده که 01/1 تن آن در شهر بازل سوییس قرار داشته و مابقی در داخل کشور می‌باشد.</w:t>
      </w:r>
    </w:p>
    <w:p w:rsidR="00B864CF" w:rsidRDefault="00B864CF" w:rsidP="00B864CF">
      <w:r>
        <w:rPr>
          <w:rFonts w:hint="cs"/>
          <w:rtl/>
        </w:rPr>
        <w:t>رییس بانک مرکزی گفت،‌ مقامات کشور بایستی بررسی کنند که چرا از 48 تن طلایی که صربستان در شهر بازل سپرده بود اکنون تنها 1 تن باقی مانده است.</w:t>
      </w:r>
    </w:p>
    <w:p w:rsidR="00DA3D07" w:rsidRDefault="00DA3D07" w:rsidP="003824C9"/>
    <w:p w:rsidR="00DA3D07" w:rsidRDefault="00DA3D07" w:rsidP="003824C9"/>
    <w:p w:rsidR="00DA3D07" w:rsidRDefault="00DA3D07" w:rsidP="003824C9"/>
    <w:p w:rsidR="00DA3D07" w:rsidRDefault="00DA3D07" w:rsidP="003824C9"/>
    <w:p w:rsidR="00DA3D07" w:rsidRDefault="00DA3D07" w:rsidP="003824C9"/>
    <w:p w:rsidR="00DA3D07" w:rsidRDefault="00DA3D07" w:rsidP="003824C9">
      <w:pPr>
        <w:rPr>
          <w:rtl/>
        </w:rPr>
      </w:pPr>
    </w:p>
    <w:sectPr w:rsidR="00DA3D07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4085" w:rsidRDefault="00384085">
      <w:r>
        <w:separator/>
      </w:r>
    </w:p>
  </w:endnote>
  <w:endnote w:type="continuationSeparator" w:id="0">
    <w:p w:rsidR="00384085" w:rsidRDefault="00384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CC1C85">
      <w:rPr>
        <w:rStyle w:val="PageNumber"/>
        <w:noProof/>
        <w:rtl/>
      </w:rPr>
      <w:t>4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4085" w:rsidRDefault="00384085">
      <w:r>
        <w:separator/>
      </w:r>
    </w:p>
  </w:footnote>
  <w:footnote w:type="continuationSeparator" w:id="0">
    <w:p w:rsidR="00384085" w:rsidRDefault="00384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1D9C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3D25"/>
    <w:rsid w:val="000A48D3"/>
    <w:rsid w:val="000A6135"/>
    <w:rsid w:val="000A62A6"/>
    <w:rsid w:val="000B238E"/>
    <w:rsid w:val="000B39BC"/>
    <w:rsid w:val="000B3F79"/>
    <w:rsid w:val="000B7EFB"/>
    <w:rsid w:val="000C2231"/>
    <w:rsid w:val="000C3F46"/>
    <w:rsid w:val="000C5E6D"/>
    <w:rsid w:val="000C5EBD"/>
    <w:rsid w:val="000C7420"/>
    <w:rsid w:val="000D0D24"/>
    <w:rsid w:val="000D1EB5"/>
    <w:rsid w:val="000E14BC"/>
    <w:rsid w:val="000E333A"/>
    <w:rsid w:val="000E33B1"/>
    <w:rsid w:val="000E33C0"/>
    <w:rsid w:val="000E63AB"/>
    <w:rsid w:val="000E7697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511D"/>
    <w:rsid w:val="00317637"/>
    <w:rsid w:val="0031788C"/>
    <w:rsid w:val="00321223"/>
    <w:rsid w:val="0032179C"/>
    <w:rsid w:val="0032233D"/>
    <w:rsid w:val="00322C0C"/>
    <w:rsid w:val="0033068E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4085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1A4F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3CD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C7BCB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2D2B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6C69"/>
    <w:rsid w:val="005D7831"/>
    <w:rsid w:val="005D7C5C"/>
    <w:rsid w:val="005E0383"/>
    <w:rsid w:val="005E0608"/>
    <w:rsid w:val="005E2AAB"/>
    <w:rsid w:val="005E2FD0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75DA"/>
    <w:rsid w:val="00756F0D"/>
    <w:rsid w:val="00762557"/>
    <w:rsid w:val="00766235"/>
    <w:rsid w:val="00767B12"/>
    <w:rsid w:val="00770D6C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228"/>
    <w:rsid w:val="008371AF"/>
    <w:rsid w:val="00837E43"/>
    <w:rsid w:val="00841832"/>
    <w:rsid w:val="00843618"/>
    <w:rsid w:val="00844F84"/>
    <w:rsid w:val="008462AB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6E80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E63"/>
    <w:rsid w:val="00A720DF"/>
    <w:rsid w:val="00A7256C"/>
    <w:rsid w:val="00A72CFC"/>
    <w:rsid w:val="00A73C03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B9C"/>
    <w:rsid w:val="00B75302"/>
    <w:rsid w:val="00B764CB"/>
    <w:rsid w:val="00B767A4"/>
    <w:rsid w:val="00B77AB2"/>
    <w:rsid w:val="00B8194C"/>
    <w:rsid w:val="00B83BAC"/>
    <w:rsid w:val="00B853F6"/>
    <w:rsid w:val="00B864CF"/>
    <w:rsid w:val="00B90117"/>
    <w:rsid w:val="00B90617"/>
    <w:rsid w:val="00B93E57"/>
    <w:rsid w:val="00B9427B"/>
    <w:rsid w:val="00B95D9A"/>
    <w:rsid w:val="00B96F99"/>
    <w:rsid w:val="00BA07CF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10198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C1C85"/>
    <w:rsid w:val="00CC558B"/>
    <w:rsid w:val="00CC5B0C"/>
    <w:rsid w:val="00CC62AD"/>
    <w:rsid w:val="00CC6B7A"/>
    <w:rsid w:val="00CD27E1"/>
    <w:rsid w:val="00CD3D21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6931"/>
    <w:rsid w:val="00DF05C1"/>
    <w:rsid w:val="00DF3877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0B9F"/>
    <w:rsid w:val="00E74341"/>
    <w:rsid w:val="00E7461D"/>
    <w:rsid w:val="00E75214"/>
    <w:rsid w:val="00E8083C"/>
    <w:rsid w:val="00E80EF8"/>
    <w:rsid w:val="00E83994"/>
    <w:rsid w:val="00E90CBD"/>
    <w:rsid w:val="00E9157C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F00CF3"/>
    <w:rsid w:val="00F01504"/>
    <w:rsid w:val="00F01A9B"/>
    <w:rsid w:val="00F05F14"/>
    <w:rsid w:val="00F103BA"/>
    <w:rsid w:val="00F11776"/>
    <w:rsid w:val="00F12BE0"/>
    <w:rsid w:val="00F13E68"/>
    <w:rsid w:val="00F14D04"/>
    <w:rsid w:val="00F169F2"/>
    <w:rsid w:val="00F20974"/>
    <w:rsid w:val="00F223BE"/>
    <w:rsid w:val="00F22F60"/>
    <w:rsid w:val="00F23A3A"/>
    <w:rsid w:val="00F25571"/>
    <w:rsid w:val="00F25A0D"/>
    <w:rsid w:val="00F25A93"/>
    <w:rsid w:val="00F26F08"/>
    <w:rsid w:val="00F2744D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B23A5"/>
    <w:rsid w:val="00FB3020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3754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4</cp:revision>
  <cp:lastPrinted>2016-08-18T09:48:00Z</cp:lastPrinted>
  <dcterms:created xsi:type="dcterms:W3CDTF">2016-08-18T08:41:00Z</dcterms:created>
  <dcterms:modified xsi:type="dcterms:W3CDTF">2016-08-18T09:48:00Z</dcterms:modified>
</cp:coreProperties>
</file>