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CD6" w:rsidRPr="004402C4" w:rsidRDefault="00537CD6" w:rsidP="00537CD6">
      <w:pPr>
        <w:ind w:left="-563" w:right="-720"/>
        <w:jc w:val="center"/>
        <w:rPr>
          <w:rFonts w:ascii="Arial" w:hAnsi="Arial" w:cs="2  Nazanin"/>
        </w:rPr>
      </w:pPr>
      <w:r w:rsidRPr="004402C4">
        <w:rPr>
          <w:rFonts w:ascii="Arial" w:hAnsi="Arial"/>
          <w:rtl/>
        </w:rPr>
        <w:t>يا حق</w:t>
      </w:r>
    </w:p>
    <w:p w:rsidR="00537CD6" w:rsidRPr="004402C4" w:rsidRDefault="00537CD6" w:rsidP="00537CD6">
      <w:pPr>
        <w:ind w:left="-563" w:right="-720"/>
        <w:jc w:val="center"/>
        <w:rPr>
          <w:rFonts w:ascii="Arial" w:hAnsi="Arial" w:cs="2  Nazanin"/>
        </w:rPr>
      </w:pPr>
    </w:p>
    <w:p w:rsidR="00537CD6" w:rsidRPr="00D17A6D" w:rsidRDefault="00537CD6" w:rsidP="00D17A6D">
      <w:pPr>
        <w:shd w:val="clear" w:color="auto" w:fill="FFFFFF"/>
        <w:spacing w:before="100" w:beforeAutospacing="1" w:after="150" w:line="348" w:lineRule="auto"/>
        <w:ind w:left="4" w:right="-720"/>
        <w:jc w:val="center"/>
        <w:rPr>
          <w:rFonts w:asciiTheme="minorBidi" w:eastAsiaTheme="minorHAnsi" w:hAnsiTheme="minorBidi" w:cs="2  Nazanin"/>
          <w:b/>
          <w:bCs/>
          <w:rtl/>
        </w:rPr>
      </w:pPr>
      <w:r w:rsidRPr="00D17A6D">
        <w:rPr>
          <w:rFonts w:asciiTheme="minorBidi" w:eastAsiaTheme="minorHAnsi" w:hAnsiTheme="minorBidi" w:cs="2  Nazanin" w:hint="cs"/>
          <w:b/>
          <w:bCs/>
          <w:rtl/>
        </w:rPr>
        <w:t>بررسی تحلیلی  و خاستگاه شناختی  ترانه های  کرانه دریای خزر</w:t>
      </w:r>
      <w:r w:rsidR="00B44AF9">
        <w:rPr>
          <w:rFonts w:asciiTheme="minorBidi" w:eastAsiaTheme="minorHAnsi" w:hAnsiTheme="minorBidi" w:cs="2  Nazanin" w:hint="cs"/>
          <w:b/>
          <w:bCs/>
          <w:rtl/>
        </w:rPr>
        <w:t xml:space="preserve"> </w:t>
      </w:r>
    </w:p>
    <w:p w:rsidR="00537CD6" w:rsidRPr="00D17A6D" w:rsidRDefault="00537CD6" w:rsidP="003B3198">
      <w:pPr>
        <w:shd w:val="clear" w:color="auto" w:fill="FFFFFF"/>
        <w:spacing w:before="100" w:beforeAutospacing="1" w:after="150" w:line="348" w:lineRule="auto"/>
        <w:ind w:left="4" w:right="-720"/>
        <w:jc w:val="center"/>
        <w:rPr>
          <w:rFonts w:asciiTheme="minorBidi" w:eastAsiaTheme="minorHAnsi" w:hAnsiTheme="minorBidi" w:cs="2  Nazanin"/>
          <w:b/>
          <w:bCs/>
        </w:rPr>
      </w:pPr>
      <w:r w:rsidRPr="00D17A6D">
        <w:rPr>
          <w:rFonts w:asciiTheme="minorBidi" w:eastAsiaTheme="minorHAnsi" w:hAnsiTheme="minorBidi" w:cs="2  Nazanin" w:hint="cs"/>
          <w:b/>
          <w:bCs/>
          <w:rtl/>
        </w:rPr>
        <w:t>( مطالعه موردی</w:t>
      </w:r>
      <w:r w:rsidR="003B3198">
        <w:rPr>
          <w:rFonts w:asciiTheme="minorBidi" w:eastAsiaTheme="minorHAnsi" w:hAnsiTheme="minorBidi" w:cs="2  Nazanin" w:hint="cs"/>
          <w:b/>
          <w:bCs/>
          <w:rtl/>
        </w:rPr>
        <w:t xml:space="preserve"> منطقه</w:t>
      </w:r>
      <w:r w:rsidR="0016526D" w:rsidRPr="00D17A6D">
        <w:rPr>
          <w:rFonts w:asciiTheme="minorBidi" w:eastAsiaTheme="minorHAnsi" w:hAnsiTheme="minorBidi" w:cs="2  Nazanin" w:hint="cs"/>
          <w:b/>
          <w:bCs/>
          <w:rtl/>
        </w:rPr>
        <w:t xml:space="preserve"> خرجگیل در </w:t>
      </w:r>
      <w:r w:rsidRPr="00D17A6D">
        <w:rPr>
          <w:rFonts w:asciiTheme="minorBidi" w:eastAsiaTheme="minorHAnsi" w:hAnsiTheme="minorBidi" w:cs="2  Nazanin" w:hint="cs"/>
          <w:b/>
          <w:bCs/>
          <w:rtl/>
        </w:rPr>
        <w:t xml:space="preserve">گیلان </w:t>
      </w:r>
      <w:r w:rsidR="0016526D" w:rsidRPr="00D17A6D">
        <w:rPr>
          <w:rFonts w:asciiTheme="minorBidi" w:eastAsiaTheme="minorHAnsi" w:hAnsiTheme="minorBidi" w:cs="2  Nazanin" w:hint="cs"/>
          <w:b/>
          <w:bCs/>
          <w:rtl/>
        </w:rPr>
        <w:t xml:space="preserve"> و لنکران </w:t>
      </w:r>
      <w:r w:rsidR="00411FB7">
        <w:rPr>
          <w:rFonts w:asciiTheme="minorBidi" w:eastAsiaTheme="minorHAnsi" w:hAnsiTheme="minorBidi" w:cs="2  Nazanin" w:hint="cs"/>
          <w:b/>
          <w:bCs/>
          <w:rtl/>
        </w:rPr>
        <w:t>در جمهوری آذربایجان</w:t>
      </w:r>
      <w:r w:rsidR="00EF62C9">
        <w:rPr>
          <w:rFonts w:asciiTheme="minorBidi" w:eastAsiaTheme="minorHAnsi" w:hAnsiTheme="minorBidi" w:cs="2  Nazanin" w:hint="cs"/>
          <w:b/>
          <w:bCs/>
          <w:rtl/>
        </w:rPr>
        <w:t xml:space="preserve"> </w:t>
      </w:r>
      <w:r w:rsidRPr="00D17A6D">
        <w:rPr>
          <w:rFonts w:asciiTheme="minorBidi" w:eastAsiaTheme="minorHAnsi" w:hAnsiTheme="minorBidi" w:cs="2  Nazanin" w:hint="cs"/>
          <w:b/>
          <w:bCs/>
          <w:rtl/>
        </w:rPr>
        <w:t>)</w:t>
      </w:r>
    </w:p>
    <w:p w:rsidR="00537CD6" w:rsidRPr="00D17A6D" w:rsidRDefault="00537CD6" w:rsidP="00D17A6D">
      <w:pPr>
        <w:shd w:val="clear" w:color="auto" w:fill="FFFFFF"/>
        <w:spacing w:before="100" w:beforeAutospacing="1" w:after="150" w:line="348" w:lineRule="auto"/>
        <w:ind w:left="4" w:right="-720"/>
        <w:rPr>
          <w:rFonts w:asciiTheme="minorBidi" w:eastAsiaTheme="minorHAnsi" w:hAnsiTheme="minorBidi" w:cs="2  Nazanin"/>
          <w:b/>
          <w:bCs/>
        </w:rPr>
      </w:pPr>
      <w:r w:rsidRPr="00D17A6D">
        <w:rPr>
          <w:rFonts w:asciiTheme="minorBidi" w:eastAsiaTheme="minorHAnsi" w:hAnsiTheme="minorBidi" w:cs="2  Nazanin"/>
          <w:b/>
          <w:bCs/>
          <w:rtl/>
        </w:rPr>
        <w:t>چکیده: </w:t>
      </w:r>
    </w:p>
    <w:p w:rsidR="00537CD6" w:rsidRPr="0016526D" w:rsidRDefault="00537CD6" w:rsidP="00B14AC9">
      <w:pPr>
        <w:shd w:val="clear" w:color="auto" w:fill="FFFFFF"/>
        <w:spacing w:before="100" w:beforeAutospacing="1" w:after="150" w:line="348" w:lineRule="auto"/>
        <w:ind w:left="4" w:right="-720"/>
        <w:jc w:val="lowKashida"/>
        <w:rPr>
          <w:rFonts w:asciiTheme="minorBidi" w:eastAsiaTheme="minorHAnsi" w:hAnsiTheme="minorBidi" w:cs="2  Nazanin"/>
          <w:sz w:val="28"/>
          <w:szCs w:val="28"/>
          <w:rtl/>
        </w:rPr>
      </w:pPr>
      <w:r w:rsidRPr="004402C4">
        <w:rPr>
          <w:rFonts w:asciiTheme="minorBidi" w:eastAsiaTheme="minorHAnsi" w:hAnsiTheme="minorBidi"/>
          <w:rtl/>
        </w:rPr>
        <w:t xml:space="preserve"> </w:t>
      </w:r>
      <w:r w:rsidRPr="0016526D">
        <w:rPr>
          <w:rFonts w:asciiTheme="minorBidi" w:eastAsiaTheme="minorHAnsi" w:hAnsiTheme="minorBidi" w:cs="2  Nazanin"/>
          <w:sz w:val="28"/>
          <w:szCs w:val="28"/>
          <w:rtl/>
        </w:rPr>
        <w:t>در این تحقیق ، تحلیل تغییرات فرهنگی ترانه ه</w:t>
      </w:r>
      <w:r w:rsidR="0016526D" w:rsidRPr="0016526D">
        <w:rPr>
          <w:rFonts w:asciiTheme="minorBidi" w:eastAsiaTheme="minorHAnsi" w:hAnsiTheme="minorBidi" w:cs="2  Nazanin"/>
          <w:sz w:val="28"/>
          <w:szCs w:val="28"/>
          <w:rtl/>
        </w:rPr>
        <w:t>ای شالیزار</w:t>
      </w:r>
      <w:r w:rsidR="000B53D8">
        <w:rPr>
          <w:rFonts w:asciiTheme="minorBidi" w:eastAsiaTheme="minorHAnsi" w:hAnsiTheme="minorBidi" w:cs="2  Nazanin" w:hint="cs"/>
          <w:sz w:val="28"/>
          <w:szCs w:val="28"/>
          <w:rtl/>
        </w:rPr>
        <w:t xml:space="preserve"> </w:t>
      </w:r>
      <w:r w:rsidR="0016526D" w:rsidRPr="0016526D">
        <w:rPr>
          <w:rFonts w:asciiTheme="minorBidi" w:eastAsiaTheme="minorHAnsi" w:hAnsiTheme="minorBidi" w:cs="2  Nazanin"/>
          <w:sz w:val="28"/>
          <w:szCs w:val="28"/>
          <w:rtl/>
        </w:rPr>
        <w:t>در روستا</w:t>
      </w:r>
      <w:r w:rsidR="0016526D" w:rsidRPr="0016526D">
        <w:rPr>
          <w:rFonts w:asciiTheme="minorBidi" w:eastAsiaTheme="minorHAnsi" w:hAnsiTheme="minorBidi" w:cs="2  Nazanin" w:hint="cs"/>
          <w:sz w:val="28"/>
          <w:szCs w:val="28"/>
          <w:rtl/>
        </w:rPr>
        <w:t xml:space="preserve">ی </w:t>
      </w:r>
      <w:r w:rsidR="0016526D" w:rsidRPr="0016526D">
        <w:rPr>
          <w:rFonts w:asciiTheme="minorBidi" w:eastAsiaTheme="minorHAnsi" w:hAnsiTheme="minorBidi" w:cs="2  Nazanin"/>
          <w:sz w:val="28"/>
          <w:szCs w:val="28"/>
          <w:rtl/>
        </w:rPr>
        <w:t xml:space="preserve">خرجگیل </w:t>
      </w:r>
      <w:r w:rsidRPr="0016526D">
        <w:rPr>
          <w:rFonts w:asciiTheme="minorBidi" w:eastAsiaTheme="minorHAnsi" w:hAnsiTheme="minorBidi" w:cs="2  Nazanin"/>
          <w:sz w:val="28"/>
          <w:szCs w:val="28"/>
          <w:rtl/>
        </w:rPr>
        <w:t xml:space="preserve">استان گیلان </w:t>
      </w:r>
      <w:r w:rsidR="0016526D" w:rsidRPr="0016526D">
        <w:rPr>
          <w:rFonts w:asciiTheme="minorBidi" w:eastAsiaTheme="minorHAnsi" w:hAnsiTheme="minorBidi" w:cs="2  Nazanin" w:hint="cs"/>
          <w:sz w:val="28"/>
          <w:szCs w:val="28"/>
          <w:rtl/>
        </w:rPr>
        <w:t>و</w:t>
      </w:r>
      <w:r w:rsidR="000B53D8">
        <w:rPr>
          <w:rFonts w:asciiTheme="minorBidi" w:eastAsiaTheme="minorHAnsi" w:hAnsiTheme="minorBidi" w:cs="2  Nazanin" w:hint="cs"/>
          <w:sz w:val="28"/>
          <w:szCs w:val="28"/>
          <w:rtl/>
        </w:rPr>
        <w:t xml:space="preserve">لنکران </w:t>
      </w:r>
      <w:r w:rsidR="0016526D" w:rsidRPr="0016526D">
        <w:rPr>
          <w:rFonts w:asciiTheme="minorBidi" w:eastAsiaTheme="minorHAnsi" w:hAnsiTheme="minorBidi" w:cs="2  Nazanin" w:hint="cs"/>
          <w:sz w:val="28"/>
          <w:szCs w:val="28"/>
          <w:rtl/>
        </w:rPr>
        <w:t>جمهوری آذربایجان</w:t>
      </w:r>
      <w:r w:rsidR="00A54A1D">
        <w:rPr>
          <w:rFonts w:asciiTheme="minorBidi" w:eastAsiaTheme="minorHAnsi" w:hAnsiTheme="minorBidi" w:cs="2  Nazanin" w:hint="cs"/>
          <w:sz w:val="28"/>
          <w:szCs w:val="28"/>
          <w:rtl/>
        </w:rPr>
        <w:t xml:space="preserve"> </w:t>
      </w:r>
      <w:r w:rsidRPr="0016526D">
        <w:rPr>
          <w:rFonts w:asciiTheme="minorBidi" w:eastAsiaTheme="minorHAnsi" w:hAnsiTheme="minorBidi" w:cs="2  Nazanin"/>
          <w:sz w:val="28"/>
          <w:szCs w:val="28"/>
          <w:rtl/>
        </w:rPr>
        <w:t xml:space="preserve">می پردازیم هدف از این پژوهش </w:t>
      </w:r>
      <w:r w:rsidR="0016526D" w:rsidRPr="0016526D">
        <w:rPr>
          <w:rFonts w:asciiTheme="minorBidi" w:eastAsiaTheme="minorHAnsi" w:hAnsiTheme="minorBidi" w:cs="2  Nazanin" w:hint="cs"/>
          <w:sz w:val="28"/>
          <w:szCs w:val="28"/>
          <w:rtl/>
        </w:rPr>
        <w:t xml:space="preserve">، </w:t>
      </w:r>
      <w:r w:rsidRPr="0016526D">
        <w:rPr>
          <w:rFonts w:asciiTheme="minorBidi" w:eastAsiaTheme="minorHAnsi" w:hAnsiTheme="minorBidi" w:cs="2  Nazanin"/>
          <w:sz w:val="28"/>
          <w:szCs w:val="28"/>
          <w:rtl/>
        </w:rPr>
        <w:t>معرفی ترانه ها،  تغییرات و تفاوت ها ی آن از نظر محتوا ، ،شکل،واژه ها  در محیط تحقیق  بوده و با استفاده از روش مشاهده مشارکتی و تفسیر تحلیلی به دنبال چگونگی  تأثیر فرهنگی آن در مناطق نامبرده اشاره خواهیم داشت.شناسایی این ترانه ها در مرحله اول به نوع ثبت ،ضبط ترانه ها و فرهنگ عامۀ  منطقه  و تغییرات این ترانه ها در عصر و موقعیت کنونی خویش می باشد. در مرحله دوم ،مقایسه صنعتی و تحلیل مردم شناختی آن می باشد.آنچه برایند این تحقیق است نیاز زیستی انسان است انسانی که ضرورتهای زندگی ، بخش جدایی ناپذیر زندگی اجتماعی ِ اوست که این نیاز با زمان و محیط تغییر می کند .</w:t>
      </w:r>
      <w:r w:rsidRPr="0016526D">
        <w:rPr>
          <w:rFonts w:asciiTheme="minorBidi" w:eastAsiaTheme="minorHAnsi" w:hAnsiTheme="minorBidi" w:cs="2  Nazanin" w:hint="cs"/>
          <w:sz w:val="28"/>
          <w:szCs w:val="28"/>
          <w:rtl/>
        </w:rPr>
        <w:t xml:space="preserve"> در این مقاله روش مطالعه کتابخانه ای ،مصاحبه و مشاهده مشارکتی در 2 </w:t>
      </w:r>
      <w:r w:rsidR="00B14AC9">
        <w:rPr>
          <w:rFonts w:asciiTheme="minorBidi" w:eastAsiaTheme="minorHAnsi" w:hAnsiTheme="minorBidi" w:cs="2  Nazanin" w:hint="cs"/>
          <w:sz w:val="28"/>
          <w:szCs w:val="28"/>
          <w:rtl/>
        </w:rPr>
        <w:t xml:space="preserve">منطقه </w:t>
      </w:r>
      <w:r w:rsidR="00063573">
        <w:rPr>
          <w:rFonts w:asciiTheme="minorBidi" w:eastAsiaTheme="minorHAnsi" w:hAnsiTheme="minorBidi" w:cs="2  Nazanin" w:hint="cs"/>
          <w:sz w:val="28"/>
          <w:szCs w:val="28"/>
          <w:rtl/>
        </w:rPr>
        <w:t>مورد بررسی</w:t>
      </w:r>
      <w:r w:rsidRPr="0016526D">
        <w:rPr>
          <w:rFonts w:asciiTheme="minorBidi" w:eastAsiaTheme="minorHAnsi" w:hAnsiTheme="minorBidi" w:cs="2  Nazanin" w:hint="cs"/>
          <w:sz w:val="28"/>
          <w:szCs w:val="28"/>
          <w:rtl/>
        </w:rPr>
        <w:t xml:space="preserve"> به مدت پنج سال بوده است.</w:t>
      </w:r>
    </w:p>
    <w:p w:rsidR="00537CD6" w:rsidRPr="0016526D" w:rsidRDefault="00537CD6" w:rsidP="00940660">
      <w:pPr>
        <w:shd w:val="clear" w:color="auto" w:fill="FFFFFF"/>
        <w:spacing w:before="100" w:beforeAutospacing="1" w:after="150" w:line="348" w:lineRule="auto"/>
        <w:ind w:left="4" w:right="-720"/>
        <w:jc w:val="both"/>
        <w:rPr>
          <w:rFonts w:asciiTheme="minorBidi" w:eastAsiaTheme="minorHAnsi" w:hAnsiTheme="minorBidi" w:cs="2  Nazanin"/>
          <w:sz w:val="28"/>
          <w:szCs w:val="28"/>
          <w:rtl/>
        </w:rPr>
      </w:pPr>
      <w:r w:rsidRPr="0016526D">
        <w:rPr>
          <w:rFonts w:asciiTheme="minorBidi" w:eastAsiaTheme="minorHAnsi" w:hAnsiTheme="minorBidi" w:cs="2  Nazanin"/>
          <w:sz w:val="28"/>
          <w:szCs w:val="28"/>
          <w:rtl/>
        </w:rPr>
        <w:t>کلمات کلیدی :</w:t>
      </w:r>
      <w:r w:rsidRPr="0016526D">
        <w:rPr>
          <w:rFonts w:asciiTheme="minorBidi" w:eastAsiaTheme="minorHAnsi" w:hAnsiTheme="minorBidi" w:cs="2  Nazanin" w:hint="cs"/>
          <w:sz w:val="28"/>
          <w:szCs w:val="28"/>
          <w:rtl/>
        </w:rPr>
        <w:t xml:space="preserve"> </w:t>
      </w:r>
      <w:r w:rsidRPr="0016526D">
        <w:rPr>
          <w:rFonts w:asciiTheme="minorBidi" w:eastAsiaTheme="minorHAnsi" w:hAnsiTheme="minorBidi" w:cs="2  Nazanin"/>
          <w:sz w:val="28"/>
          <w:szCs w:val="28"/>
          <w:rtl/>
        </w:rPr>
        <w:t>فرهنگ</w:t>
      </w:r>
      <w:r w:rsidRPr="0016526D">
        <w:rPr>
          <w:rFonts w:asciiTheme="minorBidi" w:eastAsiaTheme="minorHAnsi" w:hAnsiTheme="minorBidi" w:cs="2  Nazanin" w:hint="cs"/>
          <w:sz w:val="28"/>
          <w:szCs w:val="28"/>
          <w:rtl/>
        </w:rPr>
        <w:t>،</w:t>
      </w:r>
      <w:r w:rsidRPr="0016526D">
        <w:rPr>
          <w:rFonts w:asciiTheme="minorBidi" w:eastAsiaTheme="minorHAnsi" w:hAnsiTheme="minorBidi" w:cs="2  Nazanin"/>
          <w:sz w:val="28"/>
          <w:szCs w:val="28"/>
          <w:rtl/>
        </w:rPr>
        <w:t xml:space="preserve"> </w:t>
      </w:r>
      <w:r w:rsidRPr="0016526D">
        <w:rPr>
          <w:rFonts w:asciiTheme="minorBidi" w:eastAsiaTheme="minorHAnsi" w:hAnsiTheme="minorBidi" w:cs="2  Nazanin" w:hint="cs"/>
          <w:sz w:val="28"/>
          <w:szCs w:val="28"/>
          <w:rtl/>
        </w:rPr>
        <w:t>اسطوره مهر</w:t>
      </w:r>
      <w:r w:rsidRPr="0016526D">
        <w:rPr>
          <w:rFonts w:asciiTheme="minorBidi" w:eastAsiaTheme="minorHAnsi" w:hAnsiTheme="minorBidi" w:cs="2  Nazanin"/>
          <w:sz w:val="28"/>
          <w:szCs w:val="28"/>
          <w:rtl/>
        </w:rPr>
        <w:t>،</w:t>
      </w:r>
      <w:r w:rsidR="00063573">
        <w:rPr>
          <w:rFonts w:asciiTheme="minorBidi" w:eastAsiaTheme="minorHAnsi" w:hAnsiTheme="minorBidi" w:cs="2  Nazanin" w:hint="cs"/>
          <w:sz w:val="28"/>
          <w:szCs w:val="28"/>
          <w:rtl/>
        </w:rPr>
        <w:t>گیلان</w:t>
      </w:r>
      <w:r w:rsidRPr="0016526D">
        <w:rPr>
          <w:rFonts w:asciiTheme="minorBidi" w:eastAsiaTheme="minorHAnsi" w:hAnsiTheme="minorBidi" w:cs="2  Nazanin" w:hint="cs"/>
          <w:sz w:val="28"/>
          <w:szCs w:val="28"/>
          <w:rtl/>
        </w:rPr>
        <w:t>، فلات ایران</w:t>
      </w:r>
      <w:r w:rsidR="006D7D8B">
        <w:rPr>
          <w:rFonts w:asciiTheme="minorBidi" w:eastAsiaTheme="minorHAnsi" w:hAnsiTheme="minorBidi" w:cs="2  Nazanin" w:hint="cs"/>
          <w:sz w:val="28"/>
          <w:szCs w:val="28"/>
          <w:rtl/>
        </w:rPr>
        <w:t>،لنکران</w:t>
      </w:r>
      <w:r w:rsidRPr="0016526D">
        <w:rPr>
          <w:rFonts w:asciiTheme="minorBidi" w:eastAsiaTheme="minorHAnsi" w:hAnsiTheme="minorBidi" w:cs="2  Nazanin" w:hint="cs"/>
          <w:sz w:val="28"/>
          <w:szCs w:val="28"/>
          <w:rtl/>
        </w:rPr>
        <w:t xml:space="preserve"> </w:t>
      </w:r>
      <w:r w:rsidR="00063573">
        <w:rPr>
          <w:rFonts w:asciiTheme="minorBidi" w:eastAsiaTheme="minorHAnsi" w:hAnsiTheme="minorBidi" w:cs="2  Nazanin" w:hint="cs"/>
          <w:sz w:val="28"/>
          <w:szCs w:val="28"/>
          <w:rtl/>
        </w:rPr>
        <w:t>،</w:t>
      </w:r>
      <w:r w:rsidRPr="0016526D">
        <w:rPr>
          <w:rFonts w:asciiTheme="minorBidi" w:eastAsiaTheme="minorHAnsi" w:hAnsiTheme="minorBidi" w:cs="2  Nazanin"/>
          <w:sz w:val="28"/>
          <w:szCs w:val="28"/>
          <w:rtl/>
        </w:rPr>
        <w:t>ترانه های شالیزار</w:t>
      </w:r>
    </w:p>
    <w:p w:rsidR="004467B3" w:rsidRPr="00607246" w:rsidRDefault="008D16F8" w:rsidP="00557138">
      <w:pPr>
        <w:shd w:val="clear" w:color="auto" w:fill="FFFFFF"/>
        <w:spacing w:before="100" w:beforeAutospacing="1" w:after="150" w:line="348" w:lineRule="auto"/>
        <w:ind w:left="4" w:right="-720"/>
        <w:jc w:val="lowKashida"/>
        <w:rPr>
          <w:rFonts w:asciiTheme="minorBidi" w:eastAsiaTheme="minorHAnsi" w:hAnsiTheme="minorBidi" w:hint="cs"/>
          <w:sz w:val="28"/>
          <w:szCs w:val="28"/>
          <w:rtl/>
        </w:rPr>
      </w:pPr>
      <w:r w:rsidRPr="00EF18FD">
        <w:rPr>
          <w:rFonts w:asciiTheme="minorBidi" w:eastAsiaTheme="minorHAnsi" w:hAnsiTheme="minorBidi" w:cs="2  Nazanin" w:hint="cs"/>
          <w:sz w:val="28"/>
          <w:szCs w:val="28"/>
          <w:rtl/>
        </w:rPr>
        <w:t>نام : اعظم جمالی گشتی</w:t>
      </w:r>
      <w:r w:rsidR="004467B3" w:rsidRPr="00F3376F">
        <w:rPr>
          <w:rFonts w:asciiTheme="minorBidi" w:eastAsiaTheme="minorHAnsi" w:hAnsiTheme="minorBidi" w:cs="2  Nazanin" w:hint="cs"/>
          <w:sz w:val="28"/>
          <w:szCs w:val="28"/>
          <w:rtl/>
        </w:rPr>
        <w:t>،</w:t>
      </w:r>
      <w:r w:rsidR="00AA16BF">
        <w:rPr>
          <w:rFonts w:asciiTheme="minorBidi" w:eastAsiaTheme="minorHAnsi" w:hAnsiTheme="minorBidi" w:cs="2  Nazanin" w:hint="cs"/>
          <w:sz w:val="28"/>
          <w:szCs w:val="28"/>
          <w:rtl/>
        </w:rPr>
        <w:t>کارشناسی ارشدمردم شناسی</w:t>
      </w:r>
      <w:r w:rsidR="00505614">
        <w:rPr>
          <w:rFonts w:asciiTheme="minorBidi" w:eastAsiaTheme="minorHAnsi" w:hAnsiTheme="minorBidi" w:cs="2  Nazanin" w:hint="cs"/>
          <w:sz w:val="28"/>
          <w:szCs w:val="28"/>
          <w:rtl/>
        </w:rPr>
        <w:t>-</w:t>
      </w:r>
      <w:r w:rsidR="00505614">
        <w:rPr>
          <w:rFonts w:asciiTheme="minorBidi" w:eastAsiaTheme="minorHAnsi" w:hAnsiTheme="minorBidi" w:hint="cs"/>
          <w:sz w:val="28"/>
          <w:szCs w:val="28"/>
          <w:rtl/>
        </w:rPr>
        <w:t xml:space="preserve"> </w:t>
      </w:r>
      <w:r w:rsidR="00505614">
        <w:rPr>
          <w:rFonts w:asciiTheme="minorBidi" w:eastAsiaTheme="minorHAnsi" w:hAnsiTheme="minorBidi" w:cs="2  Nazanin" w:hint="cs"/>
          <w:sz w:val="28"/>
          <w:szCs w:val="28"/>
          <w:rtl/>
        </w:rPr>
        <w:t>نویسنده</w:t>
      </w:r>
      <w:r w:rsidR="00AA16BF">
        <w:rPr>
          <w:rFonts w:asciiTheme="minorBidi" w:eastAsiaTheme="minorHAnsi" w:hAnsiTheme="minorBidi" w:cs="2  Nazanin" w:hint="cs"/>
          <w:sz w:val="28"/>
          <w:szCs w:val="28"/>
          <w:rtl/>
        </w:rPr>
        <w:t xml:space="preserve"> و پژوهشگر </w:t>
      </w:r>
      <w:r w:rsidR="00AA16BF">
        <w:rPr>
          <w:rFonts w:asciiTheme="minorBidi" w:eastAsiaTheme="minorHAnsi" w:hAnsiTheme="minorBidi" w:hint="cs"/>
          <w:sz w:val="28"/>
          <w:szCs w:val="28"/>
          <w:rtl/>
        </w:rPr>
        <w:t xml:space="preserve">، </w:t>
      </w:r>
      <w:r w:rsidR="008A522F" w:rsidRPr="00B11B5A">
        <w:rPr>
          <w:rFonts w:cs="2  Nazanin" w:hint="cs"/>
          <w:sz w:val="28"/>
          <w:szCs w:val="28"/>
          <w:rtl/>
        </w:rPr>
        <w:t>دبیرخبر</w:t>
      </w:r>
      <w:r w:rsidR="008A522F" w:rsidRPr="00F3376F">
        <w:rPr>
          <w:rFonts w:asciiTheme="minorBidi" w:eastAsiaTheme="minorHAnsi" w:hAnsiTheme="minorBidi" w:cs="2  Nazanin" w:hint="cs"/>
          <w:sz w:val="28"/>
          <w:szCs w:val="28"/>
          <w:rtl/>
        </w:rPr>
        <w:t xml:space="preserve"> </w:t>
      </w:r>
      <w:r w:rsidR="008A522F">
        <w:rPr>
          <w:rFonts w:asciiTheme="minorBidi" w:eastAsiaTheme="minorHAnsi" w:hAnsiTheme="minorBidi" w:cs="2  Nazanin" w:hint="cs"/>
          <w:sz w:val="28"/>
          <w:szCs w:val="28"/>
          <w:rtl/>
        </w:rPr>
        <w:t xml:space="preserve">و </w:t>
      </w:r>
      <w:r w:rsidR="004467B3" w:rsidRPr="00F3376F">
        <w:rPr>
          <w:rFonts w:asciiTheme="minorBidi" w:eastAsiaTheme="minorHAnsi" w:hAnsiTheme="minorBidi" w:cs="2  Nazanin" w:hint="cs"/>
          <w:sz w:val="28"/>
          <w:szCs w:val="28"/>
          <w:rtl/>
        </w:rPr>
        <w:t>تهیه کننده صداوسیما</w:t>
      </w:r>
      <w:r w:rsidR="00607246">
        <w:rPr>
          <w:rFonts w:asciiTheme="minorBidi" w:eastAsiaTheme="minorHAnsi" w:hAnsiTheme="minorBidi" w:cs="2  Nazanin" w:hint="cs"/>
          <w:sz w:val="28"/>
          <w:szCs w:val="28"/>
          <w:rtl/>
        </w:rPr>
        <w:t>،دارنده چندین تالیف</w:t>
      </w:r>
      <w:r w:rsidR="00607246">
        <w:rPr>
          <w:rFonts w:asciiTheme="minorBidi" w:eastAsiaTheme="minorHAnsi" w:hAnsiTheme="minorBidi" w:hint="cs"/>
          <w:sz w:val="28"/>
          <w:szCs w:val="28"/>
          <w:rtl/>
        </w:rPr>
        <w:t>،</w:t>
      </w:r>
      <w:r w:rsidR="00F77FF4">
        <w:rPr>
          <w:rFonts w:asciiTheme="minorBidi" w:eastAsiaTheme="minorHAnsi" w:hAnsiTheme="minorBidi" w:hint="cs"/>
          <w:sz w:val="28"/>
          <w:szCs w:val="28"/>
          <w:rtl/>
        </w:rPr>
        <w:t xml:space="preserve"> </w:t>
      </w:r>
      <w:r w:rsidR="00607246">
        <w:rPr>
          <w:rFonts w:asciiTheme="minorBidi" w:eastAsiaTheme="minorHAnsi" w:hAnsiTheme="minorBidi" w:hint="cs"/>
          <w:sz w:val="28"/>
          <w:szCs w:val="28"/>
          <w:rtl/>
        </w:rPr>
        <w:t>مقاله</w:t>
      </w:r>
      <w:r w:rsidR="000B3FAC">
        <w:rPr>
          <w:rFonts w:asciiTheme="minorBidi" w:eastAsiaTheme="minorHAnsi" w:hAnsiTheme="minorBidi" w:hint="cs"/>
          <w:sz w:val="28"/>
          <w:szCs w:val="28"/>
          <w:rtl/>
        </w:rPr>
        <w:t>(</w:t>
      </w:r>
      <w:r w:rsidR="00607246">
        <w:rPr>
          <w:rFonts w:asciiTheme="minorBidi" w:eastAsiaTheme="minorHAnsi" w:hAnsiTheme="minorBidi" w:hint="cs"/>
          <w:sz w:val="28"/>
          <w:szCs w:val="28"/>
          <w:rtl/>
        </w:rPr>
        <w:t xml:space="preserve"> </w:t>
      </w:r>
      <w:r w:rsidR="000B3FAC">
        <w:rPr>
          <w:rFonts w:asciiTheme="minorBidi" w:eastAsiaTheme="minorHAnsi" w:hAnsiTheme="minorBidi" w:hint="cs"/>
          <w:sz w:val="28"/>
          <w:szCs w:val="28"/>
          <w:rtl/>
        </w:rPr>
        <w:t>آی اس آی وژورنال</w:t>
      </w:r>
      <w:r w:rsidR="00557138">
        <w:rPr>
          <w:rFonts w:asciiTheme="minorBidi" w:eastAsiaTheme="minorHAnsi" w:hAnsiTheme="minorBidi" w:hint="cs"/>
          <w:sz w:val="28"/>
          <w:szCs w:val="28"/>
          <w:rtl/>
        </w:rPr>
        <w:t>-</w:t>
      </w:r>
      <w:r w:rsidR="000B3FAC">
        <w:rPr>
          <w:rFonts w:asciiTheme="minorBidi" w:eastAsiaTheme="minorHAnsi" w:hAnsiTheme="minorBidi" w:hint="cs"/>
          <w:sz w:val="28"/>
          <w:szCs w:val="28"/>
          <w:rtl/>
        </w:rPr>
        <w:t xml:space="preserve"> )</w:t>
      </w:r>
      <w:r w:rsidR="00607246">
        <w:rPr>
          <w:rFonts w:asciiTheme="minorBidi" w:eastAsiaTheme="minorHAnsi" w:hAnsiTheme="minorBidi" w:hint="cs"/>
          <w:sz w:val="28"/>
          <w:szCs w:val="28"/>
          <w:rtl/>
        </w:rPr>
        <w:t>و ترجمه</w:t>
      </w:r>
      <w:r w:rsidR="00F77FF4">
        <w:rPr>
          <w:rFonts w:asciiTheme="minorBidi" w:eastAsiaTheme="minorHAnsi" w:hAnsiTheme="minorBidi" w:hint="cs"/>
          <w:sz w:val="28"/>
          <w:szCs w:val="28"/>
          <w:rtl/>
        </w:rPr>
        <w:t xml:space="preserve"> در حوزه گیلان-ایران و بین الملل</w:t>
      </w:r>
      <w:r w:rsidR="000B3FAC">
        <w:rPr>
          <w:rFonts w:asciiTheme="minorBidi" w:eastAsiaTheme="minorHAnsi" w:hAnsiTheme="minorBidi" w:hint="cs"/>
          <w:sz w:val="28"/>
          <w:szCs w:val="28"/>
          <w:rtl/>
        </w:rPr>
        <w:t>-</w:t>
      </w:r>
      <w:r w:rsidR="00557138">
        <w:rPr>
          <w:rFonts w:asciiTheme="minorBidi" w:eastAsiaTheme="minorHAnsi" w:hAnsiTheme="minorBidi" w:hint="cs"/>
          <w:sz w:val="28"/>
          <w:szCs w:val="28"/>
          <w:rtl/>
        </w:rPr>
        <w:t>و مقاله برگزیده در سیزدهمین اجلاس جهانی رادیودر تهران اردیبهشت 93</w:t>
      </w:r>
    </w:p>
    <w:p w:rsidR="00EF18FD" w:rsidRDefault="008D16F8" w:rsidP="005F3D1E">
      <w:r>
        <w:rPr>
          <w:rFonts w:asciiTheme="majorBidi" w:eastAsiaTheme="minorHAnsi" w:hAnsiTheme="majorBidi" w:cs="B Nazanin" w:hint="cs"/>
          <w:sz w:val="28"/>
          <w:szCs w:val="28"/>
          <w:rtl/>
        </w:rPr>
        <w:t xml:space="preserve">  ایمیل :</w:t>
      </w:r>
      <w:r>
        <w:rPr>
          <w:rFonts w:asciiTheme="majorBidi" w:eastAsiaTheme="minorHAnsi" w:hAnsiTheme="majorBidi" w:cs="B Nazanin"/>
          <w:sz w:val="28"/>
          <w:szCs w:val="28"/>
          <w:lang w:val="az-Latn-AZ"/>
        </w:rPr>
        <w:t>radshabahang</w:t>
      </w:r>
      <w:r>
        <w:rPr>
          <w:rFonts w:asciiTheme="majorBidi" w:eastAsiaTheme="minorHAnsi" w:hAnsiTheme="majorBidi" w:cs="B Nazanin"/>
          <w:sz w:val="28"/>
          <w:szCs w:val="28"/>
        </w:rPr>
        <w:t xml:space="preserve">@yahoo.com    </w:t>
      </w:r>
    </w:p>
    <w:p w:rsidR="00EF18FD" w:rsidRDefault="00EF18FD" w:rsidP="00EF18FD"/>
    <w:p w:rsidR="00F418B7" w:rsidRPr="00F3376F" w:rsidRDefault="004467B3" w:rsidP="00F3376F">
      <w:pPr>
        <w:shd w:val="clear" w:color="auto" w:fill="FFFFFF"/>
        <w:spacing w:before="100" w:beforeAutospacing="1" w:after="150" w:line="348" w:lineRule="auto"/>
        <w:ind w:left="4" w:right="-720"/>
        <w:jc w:val="lowKashida"/>
        <w:rPr>
          <w:rFonts w:asciiTheme="minorBidi" w:eastAsiaTheme="minorHAnsi" w:hAnsiTheme="minorBidi" w:cs="2  Nazanin"/>
          <w:sz w:val="28"/>
          <w:szCs w:val="28"/>
        </w:rPr>
      </w:pPr>
      <w:r w:rsidRPr="00F3376F">
        <w:rPr>
          <w:rFonts w:asciiTheme="minorBidi" w:eastAsiaTheme="minorHAnsi" w:hAnsiTheme="minorBidi" w:cs="2  Nazanin" w:hint="cs"/>
          <w:sz w:val="28"/>
          <w:szCs w:val="28"/>
          <w:rtl/>
        </w:rPr>
        <w:t>شماره تماس : 09119405823</w:t>
      </w:r>
    </w:p>
    <w:sectPr w:rsidR="00F418B7" w:rsidRPr="00F3376F" w:rsidSect="00F41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37CD6"/>
    <w:rsid w:val="00063573"/>
    <w:rsid w:val="000B3FAC"/>
    <w:rsid w:val="000B53D8"/>
    <w:rsid w:val="000F01CB"/>
    <w:rsid w:val="0016526D"/>
    <w:rsid w:val="001947B1"/>
    <w:rsid w:val="00197F1B"/>
    <w:rsid w:val="001C4B63"/>
    <w:rsid w:val="003B3198"/>
    <w:rsid w:val="003B6F6D"/>
    <w:rsid w:val="003E4AB4"/>
    <w:rsid w:val="00411FB7"/>
    <w:rsid w:val="004467B3"/>
    <w:rsid w:val="004845BD"/>
    <w:rsid w:val="00505614"/>
    <w:rsid w:val="00537CD6"/>
    <w:rsid w:val="00557138"/>
    <w:rsid w:val="005F3D1E"/>
    <w:rsid w:val="00607246"/>
    <w:rsid w:val="0061712F"/>
    <w:rsid w:val="006D68A2"/>
    <w:rsid w:val="006D7D8B"/>
    <w:rsid w:val="006F3EB3"/>
    <w:rsid w:val="007F1EAB"/>
    <w:rsid w:val="008A522F"/>
    <w:rsid w:val="008D16F8"/>
    <w:rsid w:val="008D76DA"/>
    <w:rsid w:val="00921401"/>
    <w:rsid w:val="00940660"/>
    <w:rsid w:val="0095075E"/>
    <w:rsid w:val="009E429F"/>
    <w:rsid w:val="00A54A1D"/>
    <w:rsid w:val="00AA16BF"/>
    <w:rsid w:val="00B14AC9"/>
    <w:rsid w:val="00B44AF9"/>
    <w:rsid w:val="00BC0619"/>
    <w:rsid w:val="00D17A6D"/>
    <w:rsid w:val="00E10575"/>
    <w:rsid w:val="00E110F5"/>
    <w:rsid w:val="00E86E36"/>
    <w:rsid w:val="00EF18FD"/>
    <w:rsid w:val="00EF62C9"/>
    <w:rsid w:val="00F3376F"/>
    <w:rsid w:val="00F418B7"/>
    <w:rsid w:val="00F77FF4"/>
    <w:rsid w:val="00F8378E"/>
    <w:rsid w:val="00F903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CD6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26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taraneye BARAN</dc:creator>
  <cp:lastModifiedBy>Windows User</cp:lastModifiedBy>
  <cp:revision>41</cp:revision>
  <dcterms:created xsi:type="dcterms:W3CDTF">2015-07-24T17:52:00Z</dcterms:created>
  <dcterms:modified xsi:type="dcterms:W3CDTF">2015-07-29T14:19:00Z</dcterms:modified>
</cp:coreProperties>
</file>