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>جناب آقاي جودكي ،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 xml:space="preserve">جناب آقاي صدر هاشمي، 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>جناب آقاي عميد ،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 xml:space="preserve">سركار خانم دکترسبحاني ، 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 xml:space="preserve">جناب آقاي دكتر سادات كيايي،  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 xml:space="preserve">جناب آقای سیفی 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sz w:val="28"/>
          <w:rtl/>
          <w:lang w:bidi="fa-IR"/>
        </w:rPr>
        <w:t>باسلام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sz w:val="28"/>
          <w:rtl/>
          <w:lang w:bidi="fa-IR"/>
        </w:rPr>
        <w:t>احتراما، به اطلاع مي رساند بررسي و تصميم گيري درباره محتوا ، نحوه بهره برداري و چاپ وانتشار كتاب موسوم به « حماسه ماناس، قهرمان مردمی قرقیزستان» نيزدر جلسه آتی کارگروه  انجام خواهد شد. نسخه اي از اين كتاب جهت مطالعه و بررسی به پيوست مي باشد.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sz w:val="28"/>
          <w:rtl/>
          <w:lang w:bidi="fa-IR"/>
        </w:rPr>
        <w:t>تاریخ برگزاری جلسه متعاقبا به اطلاع می رسد.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firstLine="0"/>
        <w:jc w:val="both"/>
        <w:rPr>
          <w:rFonts w:asciiTheme="minorHAnsi" w:hAnsiTheme="minorHAnsi" w:eastAsiaTheme="minorHAnsi"/>
          <w:sz w:val="28"/>
          <w:rtl/>
          <w:lang w:bidi="fa-IR"/>
        </w:rPr>
      </w:pP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left="5760" w:firstLine="0"/>
        <w:jc w:val="both"/>
        <w:rPr>
          <w:rFonts w:asciiTheme="minorHAnsi" w:hAnsiTheme="minorHAnsi" w:eastAsiaTheme="minorHAnsi"/>
          <w:b/>
          <w:bCs/>
          <w:sz w:val="28"/>
          <w:rtl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 xml:space="preserve">محمد علي رباني </w:t>
      </w:r>
    </w:p>
    <w:p w:rsidRPr="00EC1F43" w:rsidR="00EC1F43" w:rsidP="00EC1F43" w:rsidRDefault="00EC1F43">
      <w:pPr>
        <w:tabs>
          <w:tab w:val="clear" w:pos="284"/>
        </w:tabs>
        <w:spacing w:after="200" w:line="276" w:lineRule="auto"/>
        <w:ind w:left="4320" w:firstLine="0"/>
        <w:jc w:val="both"/>
        <w:rPr>
          <w:rFonts w:asciiTheme="minorHAnsi" w:hAnsiTheme="minorHAnsi" w:eastAsiaTheme="minorHAnsi"/>
          <w:sz w:val="28"/>
          <w:lang w:bidi="fa-IR"/>
        </w:rPr>
      </w:pPr>
      <w:r w:rsidRPr="00EC1F43">
        <w:rPr>
          <w:rFonts w:hint="cs" w:asciiTheme="minorHAnsi" w:hAnsiTheme="minorHAnsi" w:eastAsiaTheme="minorHAnsi"/>
          <w:b/>
          <w:bCs/>
          <w:sz w:val="28"/>
          <w:rtl/>
          <w:lang w:bidi="fa-IR"/>
        </w:rPr>
        <w:t>رييس مركز مطالعات فرهنگي و بين المللي</w:t>
      </w:r>
      <w:r w:rsidRPr="00EC1F43">
        <w:rPr>
          <w:rFonts w:hint="cs" w:asciiTheme="minorHAnsi" w:hAnsiTheme="minorHAnsi" w:eastAsiaTheme="minorHAnsi"/>
          <w:sz w:val="28"/>
          <w:rtl/>
          <w:lang w:bidi="fa-IR"/>
        </w:rPr>
        <w:t xml:space="preserve"> 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EC1F43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EC1F43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6"/>
      <w:headerReference w:type="default" r:id="rId7"/>
      <w:headerReference w:type="first" r:id="rId8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6B2" w:rsidRDefault="005716B2">
      <w:r>
        <w:separator/>
      </w:r>
    </w:p>
  </w:endnote>
  <w:endnote w:type="continuationSeparator" w:id="0">
    <w:p w:rsidR="005716B2" w:rsidRDefault="0057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6B2" w:rsidRDefault="005716B2">
      <w:r>
        <w:separator/>
      </w:r>
    </w:p>
  </w:footnote>
  <w:footnote w:type="continuationSeparator" w:id="0">
    <w:p w:rsidR="005716B2" w:rsidRDefault="005716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5716B2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718FA5BA" wp14:anchorId="074B5F32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31556/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21/01/1398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31556/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21/01/1398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5716B2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16B2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07B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C1F43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D081A4C5-2A6C-4141-8450-FC2B2A58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2019-04-09T10:48:00Z</dcterms:created>
  <dcterms:modified xsi:type="dcterms:W3CDTF">2019-04-09T10:48:00Z</dcterms:modified>
</cp:coreProperties>
</file>