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23287" w:rsidRPr="009650CE" w:rsidRDefault="00AC74D6" w:rsidP="009650CE">
      <w:pPr>
        <w:tabs>
          <w:tab w:val="left" w:pos="2865"/>
        </w:tabs>
        <w:bidi/>
        <w:spacing w:before="120" w:after="120"/>
        <w:ind w:firstLine="284"/>
        <w:jc w:val="center"/>
        <w:rPr>
          <w:rFonts w:cs="B Nazanin"/>
          <w:b/>
          <w:bCs/>
          <w:sz w:val="28"/>
          <w:szCs w:val="28"/>
          <w:rtl/>
        </w:rPr>
      </w:pPr>
      <w:r w:rsidRPr="009650CE">
        <w:rPr>
          <w:rFonts w:cs="B Nazanin" w:hint="cs"/>
          <w:b/>
          <w:bCs/>
          <w:sz w:val="28"/>
          <w:szCs w:val="28"/>
          <w:rtl/>
        </w:rPr>
        <w:t>پی‌</w:t>
      </w:r>
      <w:r w:rsidR="00D23287" w:rsidRPr="009650CE">
        <w:rPr>
          <w:rFonts w:cs="B Nazanin" w:hint="cs"/>
          <w:b/>
          <w:bCs/>
          <w:sz w:val="28"/>
          <w:szCs w:val="28"/>
          <w:rtl/>
        </w:rPr>
        <w:t>ریزی مجدد اروپا از طریق فرهنگ</w:t>
      </w:r>
    </w:p>
    <w:p w:rsidR="00D23287" w:rsidRPr="009650CE" w:rsidRDefault="003C3F0C" w:rsidP="009650CE">
      <w:pPr>
        <w:bidi/>
        <w:spacing w:before="120" w:after="120"/>
        <w:jc w:val="center"/>
        <w:rPr>
          <w:rFonts w:cs="B Nazanin"/>
          <w:sz w:val="28"/>
          <w:szCs w:val="28"/>
          <w:rtl/>
        </w:rPr>
      </w:pPr>
      <w:r w:rsidRPr="009650CE">
        <w:rPr>
          <w:rFonts w:cs="B Nazanin"/>
          <w:noProof/>
          <w:sz w:val="28"/>
          <w:szCs w:val="28"/>
          <w:lang w:val="en-US"/>
        </w:rPr>
        <w:drawing>
          <wp:inline distT="0" distB="0" distL="0" distR="0" wp14:anchorId="61595C65" wp14:editId="3C3A6B87">
            <wp:extent cx="4495800" cy="2333625"/>
            <wp:effectExtent l="0" t="0" r="0" b="9525"/>
            <wp:docPr id="1" name="Image 15" descr="Franck Rieste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5" descr="Franck Riester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5800" cy="2333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23287" w:rsidRPr="009650CE" w:rsidRDefault="00AC74D6" w:rsidP="009650CE">
      <w:pPr>
        <w:bidi/>
        <w:spacing w:before="120" w:after="120"/>
        <w:ind w:firstLine="284"/>
        <w:jc w:val="lowKashida"/>
        <w:rPr>
          <w:rFonts w:cs="B Nazanin"/>
          <w:sz w:val="28"/>
          <w:szCs w:val="28"/>
          <w:rtl/>
        </w:rPr>
      </w:pPr>
      <w:r w:rsidRPr="009650CE">
        <w:rPr>
          <w:rFonts w:cs="B Nazanin" w:hint="cs"/>
          <w:sz w:val="28"/>
          <w:szCs w:val="28"/>
          <w:rtl/>
        </w:rPr>
        <w:t>«فرانک ریستر»</w:t>
      </w:r>
      <w:r w:rsidR="00D23287" w:rsidRPr="009650CE">
        <w:rPr>
          <w:rFonts w:cs="B Nazanin" w:hint="cs"/>
          <w:sz w:val="28"/>
          <w:szCs w:val="28"/>
          <w:rtl/>
        </w:rPr>
        <w:t>، وزیر فرهنگ و ارتباطات فرانسه در آستان</w:t>
      </w:r>
      <w:r w:rsidRPr="009650CE">
        <w:rPr>
          <w:rFonts w:cs="B Nazanin" w:hint="cs"/>
          <w:sz w:val="28"/>
          <w:szCs w:val="28"/>
          <w:rtl/>
        </w:rPr>
        <w:t>ة</w:t>
      </w:r>
      <w:r w:rsidR="00D23287" w:rsidRPr="009650CE">
        <w:rPr>
          <w:rFonts w:cs="B Nazanin" w:hint="cs"/>
          <w:sz w:val="28"/>
          <w:szCs w:val="28"/>
          <w:rtl/>
        </w:rPr>
        <w:t xml:space="preserve"> برگزاری انتخابات اروپایی با اهمیت نقش فرهنگی ا</w:t>
      </w:r>
      <w:r w:rsidRPr="009650CE">
        <w:rPr>
          <w:rFonts w:cs="B Nazanin" w:hint="cs"/>
          <w:sz w:val="28"/>
          <w:szCs w:val="28"/>
          <w:rtl/>
        </w:rPr>
        <w:t xml:space="preserve">روپا اظهار داشت: </w:t>
      </w:r>
      <w:r w:rsidR="009650CE" w:rsidRPr="009650CE">
        <w:rPr>
          <w:rFonts w:cs="B Nazanin" w:hint="cs"/>
          <w:sz w:val="28"/>
          <w:szCs w:val="28"/>
          <w:rtl/>
        </w:rPr>
        <w:t>«</w:t>
      </w:r>
      <w:r w:rsidRPr="009650CE">
        <w:rPr>
          <w:rFonts w:cs="B Nazanin" w:hint="cs"/>
          <w:sz w:val="28"/>
          <w:szCs w:val="28"/>
          <w:rtl/>
        </w:rPr>
        <w:t>باید به فکر پی‌</w:t>
      </w:r>
      <w:r w:rsidR="00D23287" w:rsidRPr="009650CE">
        <w:rPr>
          <w:rFonts w:cs="B Nazanin" w:hint="cs"/>
          <w:sz w:val="28"/>
          <w:szCs w:val="28"/>
          <w:rtl/>
        </w:rPr>
        <w:t>ریزی مجدد اروپا از طریق فرهنگ باشیم</w:t>
      </w:r>
      <w:r w:rsidR="009650CE" w:rsidRPr="009650CE">
        <w:rPr>
          <w:rFonts w:cs="B Nazanin" w:hint="cs"/>
          <w:sz w:val="28"/>
          <w:szCs w:val="28"/>
          <w:rtl/>
        </w:rPr>
        <w:t>»</w:t>
      </w:r>
      <w:r w:rsidR="00D23287" w:rsidRPr="009650CE">
        <w:rPr>
          <w:rFonts w:cs="B Nazanin" w:hint="cs"/>
          <w:sz w:val="28"/>
          <w:szCs w:val="28"/>
          <w:rtl/>
        </w:rPr>
        <w:t>.</w:t>
      </w:r>
      <w:r w:rsidRPr="009650CE">
        <w:rPr>
          <w:rFonts w:cs="B Nazanin" w:hint="cs"/>
          <w:sz w:val="28"/>
          <w:szCs w:val="28"/>
          <w:rtl/>
        </w:rPr>
        <w:t xml:space="preserve"> </w:t>
      </w:r>
      <w:r w:rsidR="00D23287" w:rsidRPr="009650CE">
        <w:rPr>
          <w:rFonts w:cs="B Nazanin" w:hint="cs"/>
          <w:sz w:val="28"/>
          <w:szCs w:val="28"/>
          <w:rtl/>
        </w:rPr>
        <w:t xml:space="preserve">وی در </w:t>
      </w:r>
      <w:r w:rsidRPr="009650CE">
        <w:rPr>
          <w:rFonts w:cs="B Nazanin" w:hint="cs"/>
          <w:sz w:val="28"/>
          <w:szCs w:val="28"/>
          <w:rtl/>
        </w:rPr>
        <w:t>مقاله‌ای</w:t>
      </w:r>
      <w:r w:rsidR="00D23287" w:rsidRPr="009650CE">
        <w:rPr>
          <w:rFonts w:cs="B Nazanin" w:hint="cs"/>
          <w:sz w:val="28"/>
          <w:szCs w:val="28"/>
          <w:rtl/>
        </w:rPr>
        <w:t xml:space="preserve"> که به همین مناسبت منتشر کرده</w:t>
      </w:r>
      <w:r w:rsidRPr="009650CE">
        <w:rPr>
          <w:rFonts w:cs="B Nazanin" w:hint="cs"/>
          <w:sz w:val="28"/>
          <w:szCs w:val="28"/>
          <w:rtl/>
        </w:rPr>
        <w:t>، آورده‌</w:t>
      </w:r>
      <w:r w:rsidR="00D23287" w:rsidRPr="009650CE">
        <w:rPr>
          <w:rFonts w:cs="B Nazanin" w:hint="cs"/>
          <w:sz w:val="28"/>
          <w:szCs w:val="28"/>
          <w:rtl/>
        </w:rPr>
        <w:t xml:space="preserve">است: </w:t>
      </w:r>
      <w:r w:rsidRPr="009650CE">
        <w:rPr>
          <w:rFonts w:cs="B Nazanin" w:hint="cs"/>
          <w:sz w:val="28"/>
          <w:szCs w:val="28"/>
          <w:rtl/>
        </w:rPr>
        <w:t>«در شرایط حاضر، به‌</w:t>
      </w:r>
      <w:r w:rsidR="00D23287" w:rsidRPr="009650CE">
        <w:rPr>
          <w:rFonts w:cs="B Nazanin" w:hint="cs"/>
          <w:sz w:val="28"/>
          <w:szCs w:val="28"/>
          <w:rtl/>
        </w:rPr>
        <w:t xml:space="preserve">درستی جای طرح این </w:t>
      </w:r>
      <w:r w:rsidRPr="009650CE">
        <w:rPr>
          <w:rFonts w:cs="B Nazanin" w:hint="cs"/>
          <w:sz w:val="28"/>
          <w:szCs w:val="28"/>
          <w:rtl/>
        </w:rPr>
        <w:t>سؤال</w:t>
      </w:r>
      <w:r w:rsidR="00D23287" w:rsidRPr="009650CE">
        <w:rPr>
          <w:rFonts w:cs="B Nazanin" w:hint="cs"/>
          <w:sz w:val="28"/>
          <w:szCs w:val="28"/>
          <w:rtl/>
        </w:rPr>
        <w:t xml:space="preserve"> وجود دارد که آیا </w:t>
      </w:r>
      <w:r w:rsidRPr="009650CE">
        <w:rPr>
          <w:rFonts w:cs="B Nazanin" w:hint="cs"/>
          <w:sz w:val="28"/>
          <w:szCs w:val="28"/>
          <w:rtl/>
        </w:rPr>
        <w:t>واقعاً</w:t>
      </w:r>
      <w:r w:rsidR="00D23287" w:rsidRPr="009650CE">
        <w:rPr>
          <w:rFonts w:cs="B Nazanin" w:hint="cs"/>
          <w:sz w:val="28"/>
          <w:szCs w:val="28"/>
          <w:rtl/>
        </w:rPr>
        <w:t xml:space="preserve"> یک سیاست فرهنگی در ابعاد اروپایی وجود دارد؟ چگونه باید </w:t>
      </w:r>
      <w:r w:rsidRPr="009650CE">
        <w:rPr>
          <w:rFonts w:cs="B Nazanin" w:hint="cs"/>
          <w:sz w:val="28"/>
          <w:szCs w:val="28"/>
          <w:rtl/>
        </w:rPr>
        <w:t>بدا</w:t>
      </w:r>
      <w:r w:rsidR="00D23287" w:rsidRPr="009650CE">
        <w:rPr>
          <w:rFonts w:cs="B Nazanin" w:hint="cs"/>
          <w:sz w:val="28"/>
          <w:szCs w:val="28"/>
          <w:rtl/>
        </w:rPr>
        <w:t xml:space="preserve">ن توجه </w:t>
      </w:r>
      <w:r w:rsidR="00AF5F66" w:rsidRPr="009650CE">
        <w:rPr>
          <w:rFonts w:cs="B Nazanin" w:hint="cs"/>
          <w:sz w:val="28"/>
          <w:szCs w:val="28"/>
          <w:rtl/>
        </w:rPr>
        <w:t>و از آن حمایت کرد و آن را</w:t>
      </w:r>
      <w:r w:rsidR="00D23287" w:rsidRPr="009650CE">
        <w:rPr>
          <w:rFonts w:cs="B Nazanin" w:hint="cs"/>
          <w:sz w:val="28"/>
          <w:szCs w:val="28"/>
          <w:rtl/>
        </w:rPr>
        <w:t xml:space="preserve"> غنی </w:t>
      </w:r>
      <w:r w:rsidR="00AF5F66" w:rsidRPr="009650CE">
        <w:rPr>
          <w:rFonts w:cs="B Nazanin" w:hint="cs"/>
          <w:sz w:val="28"/>
          <w:szCs w:val="28"/>
          <w:rtl/>
        </w:rPr>
        <w:t>و</w:t>
      </w:r>
      <w:r w:rsidR="00D23287" w:rsidRPr="009650CE">
        <w:rPr>
          <w:rFonts w:cs="B Nazanin" w:hint="cs"/>
          <w:sz w:val="28"/>
          <w:szCs w:val="28"/>
          <w:rtl/>
        </w:rPr>
        <w:t xml:space="preserve"> منتقل نمود؟</w:t>
      </w:r>
    </w:p>
    <w:p w:rsidR="00D23287" w:rsidRPr="009650CE" w:rsidRDefault="00D23287" w:rsidP="009650CE">
      <w:pPr>
        <w:bidi/>
        <w:spacing w:before="120" w:after="120"/>
        <w:ind w:firstLine="284"/>
        <w:jc w:val="lowKashida"/>
        <w:rPr>
          <w:rFonts w:cs="B Nazanin"/>
          <w:sz w:val="28"/>
          <w:szCs w:val="28"/>
          <w:rtl/>
        </w:rPr>
      </w:pPr>
      <w:r w:rsidRPr="009650CE">
        <w:rPr>
          <w:rFonts w:cs="B Nazanin" w:hint="cs"/>
          <w:sz w:val="28"/>
          <w:szCs w:val="28"/>
          <w:rtl/>
        </w:rPr>
        <w:t>به باور وزیر فرهنگ فرانسه</w:t>
      </w:r>
      <w:r w:rsidR="00AF5F66" w:rsidRPr="009650CE">
        <w:rPr>
          <w:rFonts w:cs="B Nazanin" w:hint="cs"/>
          <w:sz w:val="28"/>
          <w:szCs w:val="28"/>
          <w:rtl/>
        </w:rPr>
        <w:t>،</w:t>
      </w:r>
      <w:r w:rsidRPr="009650CE">
        <w:rPr>
          <w:rFonts w:cs="B Nazanin" w:hint="cs"/>
          <w:sz w:val="28"/>
          <w:szCs w:val="28"/>
          <w:rtl/>
        </w:rPr>
        <w:t xml:space="preserve"> اتحادی</w:t>
      </w:r>
      <w:r w:rsidR="00AF5F66" w:rsidRPr="009650CE">
        <w:rPr>
          <w:rFonts w:cs="B Nazanin" w:hint="cs"/>
          <w:sz w:val="28"/>
          <w:szCs w:val="28"/>
          <w:rtl/>
        </w:rPr>
        <w:t>ة</w:t>
      </w:r>
      <w:r w:rsidRPr="009650CE">
        <w:rPr>
          <w:rFonts w:cs="B Nazanin" w:hint="cs"/>
          <w:sz w:val="28"/>
          <w:szCs w:val="28"/>
          <w:rtl/>
        </w:rPr>
        <w:t xml:space="preserve"> اروپایی به عنوان یک نهاد ب</w:t>
      </w:r>
      <w:r w:rsidR="00AF5F66" w:rsidRPr="009650CE">
        <w:rPr>
          <w:rFonts w:cs="B Nazanin" w:hint="cs"/>
          <w:sz w:val="28"/>
          <w:szCs w:val="28"/>
          <w:rtl/>
        </w:rPr>
        <w:t>ه موضوع فرهنگ همواره توجه داشته‌</w:t>
      </w:r>
      <w:r w:rsidRPr="009650CE">
        <w:rPr>
          <w:rFonts w:cs="B Nazanin" w:hint="cs"/>
          <w:sz w:val="28"/>
          <w:szCs w:val="28"/>
          <w:rtl/>
        </w:rPr>
        <w:t>است، اما در اغلب موارد</w:t>
      </w:r>
      <w:r w:rsidR="00AF5F66" w:rsidRPr="009650CE">
        <w:rPr>
          <w:rFonts w:cs="B Nazanin" w:hint="cs"/>
          <w:sz w:val="28"/>
          <w:szCs w:val="28"/>
          <w:rtl/>
        </w:rPr>
        <w:t>،</w:t>
      </w:r>
      <w:r w:rsidRPr="009650CE">
        <w:rPr>
          <w:rFonts w:cs="B Nazanin" w:hint="cs"/>
          <w:sz w:val="28"/>
          <w:szCs w:val="28"/>
          <w:rtl/>
        </w:rPr>
        <w:t xml:space="preserve"> موضوع فرهنگ در حوز</w:t>
      </w:r>
      <w:r w:rsidR="00AF5F66" w:rsidRPr="009650CE">
        <w:rPr>
          <w:rFonts w:cs="B Nazanin" w:hint="cs"/>
          <w:sz w:val="28"/>
          <w:szCs w:val="28"/>
          <w:rtl/>
        </w:rPr>
        <w:t>ة</w:t>
      </w:r>
      <w:r w:rsidRPr="009650CE">
        <w:rPr>
          <w:rFonts w:cs="B Nazanin" w:hint="cs"/>
          <w:sz w:val="28"/>
          <w:szCs w:val="28"/>
          <w:rtl/>
        </w:rPr>
        <w:t xml:space="preserve"> صلاحیت </w:t>
      </w:r>
      <w:r w:rsidR="00AC74D6" w:rsidRPr="009650CE">
        <w:rPr>
          <w:rFonts w:cs="B Nazanin" w:hint="cs"/>
          <w:sz w:val="28"/>
          <w:szCs w:val="28"/>
          <w:rtl/>
        </w:rPr>
        <w:t>دولت‌ها</w:t>
      </w:r>
      <w:r w:rsidR="00AF5F66" w:rsidRPr="009650CE">
        <w:rPr>
          <w:rFonts w:cs="B Nazanin" w:hint="cs"/>
          <w:sz w:val="28"/>
          <w:szCs w:val="28"/>
          <w:rtl/>
        </w:rPr>
        <w:t xml:space="preserve"> متوقف مانده‌است که این مسئ</w:t>
      </w:r>
      <w:r w:rsidRPr="009650CE">
        <w:rPr>
          <w:rFonts w:cs="B Nazanin" w:hint="cs"/>
          <w:sz w:val="28"/>
          <w:szCs w:val="28"/>
          <w:rtl/>
        </w:rPr>
        <w:t>له کافی نیست</w:t>
      </w:r>
      <w:r w:rsidR="00AF5F66" w:rsidRPr="009650CE">
        <w:rPr>
          <w:rFonts w:cs="B Nazanin" w:hint="cs"/>
          <w:sz w:val="28"/>
          <w:szCs w:val="28"/>
          <w:rtl/>
        </w:rPr>
        <w:t>، چون</w:t>
      </w:r>
      <w:r w:rsidRPr="009650CE">
        <w:rPr>
          <w:rFonts w:cs="B Nazanin" w:hint="cs"/>
          <w:sz w:val="28"/>
          <w:szCs w:val="28"/>
          <w:rtl/>
        </w:rPr>
        <w:t xml:space="preserve"> در حالی که </w:t>
      </w:r>
      <w:r w:rsidR="00AC74D6" w:rsidRPr="009650CE">
        <w:rPr>
          <w:rFonts w:cs="B Nazanin" w:hint="cs"/>
          <w:sz w:val="28"/>
          <w:szCs w:val="28"/>
          <w:rtl/>
        </w:rPr>
        <w:t>قدرت‌های</w:t>
      </w:r>
      <w:r w:rsidRPr="009650CE">
        <w:rPr>
          <w:rFonts w:cs="B Nazanin" w:hint="cs"/>
          <w:sz w:val="28"/>
          <w:szCs w:val="28"/>
          <w:rtl/>
        </w:rPr>
        <w:t xml:space="preserve"> بزرگ بدون هیچ تحفظی در پی تثبیت خود </w:t>
      </w:r>
      <w:r w:rsidR="00AF5F66" w:rsidRPr="009650CE">
        <w:rPr>
          <w:rFonts w:cs="B Nazanin" w:hint="cs"/>
          <w:sz w:val="28"/>
          <w:szCs w:val="28"/>
          <w:rtl/>
        </w:rPr>
        <w:t>هست</w:t>
      </w:r>
      <w:r w:rsidR="00AC74D6" w:rsidRPr="009650CE">
        <w:rPr>
          <w:rFonts w:cs="B Nazanin" w:hint="cs"/>
          <w:sz w:val="28"/>
          <w:szCs w:val="28"/>
          <w:rtl/>
        </w:rPr>
        <w:t>ند</w:t>
      </w:r>
      <w:r w:rsidRPr="009650CE">
        <w:rPr>
          <w:rFonts w:cs="B Nazanin" w:hint="cs"/>
          <w:sz w:val="28"/>
          <w:szCs w:val="28"/>
          <w:rtl/>
        </w:rPr>
        <w:t xml:space="preserve">، ظهور </w:t>
      </w:r>
      <w:r w:rsidR="00AC74D6" w:rsidRPr="009650CE">
        <w:rPr>
          <w:rFonts w:cs="B Nazanin" w:hint="cs"/>
          <w:sz w:val="28"/>
          <w:szCs w:val="28"/>
          <w:rtl/>
        </w:rPr>
        <w:t>اندیشه‌های</w:t>
      </w:r>
      <w:r w:rsidR="00AF5F66" w:rsidRPr="009650CE">
        <w:rPr>
          <w:rFonts w:cs="B Nazanin" w:hint="cs"/>
          <w:sz w:val="28"/>
          <w:szCs w:val="28"/>
          <w:rtl/>
        </w:rPr>
        <w:t xml:space="preserve"> ملّی‌</w:t>
      </w:r>
      <w:r w:rsidRPr="009650CE">
        <w:rPr>
          <w:rFonts w:cs="B Nazanin" w:hint="cs"/>
          <w:sz w:val="28"/>
          <w:szCs w:val="28"/>
          <w:rtl/>
        </w:rPr>
        <w:t xml:space="preserve">گرایانه تنها </w:t>
      </w:r>
      <w:r w:rsidR="00AC74D6" w:rsidRPr="009650CE">
        <w:rPr>
          <w:rFonts w:cs="B Nazanin" w:hint="cs"/>
          <w:sz w:val="28"/>
          <w:szCs w:val="28"/>
          <w:rtl/>
        </w:rPr>
        <w:t>می‌تواند</w:t>
      </w:r>
      <w:r w:rsidR="00AF5F66" w:rsidRPr="009650CE">
        <w:rPr>
          <w:rFonts w:cs="B Nazanin" w:hint="cs"/>
          <w:sz w:val="28"/>
          <w:szCs w:val="28"/>
          <w:rtl/>
        </w:rPr>
        <w:t xml:space="preserve"> به آسیب‌</w:t>
      </w:r>
      <w:r w:rsidRPr="009650CE">
        <w:rPr>
          <w:rFonts w:cs="B Nazanin" w:hint="cs"/>
          <w:sz w:val="28"/>
          <w:szCs w:val="28"/>
          <w:rtl/>
        </w:rPr>
        <w:t xml:space="preserve">پذیرتر شدن </w:t>
      </w:r>
      <w:r w:rsidR="00AF5F66" w:rsidRPr="009650CE">
        <w:rPr>
          <w:rFonts w:cs="B Nazanin" w:hint="cs"/>
          <w:sz w:val="28"/>
          <w:szCs w:val="28"/>
          <w:rtl/>
        </w:rPr>
        <w:t>بیش</w:t>
      </w:r>
      <w:r w:rsidR="00AC74D6" w:rsidRPr="009650CE">
        <w:rPr>
          <w:rFonts w:cs="B Nazanin" w:hint="cs"/>
          <w:sz w:val="28"/>
          <w:szCs w:val="28"/>
          <w:rtl/>
        </w:rPr>
        <w:t>تر</w:t>
      </w:r>
      <w:r w:rsidRPr="009650CE">
        <w:rPr>
          <w:rFonts w:cs="B Nazanin" w:hint="cs"/>
          <w:sz w:val="28"/>
          <w:szCs w:val="28"/>
          <w:rtl/>
        </w:rPr>
        <w:t xml:space="preserve"> ما در برابر </w:t>
      </w:r>
      <w:r w:rsidR="00AC74D6" w:rsidRPr="009650CE">
        <w:rPr>
          <w:rFonts w:cs="B Nazanin" w:hint="cs"/>
          <w:sz w:val="28"/>
          <w:szCs w:val="28"/>
          <w:rtl/>
        </w:rPr>
        <w:t>چالش‌های</w:t>
      </w:r>
      <w:r w:rsidRPr="009650CE">
        <w:rPr>
          <w:rFonts w:cs="B Nazanin" w:hint="cs"/>
          <w:sz w:val="28"/>
          <w:szCs w:val="28"/>
          <w:rtl/>
        </w:rPr>
        <w:t xml:space="preserve"> عصر حاضر</w:t>
      </w:r>
      <w:r w:rsidR="00AF5F66" w:rsidRPr="009650CE">
        <w:rPr>
          <w:rFonts w:cs="B Nazanin" w:hint="cs"/>
          <w:sz w:val="28"/>
          <w:szCs w:val="28"/>
          <w:rtl/>
        </w:rPr>
        <w:t xml:space="preserve"> ا</w:t>
      </w:r>
      <w:r w:rsidR="00AC74D6" w:rsidRPr="009650CE">
        <w:rPr>
          <w:rFonts w:cs="B Nazanin" w:hint="cs"/>
          <w:sz w:val="28"/>
          <w:szCs w:val="28"/>
          <w:rtl/>
        </w:rPr>
        <w:t>نجامد.</w:t>
      </w:r>
    </w:p>
    <w:p w:rsidR="00AF5F66" w:rsidRPr="009650CE" w:rsidRDefault="00D23287" w:rsidP="009650CE">
      <w:pPr>
        <w:bidi/>
        <w:spacing w:before="120" w:after="120"/>
        <w:ind w:firstLine="284"/>
        <w:jc w:val="lowKashida"/>
        <w:rPr>
          <w:rFonts w:cs="B Nazanin"/>
          <w:sz w:val="28"/>
          <w:szCs w:val="28"/>
          <w:rtl/>
        </w:rPr>
      </w:pPr>
      <w:r w:rsidRPr="009650CE">
        <w:rPr>
          <w:rFonts w:cs="B Nazanin" w:hint="cs"/>
          <w:sz w:val="28"/>
          <w:szCs w:val="28"/>
          <w:rtl/>
        </w:rPr>
        <w:t xml:space="preserve">وی اضافه </w:t>
      </w:r>
      <w:r w:rsidR="00AC74D6" w:rsidRPr="009650CE">
        <w:rPr>
          <w:rFonts w:cs="B Nazanin" w:hint="cs"/>
          <w:sz w:val="28"/>
          <w:szCs w:val="28"/>
          <w:rtl/>
        </w:rPr>
        <w:t>می‌کند</w:t>
      </w:r>
      <w:r w:rsidR="00AF5F66" w:rsidRPr="009650CE">
        <w:rPr>
          <w:rFonts w:cs="B Nazanin" w:hint="cs"/>
          <w:sz w:val="28"/>
          <w:szCs w:val="28"/>
          <w:rtl/>
        </w:rPr>
        <w:t>:</w:t>
      </w:r>
    </w:p>
    <w:p w:rsidR="00D23287" w:rsidRPr="009650CE" w:rsidRDefault="00AF5F66" w:rsidP="009650CE">
      <w:pPr>
        <w:bidi/>
        <w:spacing w:before="120" w:after="120"/>
        <w:ind w:left="567" w:right="567" w:firstLine="284"/>
        <w:jc w:val="lowKashida"/>
        <w:rPr>
          <w:rFonts w:cs="B Nazanin"/>
          <w:sz w:val="26"/>
          <w:szCs w:val="26"/>
          <w:rtl/>
        </w:rPr>
      </w:pPr>
      <w:r w:rsidRPr="009650CE">
        <w:rPr>
          <w:rFonts w:cs="B Nazanin" w:hint="cs"/>
          <w:sz w:val="26"/>
          <w:szCs w:val="26"/>
          <w:rtl/>
        </w:rPr>
        <w:t>«آنچه</w:t>
      </w:r>
      <w:r w:rsidR="00D23287" w:rsidRPr="009650CE">
        <w:rPr>
          <w:rFonts w:cs="B Nazanin" w:hint="cs"/>
          <w:sz w:val="26"/>
          <w:szCs w:val="26"/>
          <w:rtl/>
        </w:rPr>
        <w:t xml:space="preserve"> </w:t>
      </w:r>
      <w:r w:rsidRPr="009650CE">
        <w:rPr>
          <w:rFonts w:cs="B Nazanin" w:hint="cs"/>
          <w:sz w:val="26"/>
          <w:szCs w:val="26"/>
          <w:rtl/>
        </w:rPr>
        <w:t>ما امروز</w:t>
      </w:r>
      <w:r w:rsidR="00D23287" w:rsidRPr="009650CE">
        <w:rPr>
          <w:rFonts w:cs="B Nazanin" w:hint="cs"/>
          <w:sz w:val="26"/>
          <w:szCs w:val="26"/>
          <w:rtl/>
        </w:rPr>
        <w:t xml:space="preserve"> نیاز داریم</w:t>
      </w:r>
      <w:r w:rsidRPr="009650CE">
        <w:rPr>
          <w:rFonts w:cs="B Nazanin" w:hint="cs"/>
          <w:sz w:val="26"/>
          <w:szCs w:val="26"/>
          <w:rtl/>
        </w:rPr>
        <w:t>،</w:t>
      </w:r>
      <w:r w:rsidR="00D23287" w:rsidRPr="009650CE">
        <w:rPr>
          <w:rFonts w:cs="B Nazanin" w:hint="cs"/>
          <w:sz w:val="26"/>
          <w:szCs w:val="26"/>
          <w:rtl/>
        </w:rPr>
        <w:t xml:space="preserve"> تعمق و اندیشیدن در</w:t>
      </w:r>
      <w:r w:rsidRPr="009650CE">
        <w:rPr>
          <w:rFonts w:cs="B Nazanin" w:hint="cs"/>
          <w:sz w:val="26"/>
          <w:szCs w:val="26"/>
          <w:rtl/>
        </w:rPr>
        <w:t>بارة</w:t>
      </w:r>
      <w:r w:rsidR="009650CE" w:rsidRPr="009650CE">
        <w:rPr>
          <w:rFonts w:cs="B Nazanin" w:hint="cs"/>
          <w:sz w:val="26"/>
          <w:szCs w:val="26"/>
          <w:rtl/>
        </w:rPr>
        <w:t xml:space="preserve"> طرحی مشترک و پذیرش شجاعانة</w:t>
      </w:r>
      <w:r w:rsidR="00D23287" w:rsidRPr="009650CE">
        <w:rPr>
          <w:rFonts w:cs="B Nazanin" w:hint="cs"/>
          <w:sz w:val="26"/>
          <w:szCs w:val="26"/>
          <w:rtl/>
        </w:rPr>
        <w:t xml:space="preserve"> هویت خود </w:t>
      </w:r>
      <w:r w:rsidRPr="009650CE">
        <w:rPr>
          <w:rFonts w:cs="B Nazanin" w:hint="cs"/>
          <w:sz w:val="26"/>
          <w:szCs w:val="26"/>
          <w:rtl/>
        </w:rPr>
        <w:t>است</w:t>
      </w:r>
      <w:r w:rsidR="00D23287" w:rsidRPr="009650CE">
        <w:rPr>
          <w:rFonts w:cs="B Nazanin" w:hint="cs"/>
          <w:sz w:val="26"/>
          <w:szCs w:val="26"/>
          <w:rtl/>
        </w:rPr>
        <w:t xml:space="preserve">. این طرح را </w:t>
      </w:r>
      <w:r w:rsidR="00AC74D6" w:rsidRPr="009650CE">
        <w:rPr>
          <w:rFonts w:cs="B Nazanin" w:hint="cs"/>
          <w:sz w:val="26"/>
          <w:szCs w:val="26"/>
          <w:rtl/>
        </w:rPr>
        <w:t>می‌توانیم</w:t>
      </w:r>
      <w:r w:rsidR="00D23287" w:rsidRPr="009650CE">
        <w:rPr>
          <w:rFonts w:cs="B Nazanin" w:hint="cs"/>
          <w:sz w:val="26"/>
          <w:szCs w:val="26"/>
          <w:rtl/>
        </w:rPr>
        <w:t xml:space="preserve"> در سه حوزه ارائه دهیم: </w:t>
      </w:r>
      <w:r w:rsidRPr="009650CE">
        <w:rPr>
          <w:rFonts w:cs="B Nazanin" w:hint="cs"/>
          <w:sz w:val="26"/>
          <w:szCs w:val="26"/>
          <w:rtl/>
        </w:rPr>
        <w:t>اول حفاظت از میراث تاریخی مشترک</w:t>
      </w:r>
      <w:r w:rsidR="00D23287" w:rsidRPr="009650CE">
        <w:rPr>
          <w:rFonts w:cs="B Nazanin" w:hint="cs"/>
          <w:sz w:val="26"/>
          <w:szCs w:val="26"/>
          <w:rtl/>
        </w:rPr>
        <w:t xml:space="preserve"> که در اختیار داریم، دوم تقویت حمایت از </w:t>
      </w:r>
      <w:r w:rsidR="00AC74D6" w:rsidRPr="009650CE">
        <w:rPr>
          <w:rFonts w:cs="B Nazanin" w:hint="cs"/>
          <w:sz w:val="26"/>
          <w:szCs w:val="26"/>
          <w:rtl/>
        </w:rPr>
        <w:t>آفرینش‌های</w:t>
      </w:r>
      <w:r w:rsidR="00D23287" w:rsidRPr="009650CE">
        <w:rPr>
          <w:rFonts w:cs="B Nazanin" w:hint="cs"/>
          <w:sz w:val="26"/>
          <w:szCs w:val="26"/>
          <w:rtl/>
        </w:rPr>
        <w:t xml:space="preserve"> هنری اروپایی و سوم دفاع از حاکمیت خود در عصر دیجیتال</w:t>
      </w:r>
      <w:r w:rsidRPr="009650CE">
        <w:rPr>
          <w:rFonts w:cs="B Nazanin" w:hint="cs"/>
          <w:sz w:val="26"/>
          <w:szCs w:val="26"/>
          <w:rtl/>
        </w:rPr>
        <w:t>»</w:t>
      </w:r>
      <w:r w:rsidR="00D23287" w:rsidRPr="009650CE">
        <w:rPr>
          <w:rFonts w:cs="B Nazanin" w:hint="cs"/>
          <w:sz w:val="26"/>
          <w:szCs w:val="26"/>
          <w:rtl/>
        </w:rPr>
        <w:t>.</w:t>
      </w:r>
    </w:p>
    <w:p w:rsidR="00AF5F66" w:rsidRPr="009650CE" w:rsidRDefault="00D23287" w:rsidP="009650CE">
      <w:pPr>
        <w:bidi/>
        <w:spacing w:before="120" w:after="120"/>
        <w:ind w:firstLine="284"/>
        <w:jc w:val="lowKashida"/>
        <w:rPr>
          <w:rFonts w:cs="B Nazanin"/>
          <w:sz w:val="28"/>
          <w:szCs w:val="28"/>
          <w:rtl/>
        </w:rPr>
      </w:pPr>
      <w:r w:rsidRPr="009650CE">
        <w:rPr>
          <w:rFonts w:cs="B Nazanin" w:hint="cs"/>
          <w:sz w:val="28"/>
          <w:szCs w:val="28"/>
          <w:rtl/>
        </w:rPr>
        <w:t>وی با اشاره به نشستی در</w:t>
      </w:r>
      <w:r w:rsidR="00AF5F66" w:rsidRPr="009650CE">
        <w:rPr>
          <w:rFonts w:cs="B Nazanin" w:hint="cs"/>
          <w:sz w:val="28"/>
          <w:szCs w:val="28"/>
          <w:rtl/>
        </w:rPr>
        <w:t>بارة میراث تاریخی اروپا که چند روز پس از آتش‌</w:t>
      </w:r>
      <w:r w:rsidRPr="009650CE">
        <w:rPr>
          <w:rFonts w:cs="B Nazanin" w:hint="cs"/>
          <w:sz w:val="28"/>
          <w:szCs w:val="28"/>
          <w:rtl/>
        </w:rPr>
        <w:t xml:space="preserve">سوزی کلیسای نوتردام پاریس </w:t>
      </w:r>
      <w:r w:rsidR="00AF5F66" w:rsidRPr="009650CE">
        <w:rPr>
          <w:rFonts w:cs="B Nazanin" w:hint="cs"/>
          <w:sz w:val="28"/>
          <w:szCs w:val="28"/>
          <w:rtl/>
        </w:rPr>
        <w:t xml:space="preserve">و </w:t>
      </w:r>
      <w:r w:rsidRPr="009650CE">
        <w:rPr>
          <w:rFonts w:cs="B Nazanin" w:hint="cs"/>
          <w:sz w:val="28"/>
          <w:szCs w:val="28"/>
          <w:rtl/>
        </w:rPr>
        <w:t>با حضور حدود بیست تن از وزیران فرهنگ کشورهای عضو اتحادی</w:t>
      </w:r>
      <w:r w:rsidR="00AF5F66" w:rsidRPr="009650CE">
        <w:rPr>
          <w:rFonts w:cs="B Nazanin" w:hint="cs"/>
          <w:sz w:val="28"/>
          <w:szCs w:val="28"/>
          <w:rtl/>
        </w:rPr>
        <w:t>ة</w:t>
      </w:r>
      <w:r w:rsidRPr="009650CE">
        <w:rPr>
          <w:rFonts w:cs="B Nazanin" w:hint="cs"/>
          <w:sz w:val="28"/>
          <w:szCs w:val="28"/>
          <w:rtl/>
        </w:rPr>
        <w:t xml:space="preserve"> اروپا در پاریس برگزار شد، </w:t>
      </w:r>
      <w:r w:rsidR="00AC74D6" w:rsidRPr="009650CE">
        <w:rPr>
          <w:rFonts w:cs="B Nazanin" w:hint="cs"/>
          <w:sz w:val="28"/>
          <w:szCs w:val="28"/>
          <w:rtl/>
        </w:rPr>
        <w:t>می‌افزاید</w:t>
      </w:r>
      <w:r w:rsidRPr="009650CE">
        <w:rPr>
          <w:rFonts w:cs="B Nazanin" w:hint="cs"/>
          <w:sz w:val="28"/>
          <w:szCs w:val="28"/>
          <w:rtl/>
        </w:rPr>
        <w:t>:</w:t>
      </w:r>
    </w:p>
    <w:p w:rsidR="00132F5D" w:rsidRPr="009650CE" w:rsidRDefault="00AF5F66" w:rsidP="009650CE">
      <w:pPr>
        <w:bidi/>
        <w:spacing w:before="120" w:after="120"/>
        <w:ind w:left="567" w:right="567" w:firstLine="284"/>
        <w:jc w:val="lowKashida"/>
        <w:rPr>
          <w:rFonts w:cs="B Nazanin"/>
          <w:sz w:val="26"/>
          <w:szCs w:val="26"/>
        </w:rPr>
      </w:pPr>
      <w:r w:rsidRPr="009650CE">
        <w:rPr>
          <w:rFonts w:cs="B Nazanin" w:hint="cs"/>
          <w:sz w:val="26"/>
          <w:szCs w:val="26"/>
          <w:rtl/>
        </w:rPr>
        <w:lastRenderedPageBreak/>
        <w:t>«</w:t>
      </w:r>
      <w:r w:rsidR="00D23287" w:rsidRPr="009650CE">
        <w:rPr>
          <w:rFonts w:cs="B Nazanin" w:hint="cs"/>
          <w:sz w:val="26"/>
          <w:szCs w:val="26"/>
          <w:rtl/>
        </w:rPr>
        <w:t xml:space="preserve">این نشست نشان داد که میل </w:t>
      </w:r>
      <w:r w:rsidRPr="009650CE">
        <w:rPr>
          <w:rFonts w:cs="B Nazanin" w:hint="cs"/>
          <w:sz w:val="26"/>
          <w:szCs w:val="26"/>
          <w:rtl/>
        </w:rPr>
        <w:t>به</w:t>
      </w:r>
      <w:r w:rsidR="00D23287" w:rsidRPr="009650CE">
        <w:rPr>
          <w:rFonts w:cs="B Nazanin" w:hint="cs"/>
          <w:sz w:val="26"/>
          <w:szCs w:val="26"/>
          <w:rtl/>
        </w:rPr>
        <w:t xml:space="preserve"> همگرایی گسترده در این </w:t>
      </w:r>
      <w:r w:rsidRPr="009650CE">
        <w:rPr>
          <w:rFonts w:cs="B Nazanin" w:hint="cs"/>
          <w:sz w:val="26"/>
          <w:szCs w:val="26"/>
          <w:rtl/>
        </w:rPr>
        <w:t>زمینه</w:t>
      </w:r>
      <w:r w:rsidR="00D23287" w:rsidRPr="009650CE">
        <w:rPr>
          <w:rFonts w:cs="B Nazanin" w:hint="cs"/>
          <w:sz w:val="26"/>
          <w:szCs w:val="26"/>
          <w:rtl/>
        </w:rPr>
        <w:t xml:space="preserve"> </w:t>
      </w:r>
      <w:r w:rsidRPr="009650CE">
        <w:rPr>
          <w:rFonts w:cs="B Nazanin" w:hint="cs"/>
          <w:sz w:val="26"/>
          <w:szCs w:val="26"/>
          <w:rtl/>
        </w:rPr>
        <w:t>احساس می‌شود</w:t>
      </w:r>
      <w:r w:rsidR="00D23287" w:rsidRPr="009650CE">
        <w:rPr>
          <w:rFonts w:cs="B Nazanin" w:hint="cs"/>
          <w:sz w:val="26"/>
          <w:szCs w:val="26"/>
          <w:rtl/>
        </w:rPr>
        <w:t xml:space="preserve">. </w:t>
      </w:r>
      <w:r w:rsidR="00A15EBF" w:rsidRPr="009650CE">
        <w:rPr>
          <w:rFonts w:cs="B Nazanin" w:hint="cs"/>
          <w:sz w:val="26"/>
          <w:szCs w:val="26"/>
          <w:rtl/>
        </w:rPr>
        <w:t>لذا</w:t>
      </w:r>
      <w:r w:rsidRPr="009650CE">
        <w:rPr>
          <w:rFonts w:cs="B Nazanin" w:hint="cs"/>
          <w:sz w:val="26"/>
          <w:szCs w:val="26"/>
          <w:rtl/>
        </w:rPr>
        <w:t xml:space="preserve"> </w:t>
      </w:r>
      <w:r w:rsidR="00D23287" w:rsidRPr="009650CE">
        <w:rPr>
          <w:rFonts w:cs="B Nazanin" w:hint="cs"/>
          <w:sz w:val="26"/>
          <w:szCs w:val="26"/>
          <w:rtl/>
        </w:rPr>
        <w:t xml:space="preserve">از این پس باید روی تعهدات جدی متمرکز شد. ما باید </w:t>
      </w:r>
      <w:r w:rsidR="00AC74D6" w:rsidRPr="009650CE">
        <w:rPr>
          <w:rFonts w:cs="B Nazanin" w:hint="cs"/>
          <w:sz w:val="26"/>
          <w:szCs w:val="26"/>
          <w:rtl/>
        </w:rPr>
        <w:t>شبکه‌ای</w:t>
      </w:r>
      <w:r w:rsidR="00D23287" w:rsidRPr="009650CE">
        <w:rPr>
          <w:rFonts w:cs="B Nazanin" w:hint="cs"/>
          <w:sz w:val="26"/>
          <w:szCs w:val="26"/>
          <w:rtl/>
        </w:rPr>
        <w:t xml:space="preserve"> از کارشناسان خود را </w:t>
      </w:r>
      <w:r w:rsidR="00A15EBF" w:rsidRPr="009650CE">
        <w:rPr>
          <w:rFonts w:cs="B Nazanin" w:hint="cs"/>
          <w:sz w:val="26"/>
          <w:szCs w:val="26"/>
          <w:rtl/>
        </w:rPr>
        <w:t>پدید آوریم و برای</w:t>
      </w:r>
      <w:r w:rsidR="00D23287" w:rsidRPr="009650CE">
        <w:rPr>
          <w:rFonts w:cs="B Nazanin" w:hint="cs"/>
          <w:sz w:val="26"/>
          <w:szCs w:val="26"/>
          <w:rtl/>
        </w:rPr>
        <w:t xml:space="preserve"> </w:t>
      </w:r>
      <w:r w:rsidR="00AC74D6" w:rsidRPr="009650CE">
        <w:rPr>
          <w:rFonts w:cs="B Nazanin" w:hint="cs"/>
          <w:sz w:val="26"/>
          <w:szCs w:val="26"/>
          <w:rtl/>
        </w:rPr>
        <w:t>حرفه‌های</w:t>
      </w:r>
      <w:r w:rsidR="00D23287" w:rsidRPr="009650CE">
        <w:rPr>
          <w:rFonts w:cs="B Nazanin" w:hint="cs"/>
          <w:sz w:val="26"/>
          <w:szCs w:val="26"/>
          <w:rtl/>
        </w:rPr>
        <w:t xml:space="preserve"> مرتبط با این حوزه </w:t>
      </w:r>
      <w:r w:rsidR="00A15EBF" w:rsidRPr="009650CE">
        <w:rPr>
          <w:rFonts w:cs="B Nazanin" w:hint="cs"/>
          <w:sz w:val="26"/>
          <w:szCs w:val="26"/>
          <w:rtl/>
        </w:rPr>
        <w:t xml:space="preserve">ارزش قائل شویم </w:t>
      </w:r>
      <w:r w:rsidR="00D23287" w:rsidRPr="009650CE">
        <w:rPr>
          <w:rFonts w:cs="B Nazanin" w:hint="cs"/>
          <w:sz w:val="26"/>
          <w:szCs w:val="26"/>
          <w:rtl/>
        </w:rPr>
        <w:t xml:space="preserve">که کیفیتی استثنایی </w:t>
      </w:r>
      <w:r w:rsidR="00A15EBF" w:rsidRPr="009650CE">
        <w:rPr>
          <w:rFonts w:cs="B Nazanin" w:hint="cs"/>
          <w:sz w:val="26"/>
          <w:szCs w:val="26"/>
          <w:rtl/>
        </w:rPr>
        <w:t xml:space="preserve">نیز داشته </w:t>
      </w:r>
      <w:r w:rsidR="00AC74D6" w:rsidRPr="009650CE">
        <w:rPr>
          <w:rFonts w:cs="B Nazanin" w:hint="cs"/>
          <w:sz w:val="26"/>
          <w:szCs w:val="26"/>
          <w:rtl/>
        </w:rPr>
        <w:t>‌باشند</w:t>
      </w:r>
      <w:r w:rsidR="00A15EBF" w:rsidRPr="009650CE">
        <w:rPr>
          <w:rFonts w:cs="B Nazanin" w:hint="cs"/>
          <w:sz w:val="26"/>
          <w:szCs w:val="26"/>
          <w:rtl/>
        </w:rPr>
        <w:t xml:space="preserve">. </w:t>
      </w:r>
      <w:r w:rsidR="00D23287" w:rsidRPr="009650CE">
        <w:rPr>
          <w:rFonts w:cs="B Nazanin" w:hint="cs"/>
          <w:sz w:val="26"/>
          <w:szCs w:val="26"/>
          <w:rtl/>
        </w:rPr>
        <w:t>همچنین</w:t>
      </w:r>
      <w:r w:rsidR="00A15EBF" w:rsidRPr="009650CE">
        <w:rPr>
          <w:rFonts w:cs="B Nazanin" w:hint="cs"/>
          <w:sz w:val="26"/>
          <w:szCs w:val="26"/>
          <w:rtl/>
        </w:rPr>
        <w:t>،</w:t>
      </w:r>
      <w:r w:rsidR="00D23287" w:rsidRPr="009650CE">
        <w:rPr>
          <w:rFonts w:cs="B Nazanin" w:hint="cs"/>
          <w:sz w:val="26"/>
          <w:szCs w:val="26"/>
          <w:rtl/>
        </w:rPr>
        <w:t xml:space="preserve"> </w:t>
      </w:r>
      <w:r w:rsidR="00AC74D6" w:rsidRPr="009650CE">
        <w:rPr>
          <w:rFonts w:cs="B Nazanin" w:hint="cs"/>
          <w:sz w:val="26"/>
          <w:szCs w:val="26"/>
          <w:rtl/>
        </w:rPr>
        <w:t>می‌توانیم</w:t>
      </w:r>
      <w:r w:rsidR="00D23287" w:rsidRPr="009650CE">
        <w:rPr>
          <w:rFonts w:cs="B Nazanin" w:hint="cs"/>
          <w:sz w:val="26"/>
          <w:szCs w:val="26"/>
          <w:rtl/>
        </w:rPr>
        <w:t xml:space="preserve"> حت</w:t>
      </w:r>
      <w:r w:rsidR="00A15EBF" w:rsidRPr="009650CE">
        <w:rPr>
          <w:rFonts w:cs="B Nazanin" w:hint="cs"/>
          <w:sz w:val="26"/>
          <w:szCs w:val="26"/>
          <w:rtl/>
        </w:rPr>
        <w:t>ّ</w:t>
      </w:r>
      <w:r w:rsidR="00D23287" w:rsidRPr="009650CE">
        <w:rPr>
          <w:rFonts w:cs="B Nazanin" w:hint="cs"/>
          <w:sz w:val="26"/>
          <w:szCs w:val="26"/>
          <w:rtl/>
        </w:rPr>
        <w:t>ی بخشی از بودج</w:t>
      </w:r>
      <w:r w:rsidR="00A15EBF" w:rsidRPr="009650CE">
        <w:rPr>
          <w:rFonts w:cs="B Nazanin" w:hint="cs"/>
          <w:sz w:val="26"/>
          <w:szCs w:val="26"/>
          <w:rtl/>
        </w:rPr>
        <w:t>ة</w:t>
      </w:r>
      <w:r w:rsidR="00D23287" w:rsidRPr="009650CE">
        <w:rPr>
          <w:rFonts w:cs="B Nazanin" w:hint="cs"/>
          <w:sz w:val="26"/>
          <w:szCs w:val="26"/>
          <w:rtl/>
        </w:rPr>
        <w:t xml:space="preserve"> اروپایی را به حوز</w:t>
      </w:r>
      <w:r w:rsidR="00A15EBF" w:rsidRPr="009650CE">
        <w:rPr>
          <w:rFonts w:cs="B Nazanin" w:hint="cs"/>
          <w:sz w:val="26"/>
          <w:szCs w:val="26"/>
          <w:rtl/>
        </w:rPr>
        <w:t>ة</w:t>
      </w:r>
      <w:r w:rsidR="00D23287" w:rsidRPr="009650CE">
        <w:rPr>
          <w:rFonts w:cs="B Nazanin" w:hint="cs"/>
          <w:sz w:val="26"/>
          <w:szCs w:val="26"/>
          <w:rtl/>
        </w:rPr>
        <w:t xml:space="preserve"> </w:t>
      </w:r>
      <w:r w:rsidR="00AC74D6" w:rsidRPr="009650CE">
        <w:rPr>
          <w:rFonts w:cs="B Nazanin" w:hint="cs"/>
          <w:sz w:val="26"/>
          <w:szCs w:val="26"/>
          <w:rtl/>
        </w:rPr>
        <w:t>سیاست‌های</w:t>
      </w:r>
      <w:r w:rsidR="00D23287" w:rsidRPr="009650CE">
        <w:rPr>
          <w:rFonts w:cs="B Nazanin" w:hint="cs"/>
          <w:sz w:val="26"/>
          <w:szCs w:val="26"/>
          <w:rtl/>
        </w:rPr>
        <w:t xml:space="preserve"> میراث فرهنگی مشترک اروپا اختصاص دهیم</w:t>
      </w:r>
      <w:r w:rsidR="00A15EBF" w:rsidRPr="009650CE">
        <w:rPr>
          <w:rFonts w:cs="B Nazanin" w:hint="cs"/>
          <w:sz w:val="26"/>
          <w:szCs w:val="26"/>
          <w:rtl/>
        </w:rPr>
        <w:t>»</w:t>
      </w:r>
      <w:r w:rsidR="00D23287" w:rsidRPr="009650CE">
        <w:rPr>
          <w:rFonts w:cs="B Nazanin" w:hint="cs"/>
          <w:sz w:val="26"/>
          <w:szCs w:val="26"/>
          <w:rtl/>
        </w:rPr>
        <w:t>.</w:t>
      </w:r>
    </w:p>
    <w:p w:rsidR="00A0474E" w:rsidRPr="009650CE" w:rsidRDefault="003C3F0C" w:rsidP="009650CE">
      <w:pPr>
        <w:bidi/>
        <w:spacing w:before="120" w:after="120"/>
        <w:ind w:firstLine="284"/>
        <w:jc w:val="center"/>
        <w:rPr>
          <w:rFonts w:cs="B Nazanin"/>
          <w:sz w:val="28"/>
          <w:szCs w:val="28"/>
          <w:rtl/>
        </w:rPr>
      </w:pPr>
      <w:r w:rsidRPr="009650CE">
        <w:rPr>
          <w:rFonts w:cs="B Nazanin"/>
          <w:noProof/>
          <w:sz w:val="28"/>
          <w:szCs w:val="28"/>
          <w:lang w:val="en-US"/>
        </w:rPr>
        <w:drawing>
          <wp:inline distT="0" distB="0" distL="0" distR="0" wp14:anchorId="283BF5E8" wp14:editId="1F559349">
            <wp:extent cx="5057775" cy="2524125"/>
            <wp:effectExtent l="0" t="0" r="9525" b="9525"/>
            <wp:docPr id="2" name="Picture 2" descr="f30f909_FW1_EU-BANKS-REGULATION_0411_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f30f909_FW1_EU-BANKS-REGULATION_0411_1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7775" cy="2524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15EBF" w:rsidRPr="009650CE" w:rsidRDefault="00D23287" w:rsidP="009650CE">
      <w:pPr>
        <w:bidi/>
        <w:spacing w:before="120" w:after="120"/>
        <w:ind w:firstLine="284"/>
        <w:jc w:val="lowKashida"/>
        <w:rPr>
          <w:rFonts w:cs="B Nazanin"/>
          <w:sz w:val="28"/>
          <w:szCs w:val="28"/>
          <w:rtl/>
        </w:rPr>
      </w:pPr>
      <w:r w:rsidRPr="009650CE">
        <w:rPr>
          <w:rFonts w:cs="B Nazanin" w:hint="cs"/>
          <w:sz w:val="28"/>
          <w:szCs w:val="28"/>
          <w:rtl/>
        </w:rPr>
        <w:t>وی در ادام</w:t>
      </w:r>
      <w:r w:rsidR="00A15EBF" w:rsidRPr="009650CE">
        <w:rPr>
          <w:rFonts w:cs="B Nazanin" w:hint="cs"/>
          <w:sz w:val="28"/>
          <w:szCs w:val="28"/>
          <w:rtl/>
        </w:rPr>
        <w:t>ة مقاله خود آورده‌است:</w:t>
      </w:r>
    </w:p>
    <w:p w:rsidR="00D23287" w:rsidRPr="009650CE" w:rsidRDefault="00A15EBF" w:rsidP="009650CE">
      <w:pPr>
        <w:bidi/>
        <w:spacing w:before="120" w:after="120"/>
        <w:ind w:left="567" w:right="567" w:firstLine="284"/>
        <w:jc w:val="lowKashida"/>
        <w:rPr>
          <w:rFonts w:cs="B Nazanin"/>
          <w:sz w:val="26"/>
          <w:szCs w:val="26"/>
          <w:rtl/>
        </w:rPr>
      </w:pPr>
      <w:r w:rsidRPr="009650CE">
        <w:rPr>
          <w:rFonts w:cs="B Nazanin" w:hint="cs"/>
          <w:sz w:val="26"/>
          <w:szCs w:val="26"/>
          <w:rtl/>
        </w:rPr>
        <w:t>«</w:t>
      </w:r>
      <w:r w:rsidR="00D23287" w:rsidRPr="009650CE">
        <w:rPr>
          <w:rFonts w:cs="B Nazanin" w:hint="cs"/>
          <w:sz w:val="26"/>
          <w:szCs w:val="26"/>
          <w:rtl/>
        </w:rPr>
        <w:t xml:space="preserve">حمایت از </w:t>
      </w:r>
      <w:r w:rsidR="00AC74D6" w:rsidRPr="009650CE">
        <w:rPr>
          <w:rFonts w:cs="B Nazanin" w:hint="cs"/>
          <w:sz w:val="26"/>
          <w:szCs w:val="26"/>
          <w:rtl/>
        </w:rPr>
        <w:t>آفرینش‌های</w:t>
      </w:r>
      <w:r w:rsidR="00D23287" w:rsidRPr="009650CE">
        <w:rPr>
          <w:rFonts w:cs="B Nazanin" w:hint="cs"/>
          <w:sz w:val="26"/>
          <w:szCs w:val="26"/>
          <w:rtl/>
        </w:rPr>
        <w:t xml:space="preserve"> هنری باید تقویت شود</w:t>
      </w:r>
      <w:r w:rsidRPr="009650CE">
        <w:rPr>
          <w:rFonts w:cs="B Nazanin" w:hint="cs"/>
          <w:sz w:val="26"/>
          <w:szCs w:val="26"/>
          <w:rtl/>
        </w:rPr>
        <w:t>؛</w:t>
      </w:r>
      <w:r w:rsidR="00D23287" w:rsidRPr="009650CE">
        <w:rPr>
          <w:rFonts w:cs="B Nazanin" w:hint="cs"/>
          <w:sz w:val="26"/>
          <w:szCs w:val="26"/>
          <w:rtl/>
        </w:rPr>
        <w:t xml:space="preserve"> زیرا هنرمندان در کانون حوز</w:t>
      </w:r>
      <w:r w:rsidRPr="009650CE">
        <w:rPr>
          <w:rFonts w:cs="B Nazanin" w:hint="cs"/>
          <w:sz w:val="26"/>
          <w:szCs w:val="26"/>
          <w:rtl/>
        </w:rPr>
        <w:t>ة</w:t>
      </w:r>
      <w:r w:rsidR="00D23287" w:rsidRPr="009650CE">
        <w:rPr>
          <w:rFonts w:cs="B Nazanin" w:hint="cs"/>
          <w:sz w:val="26"/>
          <w:szCs w:val="26"/>
          <w:rtl/>
        </w:rPr>
        <w:t xml:space="preserve"> فرهنگ </w:t>
      </w:r>
      <w:r w:rsidRPr="009650CE">
        <w:rPr>
          <w:rFonts w:cs="B Nazanin" w:hint="cs"/>
          <w:sz w:val="26"/>
          <w:szCs w:val="26"/>
          <w:rtl/>
        </w:rPr>
        <w:t>هست</w:t>
      </w:r>
      <w:r w:rsidR="00AC74D6" w:rsidRPr="009650CE">
        <w:rPr>
          <w:rFonts w:cs="B Nazanin" w:hint="cs"/>
          <w:sz w:val="26"/>
          <w:szCs w:val="26"/>
          <w:rtl/>
        </w:rPr>
        <w:t>ند</w:t>
      </w:r>
      <w:r w:rsidRPr="009650CE">
        <w:rPr>
          <w:rFonts w:cs="B Nazanin" w:hint="cs"/>
          <w:sz w:val="26"/>
          <w:szCs w:val="26"/>
          <w:rtl/>
        </w:rPr>
        <w:t xml:space="preserve"> و</w:t>
      </w:r>
      <w:r w:rsidR="00D23287" w:rsidRPr="009650CE">
        <w:rPr>
          <w:rFonts w:cs="B Nazanin" w:hint="cs"/>
          <w:sz w:val="26"/>
          <w:szCs w:val="26"/>
          <w:rtl/>
        </w:rPr>
        <w:t xml:space="preserve"> حیات و پویایی هنری اروپا که در </w:t>
      </w:r>
      <w:r w:rsidR="00AC74D6" w:rsidRPr="009650CE">
        <w:rPr>
          <w:rFonts w:cs="B Nazanin" w:hint="cs"/>
          <w:sz w:val="26"/>
          <w:szCs w:val="26"/>
          <w:rtl/>
        </w:rPr>
        <w:t>قالب‌های</w:t>
      </w:r>
      <w:r w:rsidR="00D23287" w:rsidRPr="009650CE">
        <w:rPr>
          <w:rFonts w:cs="B Nazanin" w:hint="cs"/>
          <w:sz w:val="26"/>
          <w:szCs w:val="26"/>
          <w:rtl/>
        </w:rPr>
        <w:t xml:space="preserve"> مختلف نظیر تئاتر، </w:t>
      </w:r>
      <w:r w:rsidR="00AC74D6" w:rsidRPr="009650CE">
        <w:rPr>
          <w:rFonts w:cs="B Nazanin" w:hint="cs"/>
          <w:sz w:val="26"/>
          <w:szCs w:val="26"/>
          <w:rtl/>
        </w:rPr>
        <w:t>سالن‌های</w:t>
      </w:r>
      <w:r w:rsidR="00D23287" w:rsidRPr="009650CE">
        <w:rPr>
          <w:rFonts w:cs="B Nazanin" w:hint="cs"/>
          <w:sz w:val="26"/>
          <w:szCs w:val="26"/>
          <w:rtl/>
        </w:rPr>
        <w:t xml:space="preserve"> کنسرت و </w:t>
      </w:r>
      <w:r w:rsidR="00AC74D6" w:rsidRPr="009650CE">
        <w:rPr>
          <w:rFonts w:cs="B Nazanin" w:hint="cs"/>
          <w:sz w:val="26"/>
          <w:szCs w:val="26"/>
          <w:rtl/>
        </w:rPr>
        <w:t>جشنواره‌ها</w:t>
      </w:r>
      <w:r w:rsidR="00D23287" w:rsidRPr="009650CE">
        <w:rPr>
          <w:rFonts w:cs="B Nazanin" w:hint="cs"/>
          <w:sz w:val="26"/>
          <w:szCs w:val="26"/>
          <w:rtl/>
        </w:rPr>
        <w:t xml:space="preserve"> دیده </w:t>
      </w:r>
      <w:r w:rsidR="00AC74D6" w:rsidRPr="009650CE">
        <w:rPr>
          <w:rFonts w:cs="B Nazanin" w:hint="cs"/>
          <w:sz w:val="26"/>
          <w:szCs w:val="26"/>
          <w:rtl/>
        </w:rPr>
        <w:t>می‌شود</w:t>
      </w:r>
      <w:r w:rsidRPr="009650CE">
        <w:rPr>
          <w:rFonts w:cs="B Nazanin" w:hint="cs"/>
          <w:sz w:val="26"/>
          <w:szCs w:val="26"/>
          <w:rtl/>
        </w:rPr>
        <w:t>،</w:t>
      </w:r>
      <w:r w:rsidR="00D23287" w:rsidRPr="009650CE">
        <w:rPr>
          <w:rFonts w:cs="B Nazanin" w:hint="cs"/>
          <w:sz w:val="26"/>
          <w:szCs w:val="26"/>
          <w:rtl/>
        </w:rPr>
        <w:t xml:space="preserve"> از </w:t>
      </w:r>
      <w:r w:rsidR="00AC74D6" w:rsidRPr="009650CE">
        <w:rPr>
          <w:rFonts w:cs="B Nazanin" w:hint="cs"/>
          <w:sz w:val="26"/>
          <w:szCs w:val="26"/>
          <w:rtl/>
        </w:rPr>
        <w:t>دارایی‌های</w:t>
      </w:r>
      <w:r w:rsidR="00D23287" w:rsidRPr="009650CE">
        <w:rPr>
          <w:rFonts w:cs="B Nazanin" w:hint="cs"/>
          <w:sz w:val="26"/>
          <w:szCs w:val="26"/>
          <w:rtl/>
        </w:rPr>
        <w:t xml:space="preserve"> غنی اروپا محسوب </w:t>
      </w:r>
      <w:r w:rsidR="00AC74D6" w:rsidRPr="009650CE">
        <w:rPr>
          <w:rFonts w:cs="B Nazanin" w:hint="cs"/>
          <w:sz w:val="26"/>
          <w:szCs w:val="26"/>
          <w:rtl/>
        </w:rPr>
        <w:t>می‌</w:t>
      </w:r>
      <w:r w:rsidRPr="009650CE">
        <w:rPr>
          <w:rFonts w:cs="B Nazanin" w:hint="cs"/>
          <w:sz w:val="26"/>
          <w:szCs w:val="26"/>
          <w:rtl/>
        </w:rPr>
        <w:t>شو</w:t>
      </w:r>
      <w:r w:rsidR="00AC74D6" w:rsidRPr="009650CE">
        <w:rPr>
          <w:rFonts w:cs="B Nazanin" w:hint="cs"/>
          <w:sz w:val="26"/>
          <w:szCs w:val="26"/>
          <w:rtl/>
        </w:rPr>
        <w:t>د</w:t>
      </w:r>
      <w:r w:rsidR="00D23287" w:rsidRPr="009650CE">
        <w:rPr>
          <w:rFonts w:cs="B Nazanin" w:hint="cs"/>
          <w:sz w:val="26"/>
          <w:szCs w:val="26"/>
          <w:rtl/>
        </w:rPr>
        <w:t>. این در حالی است که طرح اروپای خلاق</w:t>
      </w:r>
      <w:r w:rsidR="00AC74D6" w:rsidRPr="009650CE">
        <w:rPr>
          <w:rFonts w:cs="B Nazanin"/>
          <w:sz w:val="26"/>
          <w:szCs w:val="26"/>
          <w:rtl/>
        </w:rPr>
        <w:t xml:space="preserve"> </w:t>
      </w:r>
      <w:r w:rsidRPr="009650CE">
        <w:rPr>
          <w:rFonts w:cs="B Nazanin" w:hint="cs"/>
          <w:sz w:val="26"/>
          <w:szCs w:val="26"/>
          <w:rtl/>
        </w:rPr>
        <w:t>که از سوی اتحادیة</w:t>
      </w:r>
      <w:r w:rsidR="00D23287" w:rsidRPr="009650CE">
        <w:rPr>
          <w:rFonts w:cs="B Nazanin" w:hint="cs"/>
          <w:sz w:val="26"/>
          <w:szCs w:val="26"/>
          <w:rtl/>
        </w:rPr>
        <w:t xml:space="preserve"> اروپا ارائه </w:t>
      </w:r>
      <w:r w:rsidRPr="009650CE">
        <w:rPr>
          <w:rFonts w:cs="B Nazanin" w:hint="cs"/>
          <w:sz w:val="26"/>
          <w:szCs w:val="26"/>
          <w:rtl/>
        </w:rPr>
        <w:t>شده،</w:t>
      </w:r>
      <w:r w:rsidR="00D23287" w:rsidRPr="009650CE">
        <w:rPr>
          <w:rFonts w:cs="B Nazanin" w:hint="cs"/>
          <w:sz w:val="26"/>
          <w:szCs w:val="26"/>
          <w:rtl/>
        </w:rPr>
        <w:t xml:space="preserve"> تنها </w:t>
      </w:r>
      <w:r w:rsidRPr="009650CE">
        <w:rPr>
          <w:rFonts w:cs="B Nazanin" w:hint="cs"/>
          <w:sz w:val="26"/>
          <w:szCs w:val="26"/>
          <w:rtl/>
        </w:rPr>
        <w:t>%</w:t>
      </w:r>
      <w:r w:rsidR="00D23287" w:rsidRPr="009650CE">
        <w:rPr>
          <w:rFonts w:cs="B Nazanin" w:hint="cs"/>
          <w:sz w:val="26"/>
          <w:szCs w:val="26"/>
          <w:rtl/>
        </w:rPr>
        <w:t>15</w:t>
      </w:r>
      <w:r w:rsidRPr="009650CE">
        <w:rPr>
          <w:rFonts w:cs="B Nazanin" w:hint="cs"/>
          <w:sz w:val="26"/>
          <w:szCs w:val="26"/>
          <w:rtl/>
        </w:rPr>
        <w:t>/0</w:t>
      </w:r>
      <w:r w:rsidR="00D23287" w:rsidRPr="009650CE">
        <w:rPr>
          <w:rFonts w:cs="B Nazanin" w:hint="cs"/>
          <w:sz w:val="26"/>
          <w:szCs w:val="26"/>
          <w:rtl/>
        </w:rPr>
        <w:t xml:space="preserve"> بودج</w:t>
      </w:r>
      <w:r w:rsidRPr="009650CE">
        <w:rPr>
          <w:rFonts w:cs="B Nazanin" w:hint="cs"/>
          <w:sz w:val="26"/>
          <w:szCs w:val="26"/>
          <w:rtl/>
        </w:rPr>
        <w:t>ة</w:t>
      </w:r>
      <w:r w:rsidR="00D23287" w:rsidRPr="009650CE">
        <w:rPr>
          <w:rFonts w:cs="B Nazanin" w:hint="cs"/>
          <w:sz w:val="26"/>
          <w:szCs w:val="26"/>
          <w:rtl/>
        </w:rPr>
        <w:t xml:space="preserve"> اتحادیه را تشکیل </w:t>
      </w:r>
      <w:r w:rsidR="00AC74D6" w:rsidRPr="009650CE">
        <w:rPr>
          <w:rFonts w:cs="B Nazanin" w:hint="cs"/>
          <w:sz w:val="26"/>
          <w:szCs w:val="26"/>
          <w:rtl/>
        </w:rPr>
        <w:t>می‌دهد</w:t>
      </w:r>
      <w:r w:rsidRPr="009650CE">
        <w:rPr>
          <w:rFonts w:cs="B Nazanin" w:hint="cs"/>
          <w:sz w:val="26"/>
          <w:szCs w:val="26"/>
          <w:rtl/>
        </w:rPr>
        <w:t>. ازاین‌</w:t>
      </w:r>
      <w:r w:rsidR="00D23287" w:rsidRPr="009650CE">
        <w:rPr>
          <w:rFonts w:cs="B Nazanin" w:hint="cs"/>
          <w:sz w:val="26"/>
          <w:szCs w:val="26"/>
          <w:rtl/>
        </w:rPr>
        <w:t>رو</w:t>
      </w:r>
      <w:r w:rsidRPr="009650CE">
        <w:rPr>
          <w:rFonts w:cs="B Nazanin" w:hint="cs"/>
          <w:sz w:val="26"/>
          <w:szCs w:val="26"/>
          <w:rtl/>
        </w:rPr>
        <w:t>،</w:t>
      </w:r>
      <w:r w:rsidR="00D23287" w:rsidRPr="009650CE">
        <w:rPr>
          <w:rFonts w:cs="B Nazanin" w:hint="cs"/>
          <w:sz w:val="26"/>
          <w:szCs w:val="26"/>
          <w:rtl/>
        </w:rPr>
        <w:t xml:space="preserve"> ما باید در حد</w:t>
      </w:r>
      <w:r w:rsidRPr="009650CE">
        <w:rPr>
          <w:rFonts w:cs="B Nazanin" w:hint="cs"/>
          <w:sz w:val="26"/>
          <w:szCs w:val="26"/>
          <w:rtl/>
        </w:rPr>
        <w:t>ّ</w:t>
      </w:r>
      <w:r w:rsidR="00D23287" w:rsidRPr="009650CE">
        <w:rPr>
          <w:rFonts w:cs="B Nazanin" w:hint="cs"/>
          <w:sz w:val="26"/>
          <w:szCs w:val="26"/>
          <w:rtl/>
        </w:rPr>
        <w:t xml:space="preserve"> توقعات و انتظارات خود عمل کنیم و از طریق </w:t>
      </w:r>
      <w:r w:rsidR="00AC74D6" w:rsidRPr="009650CE">
        <w:rPr>
          <w:rFonts w:cs="B Nazanin" w:hint="cs"/>
          <w:sz w:val="26"/>
          <w:szCs w:val="26"/>
          <w:rtl/>
        </w:rPr>
        <w:t>آفرینش‌های</w:t>
      </w:r>
      <w:r w:rsidR="00D23287" w:rsidRPr="009650CE">
        <w:rPr>
          <w:rFonts w:cs="B Nazanin" w:hint="cs"/>
          <w:sz w:val="26"/>
          <w:szCs w:val="26"/>
          <w:rtl/>
        </w:rPr>
        <w:t xml:space="preserve"> هنری است که </w:t>
      </w:r>
      <w:r w:rsidR="00AC74D6" w:rsidRPr="009650CE">
        <w:rPr>
          <w:rFonts w:cs="B Nazanin" w:hint="cs"/>
          <w:sz w:val="26"/>
          <w:szCs w:val="26"/>
          <w:rtl/>
        </w:rPr>
        <w:t>می‌توانیم</w:t>
      </w:r>
      <w:r w:rsidRPr="009650CE">
        <w:rPr>
          <w:rFonts w:cs="B Nazanin" w:hint="cs"/>
          <w:sz w:val="26"/>
          <w:szCs w:val="26"/>
          <w:rtl/>
        </w:rPr>
        <w:t xml:space="preserve"> ابعاد بین‌</w:t>
      </w:r>
      <w:r w:rsidR="00D23287" w:rsidRPr="009650CE">
        <w:rPr>
          <w:rFonts w:cs="B Nazanin" w:hint="cs"/>
          <w:sz w:val="26"/>
          <w:szCs w:val="26"/>
          <w:rtl/>
        </w:rPr>
        <w:t>المللی اروپا را بیش از پیش توسعه بخشیم</w:t>
      </w:r>
      <w:r w:rsidRPr="009650CE">
        <w:rPr>
          <w:rFonts w:cs="B Nazanin" w:hint="cs"/>
          <w:sz w:val="26"/>
          <w:szCs w:val="26"/>
          <w:rtl/>
        </w:rPr>
        <w:t>»</w:t>
      </w:r>
      <w:r w:rsidR="00D23287" w:rsidRPr="009650CE">
        <w:rPr>
          <w:rFonts w:cs="B Nazanin" w:hint="cs"/>
          <w:sz w:val="26"/>
          <w:szCs w:val="26"/>
          <w:rtl/>
        </w:rPr>
        <w:t>.</w:t>
      </w:r>
    </w:p>
    <w:p w:rsidR="00A15EBF" w:rsidRPr="009650CE" w:rsidRDefault="00D23287" w:rsidP="009650CE">
      <w:pPr>
        <w:bidi/>
        <w:spacing w:before="120" w:after="120"/>
        <w:ind w:firstLine="284"/>
        <w:jc w:val="lowKashida"/>
        <w:rPr>
          <w:rFonts w:cs="B Nazanin"/>
          <w:sz w:val="28"/>
          <w:szCs w:val="28"/>
          <w:rtl/>
        </w:rPr>
      </w:pPr>
      <w:r w:rsidRPr="009650CE">
        <w:rPr>
          <w:rFonts w:cs="B Nazanin" w:hint="cs"/>
          <w:sz w:val="28"/>
          <w:szCs w:val="28"/>
          <w:rtl/>
        </w:rPr>
        <w:t>وزیر فرهنگ فرانسه در پایان مقال</w:t>
      </w:r>
      <w:r w:rsidR="00A15EBF" w:rsidRPr="009650CE">
        <w:rPr>
          <w:rFonts w:cs="B Nazanin" w:hint="cs"/>
          <w:sz w:val="28"/>
          <w:szCs w:val="28"/>
          <w:rtl/>
        </w:rPr>
        <w:t>ة خود آورده‌است:</w:t>
      </w:r>
    </w:p>
    <w:p w:rsidR="00251FDC" w:rsidRPr="009650CE" w:rsidRDefault="00A15EBF" w:rsidP="009650CE">
      <w:pPr>
        <w:bidi/>
        <w:spacing w:before="120" w:after="120"/>
        <w:ind w:left="567" w:right="567" w:firstLine="284"/>
        <w:jc w:val="lowKashida"/>
        <w:rPr>
          <w:rFonts w:cs="B Nazanin"/>
          <w:sz w:val="26"/>
          <w:szCs w:val="26"/>
          <w:rtl/>
        </w:rPr>
      </w:pPr>
      <w:r w:rsidRPr="009650CE">
        <w:rPr>
          <w:rFonts w:cs="B Nazanin" w:hint="cs"/>
          <w:sz w:val="26"/>
          <w:szCs w:val="26"/>
          <w:rtl/>
        </w:rPr>
        <w:t>«</w:t>
      </w:r>
      <w:r w:rsidR="00D23287" w:rsidRPr="009650CE">
        <w:rPr>
          <w:rFonts w:cs="B Nazanin" w:hint="cs"/>
          <w:sz w:val="26"/>
          <w:szCs w:val="26"/>
          <w:rtl/>
        </w:rPr>
        <w:t>در این عصر دیجیتال</w:t>
      </w:r>
      <w:r w:rsidRPr="009650CE">
        <w:rPr>
          <w:rFonts w:cs="B Nazanin" w:hint="cs"/>
          <w:sz w:val="26"/>
          <w:szCs w:val="26"/>
          <w:rtl/>
        </w:rPr>
        <w:t>،</w:t>
      </w:r>
      <w:r w:rsidR="00D23287" w:rsidRPr="009650CE">
        <w:rPr>
          <w:rFonts w:cs="B Nazanin" w:hint="cs"/>
          <w:sz w:val="26"/>
          <w:szCs w:val="26"/>
          <w:rtl/>
        </w:rPr>
        <w:t xml:space="preserve"> ما باید از هنرمندان و ش</w:t>
      </w:r>
      <w:r w:rsidRPr="009650CE">
        <w:rPr>
          <w:rFonts w:cs="B Nazanin" w:hint="cs"/>
          <w:sz w:val="26"/>
          <w:szCs w:val="26"/>
          <w:rtl/>
        </w:rPr>
        <w:t>هروندان اروپایی حفاظت کنیم. اگر</w:t>
      </w:r>
      <w:r w:rsidR="00D23287" w:rsidRPr="009650CE">
        <w:rPr>
          <w:rFonts w:cs="B Nazanin" w:hint="cs"/>
          <w:sz w:val="26"/>
          <w:szCs w:val="26"/>
          <w:rtl/>
        </w:rPr>
        <w:t xml:space="preserve">چه این بخش به ما امکان </w:t>
      </w:r>
      <w:r w:rsidR="00AC74D6" w:rsidRPr="009650CE">
        <w:rPr>
          <w:rFonts w:cs="B Nazanin" w:hint="cs"/>
          <w:sz w:val="26"/>
          <w:szCs w:val="26"/>
          <w:rtl/>
        </w:rPr>
        <w:t>می‌دهد</w:t>
      </w:r>
      <w:r w:rsidR="00D23287" w:rsidRPr="009650CE">
        <w:rPr>
          <w:rFonts w:cs="B Nazanin" w:hint="cs"/>
          <w:sz w:val="26"/>
          <w:szCs w:val="26"/>
          <w:rtl/>
        </w:rPr>
        <w:t xml:space="preserve"> </w:t>
      </w:r>
      <w:r w:rsidRPr="009650CE">
        <w:rPr>
          <w:rFonts w:cs="B Nazanin" w:hint="cs"/>
          <w:sz w:val="26"/>
          <w:szCs w:val="26"/>
          <w:rtl/>
        </w:rPr>
        <w:t xml:space="preserve">تا آسان‌تر </w:t>
      </w:r>
      <w:r w:rsidR="00D23287" w:rsidRPr="009650CE">
        <w:rPr>
          <w:rFonts w:cs="B Nazanin" w:hint="cs"/>
          <w:sz w:val="26"/>
          <w:szCs w:val="26"/>
          <w:rtl/>
        </w:rPr>
        <w:t xml:space="preserve">به آثار هنری و </w:t>
      </w:r>
      <w:r w:rsidRPr="009650CE">
        <w:rPr>
          <w:rFonts w:cs="B Nazanin" w:hint="cs"/>
          <w:sz w:val="26"/>
          <w:szCs w:val="26"/>
          <w:rtl/>
        </w:rPr>
        <w:t>نیز شناخت و دانش هنری دسترسی</w:t>
      </w:r>
      <w:r w:rsidR="00D23287" w:rsidRPr="009650CE">
        <w:rPr>
          <w:rFonts w:cs="B Nazanin" w:hint="cs"/>
          <w:sz w:val="26"/>
          <w:szCs w:val="26"/>
          <w:rtl/>
        </w:rPr>
        <w:t xml:space="preserve"> داشته باشیم</w:t>
      </w:r>
      <w:r w:rsidRPr="009650CE">
        <w:rPr>
          <w:rFonts w:cs="B Nazanin" w:hint="cs"/>
          <w:sz w:val="26"/>
          <w:szCs w:val="26"/>
          <w:rtl/>
        </w:rPr>
        <w:t>،</w:t>
      </w:r>
      <w:r w:rsidR="00D23287" w:rsidRPr="009650CE">
        <w:rPr>
          <w:rFonts w:cs="B Nazanin" w:hint="cs"/>
          <w:sz w:val="26"/>
          <w:szCs w:val="26"/>
          <w:rtl/>
        </w:rPr>
        <w:t xml:space="preserve"> اما از سوی دیگر</w:t>
      </w:r>
      <w:r w:rsidRPr="009650CE">
        <w:rPr>
          <w:rFonts w:cs="B Nazanin" w:hint="cs"/>
          <w:sz w:val="26"/>
          <w:szCs w:val="26"/>
          <w:rtl/>
        </w:rPr>
        <w:t>،</w:t>
      </w:r>
      <w:r w:rsidR="00D23287" w:rsidRPr="009650CE">
        <w:rPr>
          <w:rFonts w:cs="B Nazanin" w:hint="cs"/>
          <w:sz w:val="26"/>
          <w:szCs w:val="26"/>
          <w:rtl/>
        </w:rPr>
        <w:t xml:space="preserve"> موضوع حقوق و پاداش هنرمندان یا فعالان </w:t>
      </w:r>
      <w:r w:rsidR="00AC74D6" w:rsidRPr="009650CE">
        <w:rPr>
          <w:rFonts w:cs="B Nazanin" w:hint="cs"/>
          <w:sz w:val="26"/>
          <w:szCs w:val="26"/>
          <w:rtl/>
        </w:rPr>
        <w:t>حرفه‌ای</w:t>
      </w:r>
      <w:r w:rsidR="00D23287" w:rsidRPr="009650CE">
        <w:rPr>
          <w:rFonts w:cs="B Nazanin" w:hint="cs"/>
          <w:sz w:val="26"/>
          <w:szCs w:val="26"/>
          <w:rtl/>
        </w:rPr>
        <w:t xml:space="preserve"> این حوزه </w:t>
      </w:r>
      <w:r w:rsidRPr="009650CE">
        <w:rPr>
          <w:rFonts w:cs="B Nazanin" w:hint="cs"/>
          <w:sz w:val="26"/>
          <w:szCs w:val="26"/>
          <w:rtl/>
        </w:rPr>
        <w:t xml:space="preserve">را </w:t>
      </w:r>
      <w:r w:rsidR="00D23287" w:rsidRPr="009650CE">
        <w:rPr>
          <w:rFonts w:cs="B Nazanin" w:hint="cs"/>
          <w:sz w:val="26"/>
          <w:szCs w:val="26"/>
          <w:rtl/>
        </w:rPr>
        <w:t xml:space="preserve">در </w:t>
      </w:r>
      <w:r w:rsidR="00AC74D6" w:rsidRPr="009650CE">
        <w:rPr>
          <w:rFonts w:cs="B Nazanin" w:hint="cs"/>
          <w:sz w:val="26"/>
          <w:szCs w:val="26"/>
          <w:rtl/>
        </w:rPr>
        <w:t>بخش‌های</w:t>
      </w:r>
      <w:r w:rsidR="00D23287" w:rsidRPr="009650CE">
        <w:rPr>
          <w:rFonts w:cs="B Nazanin" w:hint="cs"/>
          <w:sz w:val="26"/>
          <w:szCs w:val="26"/>
          <w:rtl/>
        </w:rPr>
        <w:t xml:space="preserve"> مختلف</w:t>
      </w:r>
      <w:r w:rsidRPr="009650CE">
        <w:rPr>
          <w:rFonts w:cs="B Nazanin" w:hint="cs"/>
          <w:sz w:val="26"/>
          <w:szCs w:val="26"/>
          <w:rtl/>
        </w:rPr>
        <w:t>ی</w:t>
      </w:r>
      <w:r w:rsidR="00D23287" w:rsidRPr="009650CE">
        <w:rPr>
          <w:rFonts w:cs="B Nazanin" w:hint="cs"/>
          <w:sz w:val="26"/>
          <w:szCs w:val="26"/>
          <w:rtl/>
        </w:rPr>
        <w:t xml:space="preserve"> از جمله </w:t>
      </w:r>
      <w:r w:rsidR="00AC74D6" w:rsidRPr="009650CE">
        <w:rPr>
          <w:rFonts w:cs="B Nazanin" w:hint="cs"/>
          <w:sz w:val="26"/>
          <w:szCs w:val="26"/>
          <w:rtl/>
        </w:rPr>
        <w:t>رسانه‌هایی</w:t>
      </w:r>
      <w:r w:rsidR="00D23287" w:rsidRPr="009650CE">
        <w:rPr>
          <w:rFonts w:cs="B Nazanin" w:hint="cs"/>
          <w:sz w:val="26"/>
          <w:szCs w:val="26"/>
          <w:rtl/>
        </w:rPr>
        <w:t xml:space="preserve"> که </w:t>
      </w:r>
      <w:r w:rsidR="00AC74D6" w:rsidRPr="009650CE">
        <w:rPr>
          <w:rFonts w:cs="B Nazanin" w:hint="cs"/>
          <w:sz w:val="26"/>
          <w:szCs w:val="26"/>
          <w:rtl/>
        </w:rPr>
        <w:t>پایه‌های</w:t>
      </w:r>
      <w:r w:rsidR="00D23287" w:rsidRPr="009650CE">
        <w:rPr>
          <w:rFonts w:cs="B Nazanin" w:hint="cs"/>
          <w:sz w:val="26"/>
          <w:szCs w:val="26"/>
          <w:rtl/>
        </w:rPr>
        <w:t xml:space="preserve"> دم</w:t>
      </w:r>
      <w:r w:rsidR="009650CE" w:rsidRPr="009650CE">
        <w:rPr>
          <w:rFonts w:cs="B Nazanin" w:hint="cs"/>
          <w:sz w:val="26"/>
          <w:szCs w:val="26"/>
          <w:rtl/>
        </w:rPr>
        <w:t>و</w:t>
      </w:r>
      <w:r w:rsidR="00D23287" w:rsidRPr="009650CE">
        <w:rPr>
          <w:rFonts w:cs="B Nazanin" w:hint="cs"/>
          <w:sz w:val="26"/>
          <w:szCs w:val="26"/>
          <w:rtl/>
        </w:rPr>
        <w:t xml:space="preserve">کراسی ما </w:t>
      </w:r>
      <w:r w:rsidR="009650CE" w:rsidRPr="009650CE">
        <w:rPr>
          <w:rFonts w:cs="B Nazanin" w:hint="cs"/>
          <w:sz w:val="26"/>
          <w:szCs w:val="26"/>
          <w:rtl/>
        </w:rPr>
        <w:t>هست</w:t>
      </w:r>
      <w:r w:rsidR="00AC74D6" w:rsidRPr="009650CE">
        <w:rPr>
          <w:rFonts w:cs="B Nazanin" w:hint="cs"/>
          <w:sz w:val="26"/>
          <w:szCs w:val="26"/>
          <w:rtl/>
        </w:rPr>
        <w:t>ند</w:t>
      </w:r>
      <w:r w:rsidRPr="009650CE">
        <w:rPr>
          <w:rFonts w:cs="B Nazanin" w:hint="cs"/>
          <w:sz w:val="26"/>
          <w:szCs w:val="26"/>
          <w:rtl/>
        </w:rPr>
        <w:t>،</w:t>
      </w:r>
      <w:r w:rsidR="00D23287" w:rsidRPr="009650CE">
        <w:rPr>
          <w:rFonts w:cs="B Nazanin" w:hint="cs"/>
          <w:sz w:val="26"/>
          <w:szCs w:val="26"/>
          <w:rtl/>
        </w:rPr>
        <w:t xml:space="preserve"> تهدید </w:t>
      </w:r>
      <w:r w:rsidR="00AC74D6" w:rsidRPr="009650CE">
        <w:rPr>
          <w:rFonts w:cs="B Nazanin" w:hint="cs"/>
          <w:sz w:val="26"/>
          <w:szCs w:val="26"/>
          <w:rtl/>
        </w:rPr>
        <w:t>می‌کند</w:t>
      </w:r>
      <w:r w:rsidR="00D23287" w:rsidRPr="009650CE">
        <w:rPr>
          <w:rFonts w:cs="B Nazanin" w:hint="cs"/>
          <w:sz w:val="26"/>
          <w:szCs w:val="26"/>
          <w:rtl/>
        </w:rPr>
        <w:t>. فرانسه کمک زیادی برای تصویب دستورالعمل اروپایی در پارلمان اروپا در</w:t>
      </w:r>
      <w:r w:rsidRPr="009650CE">
        <w:rPr>
          <w:rFonts w:cs="B Nazanin" w:hint="cs"/>
          <w:sz w:val="26"/>
          <w:szCs w:val="26"/>
          <w:rtl/>
        </w:rPr>
        <w:t>بارة</w:t>
      </w:r>
      <w:r w:rsidR="00D23287" w:rsidRPr="009650CE">
        <w:rPr>
          <w:rFonts w:cs="B Nazanin" w:hint="cs"/>
          <w:sz w:val="26"/>
          <w:szCs w:val="26"/>
          <w:rtl/>
        </w:rPr>
        <w:t xml:space="preserve"> </w:t>
      </w:r>
      <w:r w:rsidR="00D23287" w:rsidRPr="009650CE">
        <w:rPr>
          <w:rFonts w:cs="B Nazanin" w:hint="cs"/>
          <w:rtl/>
        </w:rPr>
        <w:t>"</w:t>
      </w:r>
      <w:r w:rsidR="00D23287" w:rsidRPr="009650CE">
        <w:rPr>
          <w:rFonts w:cs="B Nazanin" w:hint="cs"/>
          <w:sz w:val="26"/>
          <w:szCs w:val="26"/>
          <w:rtl/>
        </w:rPr>
        <w:t xml:space="preserve">حق </w:t>
      </w:r>
      <w:r w:rsidR="00AC74D6" w:rsidRPr="009650CE">
        <w:rPr>
          <w:rFonts w:cs="B Nazanin" w:hint="cs"/>
          <w:sz w:val="26"/>
          <w:szCs w:val="26"/>
          <w:rtl/>
        </w:rPr>
        <w:t>تألیف</w:t>
      </w:r>
      <w:r w:rsidR="00D23287" w:rsidRPr="009650CE">
        <w:rPr>
          <w:rFonts w:cs="B Nazanin" w:hint="cs"/>
          <w:rtl/>
        </w:rPr>
        <w:t>"</w:t>
      </w:r>
      <w:r w:rsidRPr="009650CE">
        <w:rPr>
          <w:rFonts w:cs="B Nazanin" w:hint="cs"/>
          <w:sz w:val="26"/>
          <w:szCs w:val="26"/>
          <w:rtl/>
        </w:rPr>
        <w:t xml:space="preserve"> نموده‌</w:t>
      </w:r>
      <w:r w:rsidR="00D23287" w:rsidRPr="009650CE">
        <w:rPr>
          <w:rFonts w:cs="B Nazanin" w:hint="cs"/>
          <w:sz w:val="26"/>
          <w:szCs w:val="26"/>
          <w:rtl/>
        </w:rPr>
        <w:t xml:space="preserve">است. این اقدام گام مهمی در موضوع فوق محسوب </w:t>
      </w:r>
      <w:r w:rsidR="00AC74D6" w:rsidRPr="009650CE">
        <w:rPr>
          <w:rFonts w:cs="B Nazanin" w:hint="cs"/>
          <w:sz w:val="26"/>
          <w:szCs w:val="26"/>
          <w:rtl/>
        </w:rPr>
        <w:t>می‌شود</w:t>
      </w:r>
      <w:r w:rsidR="00D23287" w:rsidRPr="009650CE">
        <w:rPr>
          <w:rFonts w:cs="B Nazanin" w:hint="cs"/>
          <w:sz w:val="26"/>
          <w:szCs w:val="26"/>
          <w:rtl/>
        </w:rPr>
        <w:t xml:space="preserve">. همین موضوع برای حفظ </w:t>
      </w:r>
      <w:r w:rsidR="00AC74D6" w:rsidRPr="009650CE">
        <w:rPr>
          <w:rFonts w:cs="B Nazanin" w:hint="cs"/>
          <w:sz w:val="26"/>
          <w:szCs w:val="26"/>
          <w:rtl/>
        </w:rPr>
        <w:t>داده‌ها</w:t>
      </w:r>
      <w:r w:rsidR="00D23287" w:rsidRPr="009650CE">
        <w:rPr>
          <w:rFonts w:cs="B Nazanin" w:hint="cs"/>
          <w:sz w:val="26"/>
          <w:szCs w:val="26"/>
          <w:rtl/>
        </w:rPr>
        <w:t xml:space="preserve"> و اطلاعات شهروندان اروپایی که از </w:t>
      </w:r>
      <w:r w:rsidR="00AC74D6" w:rsidRPr="009650CE">
        <w:rPr>
          <w:rFonts w:cs="B Nazanin" w:hint="cs"/>
          <w:sz w:val="26"/>
          <w:szCs w:val="26"/>
          <w:rtl/>
        </w:rPr>
        <w:t>آن‌ها</w:t>
      </w:r>
      <w:r w:rsidR="00D23287" w:rsidRPr="009650CE">
        <w:rPr>
          <w:rFonts w:cs="B Nazanin" w:hint="cs"/>
          <w:sz w:val="26"/>
          <w:szCs w:val="26"/>
          <w:rtl/>
        </w:rPr>
        <w:t xml:space="preserve"> برای مصارف تجاری یا انتشار اخبار کذب یا ترویچ نفرت استفاده </w:t>
      </w:r>
      <w:r w:rsidR="00AC74D6" w:rsidRPr="009650CE">
        <w:rPr>
          <w:rFonts w:cs="B Nazanin" w:hint="cs"/>
          <w:sz w:val="26"/>
          <w:szCs w:val="26"/>
          <w:rtl/>
        </w:rPr>
        <w:t>می‌شود</w:t>
      </w:r>
      <w:r w:rsidR="00D23287" w:rsidRPr="009650CE">
        <w:rPr>
          <w:rFonts w:cs="B Nazanin" w:hint="cs"/>
          <w:sz w:val="26"/>
          <w:szCs w:val="26"/>
          <w:rtl/>
        </w:rPr>
        <w:t xml:space="preserve">، صدق </w:t>
      </w:r>
      <w:r w:rsidR="00AC74D6" w:rsidRPr="009650CE">
        <w:rPr>
          <w:rFonts w:cs="B Nazanin" w:hint="cs"/>
          <w:sz w:val="26"/>
          <w:szCs w:val="26"/>
          <w:rtl/>
        </w:rPr>
        <w:t>می‌کند</w:t>
      </w:r>
      <w:r w:rsidR="00D23287" w:rsidRPr="009650CE">
        <w:rPr>
          <w:rFonts w:cs="B Nazanin" w:hint="cs"/>
          <w:sz w:val="26"/>
          <w:szCs w:val="26"/>
          <w:rtl/>
        </w:rPr>
        <w:t xml:space="preserve">. اروپا </w:t>
      </w:r>
      <w:r w:rsidR="00D23287" w:rsidRPr="009650CE">
        <w:rPr>
          <w:rFonts w:cs="B Nazanin" w:hint="cs"/>
          <w:sz w:val="26"/>
          <w:szCs w:val="26"/>
          <w:rtl/>
        </w:rPr>
        <w:lastRenderedPageBreak/>
        <w:t xml:space="preserve">باید در برابر این </w:t>
      </w:r>
      <w:r w:rsidR="00AC74D6" w:rsidRPr="009650CE">
        <w:rPr>
          <w:rFonts w:cs="B Nazanin" w:hint="cs"/>
          <w:sz w:val="26"/>
          <w:szCs w:val="26"/>
          <w:rtl/>
        </w:rPr>
        <w:t>چالش‌ها</w:t>
      </w:r>
      <w:r w:rsidR="00D23287" w:rsidRPr="009650CE">
        <w:rPr>
          <w:rFonts w:cs="B Nazanin" w:hint="cs"/>
          <w:sz w:val="26"/>
          <w:szCs w:val="26"/>
          <w:rtl/>
        </w:rPr>
        <w:t xml:space="preserve"> پاسخی مشترک ارائه دهد تا بتوانیم حاکمیت خود را حفظ کنیم</w:t>
      </w:r>
      <w:r w:rsidRPr="009650CE">
        <w:rPr>
          <w:rFonts w:cs="B Nazanin" w:hint="cs"/>
          <w:sz w:val="26"/>
          <w:szCs w:val="26"/>
          <w:rtl/>
        </w:rPr>
        <w:t>. ازاین‌</w:t>
      </w:r>
      <w:r w:rsidR="00D23287" w:rsidRPr="009650CE">
        <w:rPr>
          <w:rFonts w:cs="B Nazanin" w:hint="cs"/>
          <w:sz w:val="26"/>
          <w:szCs w:val="26"/>
          <w:rtl/>
        </w:rPr>
        <w:t>رو</w:t>
      </w:r>
      <w:r w:rsidRPr="009650CE">
        <w:rPr>
          <w:rFonts w:cs="B Nazanin" w:hint="cs"/>
          <w:sz w:val="26"/>
          <w:szCs w:val="26"/>
          <w:rtl/>
        </w:rPr>
        <w:t>،</w:t>
      </w:r>
      <w:r w:rsidR="00D23287" w:rsidRPr="009650CE">
        <w:rPr>
          <w:rFonts w:cs="B Nazanin" w:hint="cs"/>
          <w:sz w:val="26"/>
          <w:szCs w:val="26"/>
          <w:rtl/>
        </w:rPr>
        <w:t xml:space="preserve"> نباید از پذیرش و قبول </w:t>
      </w:r>
      <w:r w:rsidRPr="009650CE">
        <w:rPr>
          <w:rFonts w:cs="B Nazanin" w:hint="cs"/>
          <w:sz w:val="26"/>
          <w:szCs w:val="26"/>
          <w:rtl/>
        </w:rPr>
        <w:t>الگوی</w:t>
      </w:r>
      <w:r w:rsidR="00D23287" w:rsidRPr="009650CE">
        <w:rPr>
          <w:rFonts w:cs="B Nazanin" w:hint="cs"/>
          <w:sz w:val="26"/>
          <w:szCs w:val="26"/>
          <w:rtl/>
        </w:rPr>
        <w:t xml:space="preserve"> فرهنگی خود ابایی داشته باشیم و هم</w:t>
      </w:r>
      <w:r w:rsidRPr="009650CE">
        <w:rPr>
          <w:rFonts w:cs="B Nazanin" w:hint="cs"/>
          <w:sz w:val="26"/>
          <w:szCs w:val="26"/>
          <w:rtl/>
        </w:rPr>
        <w:t>ة</w:t>
      </w:r>
      <w:r w:rsidR="00D23287" w:rsidRPr="009650CE">
        <w:rPr>
          <w:rFonts w:cs="B Nazanin" w:hint="cs"/>
          <w:sz w:val="26"/>
          <w:szCs w:val="26"/>
          <w:rtl/>
        </w:rPr>
        <w:t xml:space="preserve"> ما باید با هم در انتخابات اروپایی به </w:t>
      </w:r>
      <w:r w:rsidRPr="009650CE">
        <w:rPr>
          <w:rFonts w:cs="B Nazanin" w:hint="cs"/>
          <w:sz w:val="26"/>
          <w:szCs w:val="26"/>
          <w:rtl/>
        </w:rPr>
        <w:t>فهرست</w:t>
      </w:r>
      <w:r w:rsidR="00D23287" w:rsidRPr="009650CE">
        <w:rPr>
          <w:rFonts w:cs="B Nazanin" w:hint="cs"/>
          <w:sz w:val="26"/>
          <w:szCs w:val="26"/>
          <w:rtl/>
        </w:rPr>
        <w:t xml:space="preserve"> حامیان طرح اروپا </w:t>
      </w:r>
      <w:r w:rsidR="00AC74D6" w:rsidRPr="009650CE">
        <w:rPr>
          <w:rFonts w:cs="B Nazanin" w:hint="cs"/>
          <w:sz w:val="26"/>
          <w:szCs w:val="26"/>
          <w:rtl/>
        </w:rPr>
        <w:t>رأی</w:t>
      </w:r>
      <w:r w:rsidRPr="009650CE">
        <w:rPr>
          <w:rFonts w:cs="B Nazanin" w:hint="cs"/>
          <w:sz w:val="26"/>
          <w:szCs w:val="26"/>
          <w:rtl/>
        </w:rPr>
        <w:t xml:space="preserve"> دهیم</w:t>
      </w:r>
      <w:r w:rsidR="00D23287" w:rsidRPr="009650CE">
        <w:rPr>
          <w:rFonts w:cs="B Nazanin" w:hint="cs"/>
          <w:sz w:val="26"/>
          <w:szCs w:val="26"/>
          <w:rtl/>
        </w:rPr>
        <w:t xml:space="preserve">... تا </w:t>
      </w:r>
      <w:r w:rsidR="00AC74D6" w:rsidRPr="009650CE">
        <w:rPr>
          <w:rFonts w:cs="B Nazanin" w:hint="cs"/>
          <w:sz w:val="26"/>
          <w:szCs w:val="26"/>
          <w:rtl/>
        </w:rPr>
        <w:t>نسل‌های</w:t>
      </w:r>
      <w:r w:rsidR="00D23287" w:rsidRPr="009650CE">
        <w:rPr>
          <w:rFonts w:cs="B Nazanin" w:hint="cs"/>
          <w:sz w:val="26"/>
          <w:szCs w:val="26"/>
          <w:rtl/>
        </w:rPr>
        <w:t xml:space="preserve"> آینده نیز بتوانند به نوب</w:t>
      </w:r>
      <w:r w:rsidRPr="009650CE">
        <w:rPr>
          <w:rFonts w:cs="B Nazanin" w:hint="cs"/>
          <w:sz w:val="26"/>
          <w:szCs w:val="26"/>
          <w:rtl/>
        </w:rPr>
        <w:t>ة</w:t>
      </w:r>
      <w:r w:rsidR="00D23287" w:rsidRPr="009650CE">
        <w:rPr>
          <w:rFonts w:cs="B Nazanin" w:hint="cs"/>
          <w:sz w:val="26"/>
          <w:szCs w:val="26"/>
          <w:rtl/>
        </w:rPr>
        <w:t xml:space="preserve"> خود حیا</w:t>
      </w:r>
      <w:r w:rsidR="00AC74D6" w:rsidRPr="009650CE">
        <w:rPr>
          <w:rFonts w:cs="B Nazanin" w:hint="cs"/>
          <w:sz w:val="26"/>
          <w:szCs w:val="26"/>
          <w:rtl/>
        </w:rPr>
        <w:t>ت فرهنگ اروپایی را تضمین کنند</w:t>
      </w:r>
      <w:r w:rsidRPr="009650CE">
        <w:rPr>
          <w:rFonts w:cs="B Nazanin" w:hint="cs"/>
          <w:sz w:val="26"/>
          <w:szCs w:val="26"/>
          <w:rtl/>
        </w:rPr>
        <w:t>»</w:t>
      </w:r>
      <w:r w:rsidR="00AC74D6" w:rsidRPr="009650CE">
        <w:rPr>
          <w:rFonts w:cs="B Nazanin" w:hint="cs"/>
          <w:sz w:val="26"/>
          <w:szCs w:val="26"/>
          <w:rtl/>
        </w:rPr>
        <w:t>.</w:t>
      </w:r>
      <w:bookmarkStart w:id="0" w:name="_GoBack"/>
      <w:bookmarkEnd w:id="0"/>
    </w:p>
    <w:p w:rsidR="00CB350B" w:rsidRPr="009650CE" w:rsidRDefault="00251FDC" w:rsidP="009650CE">
      <w:pPr>
        <w:tabs>
          <w:tab w:val="left" w:pos="7755"/>
        </w:tabs>
        <w:bidi/>
        <w:spacing w:before="120" w:after="120"/>
        <w:ind w:firstLine="284"/>
        <w:jc w:val="right"/>
        <w:rPr>
          <w:rFonts w:cs="B Nazanin"/>
          <w:b/>
          <w:bCs/>
          <w:sz w:val="28"/>
          <w:szCs w:val="28"/>
          <w:rtl/>
        </w:rPr>
      </w:pPr>
      <w:r w:rsidRPr="009650CE">
        <w:rPr>
          <w:rFonts w:cs="B Nazanin" w:hint="cs"/>
          <w:b/>
          <w:bCs/>
          <w:sz w:val="28"/>
          <w:szCs w:val="28"/>
          <w:rtl/>
        </w:rPr>
        <w:t>تهیه و</w:t>
      </w:r>
      <w:r w:rsidR="00A15EBF" w:rsidRPr="009650CE">
        <w:rPr>
          <w:rFonts w:cs="B Nazanin" w:hint="cs"/>
          <w:b/>
          <w:bCs/>
          <w:sz w:val="28"/>
          <w:szCs w:val="28"/>
          <w:rtl/>
        </w:rPr>
        <w:t xml:space="preserve"> </w:t>
      </w:r>
      <w:r w:rsidR="00264633" w:rsidRPr="009650CE">
        <w:rPr>
          <w:rFonts w:cs="B Nazanin" w:hint="cs"/>
          <w:b/>
          <w:bCs/>
          <w:sz w:val="28"/>
          <w:szCs w:val="28"/>
          <w:rtl/>
        </w:rPr>
        <w:t>تنظیم: رایزنی فرهنگی جمهوری اسلامی ایران در فرانسه</w:t>
      </w:r>
    </w:p>
    <w:p w:rsidR="00264633" w:rsidRPr="00A15EBF" w:rsidRDefault="00264633" w:rsidP="009650CE">
      <w:pPr>
        <w:tabs>
          <w:tab w:val="left" w:pos="7755"/>
        </w:tabs>
        <w:bidi/>
        <w:spacing w:before="120" w:after="120"/>
        <w:ind w:firstLine="284"/>
        <w:jc w:val="right"/>
        <w:rPr>
          <w:rFonts w:cs="B Nazanin"/>
          <w:b/>
          <w:bCs/>
          <w:sz w:val="28"/>
          <w:szCs w:val="28"/>
          <w:rtl/>
        </w:rPr>
      </w:pPr>
      <w:r w:rsidRPr="009650CE">
        <w:rPr>
          <w:rFonts w:cs="B Nazanin" w:hint="cs"/>
          <w:b/>
          <w:bCs/>
          <w:sz w:val="28"/>
          <w:szCs w:val="28"/>
          <w:rtl/>
        </w:rPr>
        <w:t xml:space="preserve">پاریس، فروردین ماه </w:t>
      </w:r>
      <w:r w:rsidR="00A15EBF" w:rsidRPr="009650CE">
        <w:rPr>
          <w:rFonts w:cs="B Nazanin" w:hint="cs"/>
          <w:b/>
          <w:bCs/>
          <w:sz w:val="28"/>
          <w:szCs w:val="28"/>
          <w:rtl/>
        </w:rPr>
        <w:t>13</w:t>
      </w:r>
      <w:r w:rsidRPr="009650CE">
        <w:rPr>
          <w:rFonts w:cs="B Nazanin" w:hint="cs"/>
          <w:b/>
          <w:bCs/>
          <w:sz w:val="28"/>
          <w:szCs w:val="28"/>
          <w:rtl/>
        </w:rPr>
        <w:t>98</w:t>
      </w:r>
    </w:p>
    <w:sectPr w:rsidR="00264633" w:rsidRPr="00A15EBF" w:rsidSect="00AC74D6">
      <w:footerReference w:type="default" r:id="rId10"/>
      <w:pgSz w:w="11906" w:h="16838" w:code="9"/>
      <w:pgMar w:top="1474" w:right="1474" w:bottom="1474" w:left="1474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F6A33" w:rsidRDefault="00FF6A33" w:rsidP="00641871">
      <w:pPr>
        <w:spacing w:after="0" w:line="240" w:lineRule="auto"/>
      </w:pPr>
      <w:r>
        <w:separator/>
      </w:r>
    </w:p>
  </w:endnote>
  <w:endnote w:type="continuationSeparator" w:id="0">
    <w:p w:rsidR="00FF6A33" w:rsidRDefault="00FF6A33" w:rsidP="006418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B Mitra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415D6" w:rsidRPr="00AC74D6" w:rsidRDefault="002415D6" w:rsidP="00AC74D6">
    <w:pPr>
      <w:pStyle w:val="Footer"/>
      <w:bidi/>
      <w:jc w:val="center"/>
      <w:rPr>
        <w:rFonts w:cs="B Nazanin"/>
        <w:sz w:val="28"/>
        <w:szCs w:val="28"/>
        <w:rtl/>
        <w:lang w:bidi="fa-IR"/>
      </w:rPr>
    </w:pPr>
    <w:r w:rsidRPr="00AC74D6">
      <w:rPr>
        <w:rFonts w:cs="B Nazanin"/>
        <w:sz w:val="28"/>
        <w:szCs w:val="28"/>
      </w:rPr>
      <w:fldChar w:fldCharType="begin"/>
    </w:r>
    <w:r w:rsidRPr="00AC74D6">
      <w:rPr>
        <w:rFonts w:cs="B Nazanin"/>
        <w:sz w:val="28"/>
        <w:szCs w:val="28"/>
      </w:rPr>
      <w:instrText xml:space="preserve"> PAGE   \* MERGEFORMAT </w:instrText>
    </w:r>
    <w:r w:rsidRPr="00AC74D6">
      <w:rPr>
        <w:rFonts w:cs="B Nazanin"/>
        <w:sz w:val="28"/>
        <w:szCs w:val="28"/>
      </w:rPr>
      <w:fldChar w:fldCharType="separate"/>
    </w:r>
    <w:r w:rsidR="009650CE">
      <w:rPr>
        <w:rFonts w:cs="B Nazanin"/>
        <w:noProof/>
        <w:sz w:val="28"/>
        <w:szCs w:val="28"/>
        <w:rtl/>
      </w:rPr>
      <w:t>3</w:t>
    </w:r>
    <w:r w:rsidRPr="00AC74D6">
      <w:rPr>
        <w:rFonts w:cs="B Nazanin"/>
        <w:sz w:val="28"/>
        <w:szCs w:val="2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F6A33" w:rsidRDefault="00FF6A33" w:rsidP="00641871">
      <w:pPr>
        <w:spacing w:after="0" w:line="240" w:lineRule="auto"/>
      </w:pPr>
      <w:r>
        <w:separator/>
      </w:r>
    </w:p>
  </w:footnote>
  <w:footnote w:type="continuationSeparator" w:id="0">
    <w:p w:rsidR="00FF6A33" w:rsidRDefault="00FF6A33" w:rsidP="0064187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0A40EF"/>
    <w:multiLevelType w:val="hybridMultilevel"/>
    <w:tmpl w:val="A77A8B4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8F009B5"/>
    <w:multiLevelType w:val="hybridMultilevel"/>
    <w:tmpl w:val="E68878C8"/>
    <w:lvl w:ilvl="0" w:tplc="83446D76">
      <w:start w:val="3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B0F6603"/>
    <w:multiLevelType w:val="hybridMultilevel"/>
    <w:tmpl w:val="63AAD34E"/>
    <w:lvl w:ilvl="0" w:tplc="2A9ABCE6">
      <w:start w:val="1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B Mitr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DC14AE5"/>
    <w:multiLevelType w:val="hybridMultilevel"/>
    <w:tmpl w:val="FAE4BD6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E6C6EA9"/>
    <w:multiLevelType w:val="hybridMultilevel"/>
    <w:tmpl w:val="2AE02F8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1A233F4"/>
    <w:multiLevelType w:val="hybridMultilevel"/>
    <w:tmpl w:val="2180848E"/>
    <w:lvl w:ilvl="0" w:tplc="EF926D64">
      <w:start w:val="1"/>
      <w:numFmt w:val="bullet"/>
      <w:lvlText w:val=""/>
      <w:lvlJc w:val="left"/>
      <w:pPr>
        <w:ind w:left="720" w:hanging="360"/>
      </w:pPr>
      <w:rPr>
        <w:rFonts w:ascii="Symbol" w:eastAsia="Calibri" w:hAnsi="Symbol" w:cs="B Mitr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DFF7705"/>
    <w:multiLevelType w:val="hybridMultilevel"/>
    <w:tmpl w:val="7C5A2A9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8447C1B"/>
    <w:multiLevelType w:val="hybridMultilevel"/>
    <w:tmpl w:val="F7E2326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8C1402B"/>
    <w:multiLevelType w:val="hybridMultilevel"/>
    <w:tmpl w:val="FE3258D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D18232D"/>
    <w:multiLevelType w:val="hybridMultilevel"/>
    <w:tmpl w:val="6FE89BF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FA336AB"/>
    <w:multiLevelType w:val="hybridMultilevel"/>
    <w:tmpl w:val="6AD4A0E2"/>
    <w:lvl w:ilvl="0" w:tplc="792CFDC8">
      <w:start w:val="3"/>
      <w:numFmt w:val="decimal"/>
      <w:lvlText w:val="%1-"/>
      <w:lvlJc w:val="left"/>
      <w:pPr>
        <w:ind w:left="64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3" w:hanging="360"/>
      </w:pPr>
    </w:lvl>
    <w:lvl w:ilvl="2" w:tplc="0409001B" w:tentative="1">
      <w:start w:val="1"/>
      <w:numFmt w:val="lowerRoman"/>
      <w:lvlText w:val="%3."/>
      <w:lvlJc w:val="right"/>
      <w:pPr>
        <w:ind w:left="2083" w:hanging="180"/>
      </w:pPr>
    </w:lvl>
    <w:lvl w:ilvl="3" w:tplc="0409000F" w:tentative="1">
      <w:start w:val="1"/>
      <w:numFmt w:val="decimal"/>
      <w:lvlText w:val="%4."/>
      <w:lvlJc w:val="left"/>
      <w:pPr>
        <w:ind w:left="2803" w:hanging="360"/>
      </w:pPr>
    </w:lvl>
    <w:lvl w:ilvl="4" w:tplc="04090019" w:tentative="1">
      <w:start w:val="1"/>
      <w:numFmt w:val="lowerLetter"/>
      <w:lvlText w:val="%5."/>
      <w:lvlJc w:val="left"/>
      <w:pPr>
        <w:ind w:left="3523" w:hanging="360"/>
      </w:pPr>
    </w:lvl>
    <w:lvl w:ilvl="5" w:tplc="0409001B" w:tentative="1">
      <w:start w:val="1"/>
      <w:numFmt w:val="lowerRoman"/>
      <w:lvlText w:val="%6."/>
      <w:lvlJc w:val="right"/>
      <w:pPr>
        <w:ind w:left="4243" w:hanging="180"/>
      </w:pPr>
    </w:lvl>
    <w:lvl w:ilvl="6" w:tplc="0409000F" w:tentative="1">
      <w:start w:val="1"/>
      <w:numFmt w:val="decimal"/>
      <w:lvlText w:val="%7."/>
      <w:lvlJc w:val="left"/>
      <w:pPr>
        <w:ind w:left="4963" w:hanging="360"/>
      </w:pPr>
    </w:lvl>
    <w:lvl w:ilvl="7" w:tplc="04090019" w:tentative="1">
      <w:start w:val="1"/>
      <w:numFmt w:val="lowerLetter"/>
      <w:lvlText w:val="%8."/>
      <w:lvlJc w:val="left"/>
      <w:pPr>
        <w:ind w:left="5683" w:hanging="360"/>
      </w:pPr>
    </w:lvl>
    <w:lvl w:ilvl="8" w:tplc="040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11">
    <w:nsid w:val="34CC4540"/>
    <w:multiLevelType w:val="hybridMultilevel"/>
    <w:tmpl w:val="D2520DE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7197D2A"/>
    <w:multiLevelType w:val="hybridMultilevel"/>
    <w:tmpl w:val="EA569AA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D954087"/>
    <w:multiLevelType w:val="hybridMultilevel"/>
    <w:tmpl w:val="5950C4E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5980BCB"/>
    <w:multiLevelType w:val="hybridMultilevel"/>
    <w:tmpl w:val="2EE8E1D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8215979"/>
    <w:multiLevelType w:val="hybridMultilevel"/>
    <w:tmpl w:val="7BD87F5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921472A"/>
    <w:multiLevelType w:val="hybridMultilevel"/>
    <w:tmpl w:val="E04EC0CC"/>
    <w:lvl w:ilvl="0" w:tplc="0AEA12E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522B0452"/>
    <w:multiLevelType w:val="hybridMultilevel"/>
    <w:tmpl w:val="EDDA791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5E8C6BB5"/>
    <w:multiLevelType w:val="hybridMultilevel"/>
    <w:tmpl w:val="DE641C14"/>
    <w:lvl w:ilvl="0" w:tplc="D922682C">
      <w:start w:val="1"/>
      <w:numFmt w:val="bullet"/>
      <w:lvlText w:val=""/>
      <w:lvlJc w:val="left"/>
      <w:pPr>
        <w:ind w:left="720" w:hanging="360"/>
      </w:pPr>
      <w:rPr>
        <w:rFonts w:ascii="Symbol" w:eastAsia="Calibri" w:hAnsi="Symbol" w:cs="B Mitr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66715C75"/>
    <w:multiLevelType w:val="hybridMultilevel"/>
    <w:tmpl w:val="5F16506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67543E4D"/>
    <w:multiLevelType w:val="hybridMultilevel"/>
    <w:tmpl w:val="96EA3E8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71D13F79"/>
    <w:multiLevelType w:val="hybridMultilevel"/>
    <w:tmpl w:val="8E62AEE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794B7FE1"/>
    <w:multiLevelType w:val="hybridMultilevel"/>
    <w:tmpl w:val="E11EF05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18"/>
  </w:num>
  <w:num w:numId="3">
    <w:abstractNumId w:val="2"/>
  </w:num>
  <w:num w:numId="4">
    <w:abstractNumId w:val="10"/>
  </w:num>
  <w:num w:numId="5">
    <w:abstractNumId w:val="1"/>
  </w:num>
  <w:num w:numId="6">
    <w:abstractNumId w:val="5"/>
  </w:num>
  <w:num w:numId="7">
    <w:abstractNumId w:val="9"/>
  </w:num>
  <w:num w:numId="8">
    <w:abstractNumId w:val="22"/>
  </w:num>
  <w:num w:numId="9">
    <w:abstractNumId w:val="3"/>
  </w:num>
  <w:num w:numId="10">
    <w:abstractNumId w:val="20"/>
  </w:num>
  <w:num w:numId="11">
    <w:abstractNumId w:val="6"/>
  </w:num>
  <w:num w:numId="12">
    <w:abstractNumId w:val="0"/>
  </w:num>
  <w:num w:numId="13">
    <w:abstractNumId w:val="17"/>
  </w:num>
  <w:num w:numId="14">
    <w:abstractNumId w:val="7"/>
  </w:num>
  <w:num w:numId="15">
    <w:abstractNumId w:val="11"/>
  </w:num>
  <w:num w:numId="16">
    <w:abstractNumId w:val="4"/>
  </w:num>
  <w:num w:numId="17">
    <w:abstractNumId w:val="14"/>
  </w:num>
  <w:num w:numId="18">
    <w:abstractNumId w:val="8"/>
  </w:num>
  <w:num w:numId="19">
    <w:abstractNumId w:val="19"/>
  </w:num>
  <w:num w:numId="20">
    <w:abstractNumId w:val="21"/>
  </w:num>
  <w:num w:numId="21">
    <w:abstractNumId w:val="13"/>
  </w:num>
  <w:num w:numId="22">
    <w:abstractNumId w:val="12"/>
  </w:num>
  <w:num w:numId="2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8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41871"/>
    <w:rsid w:val="0001089A"/>
    <w:rsid w:val="00011B73"/>
    <w:rsid w:val="00030D96"/>
    <w:rsid w:val="00042754"/>
    <w:rsid w:val="00043E04"/>
    <w:rsid w:val="00053097"/>
    <w:rsid w:val="00054D0A"/>
    <w:rsid w:val="00056E55"/>
    <w:rsid w:val="00064B24"/>
    <w:rsid w:val="000723CA"/>
    <w:rsid w:val="00084D42"/>
    <w:rsid w:val="00084F03"/>
    <w:rsid w:val="0008749E"/>
    <w:rsid w:val="000916D5"/>
    <w:rsid w:val="000976FD"/>
    <w:rsid w:val="000A5C8F"/>
    <w:rsid w:val="000A630C"/>
    <w:rsid w:val="000B74F8"/>
    <w:rsid w:val="000D11D0"/>
    <w:rsid w:val="000D35C9"/>
    <w:rsid w:val="000E0817"/>
    <w:rsid w:val="000E7D9F"/>
    <w:rsid w:val="000F6C6D"/>
    <w:rsid w:val="000F7F87"/>
    <w:rsid w:val="00103B2F"/>
    <w:rsid w:val="00105CFD"/>
    <w:rsid w:val="00115695"/>
    <w:rsid w:val="001161E1"/>
    <w:rsid w:val="001213A7"/>
    <w:rsid w:val="00132F5D"/>
    <w:rsid w:val="00141366"/>
    <w:rsid w:val="00144F0E"/>
    <w:rsid w:val="00147751"/>
    <w:rsid w:val="00147E0B"/>
    <w:rsid w:val="00156CB2"/>
    <w:rsid w:val="00170D29"/>
    <w:rsid w:val="0017421A"/>
    <w:rsid w:val="00181690"/>
    <w:rsid w:val="001841FD"/>
    <w:rsid w:val="001A0F8C"/>
    <w:rsid w:val="001A50A7"/>
    <w:rsid w:val="001B09D7"/>
    <w:rsid w:val="001C1FFC"/>
    <w:rsid w:val="001C38EE"/>
    <w:rsid w:val="001C3C4B"/>
    <w:rsid w:val="001C5C1C"/>
    <w:rsid w:val="001C61C0"/>
    <w:rsid w:val="001C7C51"/>
    <w:rsid w:val="001D0522"/>
    <w:rsid w:val="001E09FA"/>
    <w:rsid w:val="001E2169"/>
    <w:rsid w:val="001F1709"/>
    <w:rsid w:val="001F2763"/>
    <w:rsid w:val="001F28A2"/>
    <w:rsid w:val="001F48EB"/>
    <w:rsid w:val="001F4CB5"/>
    <w:rsid w:val="00200CC4"/>
    <w:rsid w:val="00202C35"/>
    <w:rsid w:val="0020344D"/>
    <w:rsid w:val="00204E0D"/>
    <w:rsid w:val="00204ECF"/>
    <w:rsid w:val="00212F27"/>
    <w:rsid w:val="0021373F"/>
    <w:rsid w:val="002226A0"/>
    <w:rsid w:val="00234A66"/>
    <w:rsid w:val="00236117"/>
    <w:rsid w:val="002415D6"/>
    <w:rsid w:val="002460D2"/>
    <w:rsid w:val="00251881"/>
    <w:rsid w:val="00251FDC"/>
    <w:rsid w:val="00254529"/>
    <w:rsid w:val="002632A3"/>
    <w:rsid w:val="00264633"/>
    <w:rsid w:val="00276051"/>
    <w:rsid w:val="00277A7C"/>
    <w:rsid w:val="00280A66"/>
    <w:rsid w:val="00291EA2"/>
    <w:rsid w:val="00297D6A"/>
    <w:rsid w:val="002A55D3"/>
    <w:rsid w:val="002A728F"/>
    <w:rsid w:val="002B0D57"/>
    <w:rsid w:val="002B228E"/>
    <w:rsid w:val="002C772E"/>
    <w:rsid w:val="002D7AFC"/>
    <w:rsid w:val="002E28CB"/>
    <w:rsid w:val="002E3D7B"/>
    <w:rsid w:val="00307798"/>
    <w:rsid w:val="00333461"/>
    <w:rsid w:val="00337B02"/>
    <w:rsid w:val="0034515C"/>
    <w:rsid w:val="00354CB2"/>
    <w:rsid w:val="00357269"/>
    <w:rsid w:val="00362CE7"/>
    <w:rsid w:val="003668D4"/>
    <w:rsid w:val="00367BAE"/>
    <w:rsid w:val="00374B20"/>
    <w:rsid w:val="00377CAA"/>
    <w:rsid w:val="00391CDA"/>
    <w:rsid w:val="0039277D"/>
    <w:rsid w:val="00393C17"/>
    <w:rsid w:val="00394144"/>
    <w:rsid w:val="003B45A0"/>
    <w:rsid w:val="003B5783"/>
    <w:rsid w:val="003C3F0C"/>
    <w:rsid w:val="003D00F6"/>
    <w:rsid w:val="003D2353"/>
    <w:rsid w:val="003D5E50"/>
    <w:rsid w:val="003E7C3D"/>
    <w:rsid w:val="003F1A1F"/>
    <w:rsid w:val="003F7871"/>
    <w:rsid w:val="00413134"/>
    <w:rsid w:val="00415AAE"/>
    <w:rsid w:val="0042096D"/>
    <w:rsid w:val="00420C0A"/>
    <w:rsid w:val="00423640"/>
    <w:rsid w:val="00427896"/>
    <w:rsid w:val="00431C49"/>
    <w:rsid w:val="00435037"/>
    <w:rsid w:val="0043644D"/>
    <w:rsid w:val="0044405A"/>
    <w:rsid w:val="0044541D"/>
    <w:rsid w:val="00447E01"/>
    <w:rsid w:val="00447F6F"/>
    <w:rsid w:val="00450752"/>
    <w:rsid w:val="00452481"/>
    <w:rsid w:val="00455752"/>
    <w:rsid w:val="00461598"/>
    <w:rsid w:val="0047056B"/>
    <w:rsid w:val="004846B6"/>
    <w:rsid w:val="00493450"/>
    <w:rsid w:val="004A2F45"/>
    <w:rsid w:val="004A416D"/>
    <w:rsid w:val="004B20D5"/>
    <w:rsid w:val="004B2D1B"/>
    <w:rsid w:val="004B6ECC"/>
    <w:rsid w:val="004C6CB6"/>
    <w:rsid w:val="004D7643"/>
    <w:rsid w:val="004D7F36"/>
    <w:rsid w:val="004E3165"/>
    <w:rsid w:val="004F465C"/>
    <w:rsid w:val="004F5564"/>
    <w:rsid w:val="004F7B0D"/>
    <w:rsid w:val="00501AE2"/>
    <w:rsid w:val="005045C4"/>
    <w:rsid w:val="00505F2F"/>
    <w:rsid w:val="00506BCD"/>
    <w:rsid w:val="005075D2"/>
    <w:rsid w:val="00515E82"/>
    <w:rsid w:val="00523EDF"/>
    <w:rsid w:val="0052608E"/>
    <w:rsid w:val="00531141"/>
    <w:rsid w:val="00533306"/>
    <w:rsid w:val="00535546"/>
    <w:rsid w:val="0054240C"/>
    <w:rsid w:val="00547E4C"/>
    <w:rsid w:val="00550B39"/>
    <w:rsid w:val="005513F0"/>
    <w:rsid w:val="00557D0A"/>
    <w:rsid w:val="00557E59"/>
    <w:rsid w:val="00564E27"/>
    <w:rsid w:val="005734ED"/>
    <w:rsid w:val="00587C52"/>
    <w:rsid w:val="005921F5"/>
    <w:rsid w:val="005A66B6"/>
    <w:rsid w:val="005B1D1E"/>
    <w:rsid w:val="005B5A04"/>
    <w:rsid w:val="005C6FF7"/>
    <w:rsid w:val="005C7406"/>
    <w:rsid w:val="005E29FB"/>
    <w:rsid w:val="005E5E51"/>
    <w:rsid w:val="005F5CE8"/>
    <w:rsid w:val="00603845"/>
    <w:rsid w:val="00621779"/>
    <w:rsid w:val="00622158"/>
    <w:rsid w:val="00624810"/>
    <w:rsid w:val="0062573C"/>
    <w:rsid w:val="006257BE"/>
    <w:rsid w:val="00627EC8"/>
    <w:rsid w:val="00630CFC"/>
    <w:rsid w:val="00631D1F"/>
    <w:rsid w:val="00641871"/>
    <w:rsid w:val="00642030"/>
    <w:rsid w:val="0065065C"/>
    <w:rsid w:val="00650FBF"/>
    <w:rsid w:val="00652A32"/>
    <w:rsid w:val="00654B33"/>
    <w:rsid w:val="00664857"/>
    <w:rsid w:val="0066730D"/>
    <w:rsid w:val="0066772C"/>
    <w:rsid w:val="006702AA"/>
    <w:rsid w:val="00674088"/>
    <w:rsid w:val="006B4DD6"/>
    <w:rsid w:val="006B6F1B"/>
    <w:rsid w:val="006C2B22"/>
    <w:rsid w:val="006D110D"/>
    <w:rsid w:val="006D7632"/>
    <w:rsid w:val="006E5988"/>
    <w:rsid w:val="006F62F7"/>
    <w:rsid w:val="00703745"/>
    <w:rsid w:val="00703F61"/>
    <w:rsid w:val="007122B7"/>
    <w:rsid w:val="00713A48"/>
    <w:rsid w:val="0072306C"/>
    <w:rsid w:val="0072488B"/>
    <w:rsid w:val="0072500C"/>
    <w:rsid w:val="00725C7D"/>
    <w:rsid w:val="00726BD7"/>
    <w:rsid w:val="007403BF"/>
    <w:rsid w:val="00740A8F"/>
    <w:rsid w:val="007427A3"/>
    <w:rsid w:val="00745E8B"/>
    <w:rsid w:val="007518E0"/>
    <w:rsid w:val="00755059"/>
    <w:rsid w:val="00755337"/>
    <w:rsid w:val="007579AC"/>
    <w:rsid w:val="00761436"/>
    <w:rsid w:val="00762B47"/>
    <w:rsid w:val="00775C89"/>
    <w:rsid w:val="00775FA0"/>
    <w:rsid w:val="00783220"/>
    <w:rsid w:val="0078331D"/>
    <w:rsid w:val="00790268"/>
    <w:rsid w:val="007907E3"/>
    <w:rsid w:val="00792B9E"/>
    <w:rsid w:val="0079346C"/>
    <w:rsid w:val="00795029"/>
    <w:rsid w:val="00795C5E"/>
    <w:rsid w:val="00796C94"/>
    <w:rsid w:val="007A6F05"/>
    <w:rsid w:val="007B1024"/>
    <w:rsid w:val="007C1EA8"/>
    <w:rsid w:val="007C5F41"/>
    <w:rsid w:val="007D1287"/>
    <w:rsid w:val="007D27AD"/>
    <w:rsid w:val="007D3825"/>
    <w:rsid w:val="007D54C4"/>
    <w:rsid w:val="007E7B00"/>
    <w:rsid w:val="007F022C"/>
    <w:rsid w:val="00803C38"/>
    <w:rsid w:val="008047BC"/>
    <w:rsid w:val="00805E5E"/>
    <w:rsid w:val="008079BC"/>
    <w:rsid w:val="008104E4"/>
    <w:rsid w:val="008127C9"/>
    <w:rsid w:val="00822DE9"/>
    <w:rsid w:val="00825283"/>
    <w:rsid w:val="0082661F"/>
    <w:rsid w:val="00831D1A"/>
    <w:rsid w:val="00842A74"/>
    <w:rsid w:val="00876F6E"/>
    <w:rsid w:val="00877261"/>
    <w:rsid w:val="00890C49"/>
    <w:rsid w:val="00891913"/>
    <w:rsid w:val="008921FC"/>
    <w:rsid w:val="008939B4"/>
    <w:rsid w:val="008A12BA"/>
    <w:rsid w:val="008A2063"/>
    <w:rsid w:val="008A662C"/>
    <w:rsid w:val="008B1865"/>
    <w:rsid w:val="008B4AEE"/>
    <w:rsid w:val="008C0B69"/>
    <w:rsid w:val="008C1D4A"/>
    <w:rsid w:val="008C5419"/>
    <w:rsid w:val="008C589C"/>
    <w:rsid w:val="008C73B3"/>
    <w:rsid w:val="008C77B1"/>
    <w:rsid w:val="008D45AE"/>
    <w:rsid w:val="008D6A1C"/>
    <w:rsid w:val="00903904"/>
    <w:rsid w:val="00905FD9"/>
    <w:rsid w:val="0091108F"/>
    <w:rsid w:val="009146F5"/>
    <w:rsid w:val="009215C5"/>
    <w:rsid w:val="00930499"/>
    <w:rsid w:val="00932EC0"/>
    <w:rsid w:val="00933403"/>
    <w:rsid w:val="00933F28"/>
    <w:rsid w:val="00941C1A"/>
    <w:rsid w:val="0095695D"/>
    <w:rsid w:val="009650CE"/>
    <w:rsid w:val="009731FB"/>
    <w:rsid w:val="00991DC3"/>
    <w:rsid w:val="00993278"/>
    <w:rsid w:val="009A115B"/>
    <w:rsid w:val="009A49A6"/>
    <w:rsid w:val="009A719E"/>
    <w:rsid w:val="009B5B2E"/>
    <w:rsid w:val="009C1AAE"/>
    <w:rsid w:val="009D3C2B"/>
    <w:rsid w:val="009D69EA"/>
    <w:rsid w:val="009E37F7"/>
    <w:rsid w:val="009E66FF"/>
    <w:rsid w:val="009F320F"/>
    <w:rsid w:val="00A0474E"/>
    <w:rsid w:val="00A04D86"/>
    <w:rsid w:val="00A15EBF"/>
    <w:rsid w:val="00A2081C"/>
    <w:rsid w:val="00A317F5"/>
    <w:rsid w:val="00A32F98"/>
    <w:rsid w:val="00A35751"/>
    <w:rsid w:val="00A370E0"/>
    <w:rsid w:val="00A37D05"/>
    <w:rsid w:val="00A40727"/>
    <w:rsid w:val="00A42072"/>
    <w:rsid w:val="00A53E40"/>
    <w:rsid w:val="00A7301A"/>
    <w:rsid w:val="00A8327E"/>
    <w:rsid w:val="00A85754"/>
    <w:rsid w:val="00A85D8E"/>
    <w:rsid w:val="00A92861"/>
    <w:rsid w:val="00A93403"/>
    <w:rsid w:val="00A95C9E"/>
    <w:rsid w:val="00A96A8C"/>
    <w:rsid w:val="00A96FCF"/>
    <w:rsid w:val="00AA7BB4"/>
    <w:rsid w:val="00AB59AB"/>
    <w:rsid w:val="00AB72C5"/>
    <w:rsid w:val="00AC285D"/>
    <w:rsid w:val="00AC5CAA"/>
    <w:rsid w:val="00AC72ED"/>
    <w:rsid w:val="00AC74D6"/>
    <w:rsid w:val="00AD0E56"/>
    <w:rsid w:val="00AD57E8"/>
    <w:rsid w:val="00AD599B"/>
    <w:rsid w:val="00AF5F66"/>
    <w:rsid w:val="00B00017"/>
    <w:rsid w:val="00B007D6"/>
    <w:rsid w:val="00B10852"/>
    <w:rsid w:val="00B13507"/>
    <w:rsid w:val="00B1601B"/>
    <w:rsid w:val="00B20825"/>
    <w:rsid w:val="00B23A19"/>
    <w:rsid w:val="00B3016E"/>
    <w:rsid w:val="00B304D3"/>
    <w:rsid w:val="00B40ABF"/>
    <w:rsid w:val="00B500A8"/>
    <w:rsid w:val="00B54913"/>
    <w:rsid w:val="00B54926"/>
    <w:rsid w:val="00B55643"/>
    <w:rsid w:val="00B74149"/>
    <w:rsid w:val="00B75152"/>
    <w:rsid w:val="00B80E7C"/>
    <w:rsid w:val="00B914E4"/>
    <w:rsid w:val="00B926AE"/>
    <w:rsid w:val="00B935E1"/>
    <w:rsid w:val="00B95B72"/>
    <w:rsid w:val="00BA2E37"/>
    <w:rsid w:val="00BA67A9"/>
    <w:rsid w:val="00BB16F7"/>
    <w:rsid w:val="00BB3150"/>
    <w:rsid w:val="00BD6920"/>
    <w:rsid w:val="00BF1101"/>
    <w:rsid w:val="00BF7B02"/>
    <w:rsid w:val="00C0148C"/>
    <w:rsid w:val="00C04774"/>
    <w:rsid w:val="00C17BA6"/>
    <w:rsid w:val="00C20FC9"/>
    <w:rsid w:val="00C27D42"/>
    <w:rsid w:val="00C3140D"/>
    <w:rsid w:val="00C3590C"/>
    <w:rsid w:val="00C36913"/>
    <w:rsid w:val="00C37597"/>
    <w:rsid w:val="00C40097"/>
    <w:rsid w:val="00C422DE"/>
    <w:rsid w:val="00C435C4"/>
    <w:rsid w:val="00C5507D"/>
    <w:rsid w:val="00C55CF1"/>
    <w:rsid w:val="00C62801"/>
    <w:rsid w:val="00C9323F"/>
    <w:rsid w:val="00C95442"/>
    <w:rsid w:val="00CB1273"/>
    <w:rsid w:val="00CB350B"/>
    <w:rsid w:val="00CB4A4E"/>
    <w:rsid w:val="00CD175D"/>
    <w:rsid w:val="00CD603A"/>
    <w:rsid w:val="00CE429E"/>
    <w:rsid w:val="00CF18D3"/>
    <w:rsid w:val="00CF1E8F"/>
    <w:rsid w:val="00CF47CF"/>
    <w:rsid w:val="00D01CDA"/>
    <w:rsid w:val="00D02D05"/>
    <w:rsid w:val="00D03ABF"/>
    <w:rsid w:val="00D04E1D"/>
    <w:rsid w:val="00D17001"/>
    <w:rsid w:val="00D174C2"/>
    <w:rsid w:val="00D23287"/>
    <w:rsid w:val="00D243D9"/>
    <w:rsid w:val="00D24659"/>
    <w:rsid w:val="00D246F5"/>
    <w:rsid w:val="00D4331E"/>
    <w:rsid w:val="00D5185E"/>
    <w:rsid w:val="00D51F4D"/>
    <w:rsid w:val="00D5601F"/>
    <w:rsid w:val="00D600FE"/>
    <w:rsid w:val="00D83DE4"/>
    <w:rsid w:val="00D855A5"/>
    <w:rsid w:val="00D860E1"/>
    <w:rsid w:val="00D87D6F"/>
    <w:rsid w:val="00D90BB8"/>
    <w:rsid w:val="00D911E2"/>
    <w:rsid w:val="00D97752"/>
    <w:rsid w:val="00D97D08"/>
    <w:rsid w:val="00DA2F52"/>
    <w:rsid w:val="00DB5FE6"/>
    <w:rsid w:val="00DB6925"/>
    <w:rsid w:val="00DC3775"/>
    <w:rsid w:val="00DC638C"/>
    <w:rsid w:val="00DD214C"/>
    <w:rsid w:val="00DD64DA"/>
    <w:rsid w:val="00DE0CBB"/>
    <w:rsid w:val="00DF0C71"/>
    <w:rsid w:val="00DF5AEF"/>
    <w:rsid w:val="00E00417"/>
    <w:rsid w:val="00E01463"/>
    <w:rsid w:val="00E02F28"/>
    <w:rsid w:val="00E02F54"/>
    <w:rsid w:val="00E03C23"/>
    <w:rsid w:val="00E045BB"/>
    <w:rsid w:val="00E14395"/>
    <w:rsid w:val="00E25D54"/>
    <w:rsid w:val="00E356B8"/>
    <w:rsid w:val="00E453F9"/>
    <w:rsid w:val="00E56D76"/>
    <w:rsid w:val="00E77E42"/>
    <w:rsid w:val="00E919AD"/>
    <w:rsid w:val="00E93CD2"/>
    <w:rsid w:val="00EA5578"/>
    <w:rsid w:val="00EB012A"/>
    <w:rsid w:val="00EB4621"/>
    <w:rsid w:val="00EB73C4"/>
    <w:rsid w:val="00EB7D4D"/>
    <w:rsid w:val="00EC0CAA"/>
    <w:rsid w:val="00EC178E"/>
    <w:rsid w:val="00EC1B55"/>
    <w:rsid w:val="00EC5E79"/>
    <w:rsid w:val="00EC6BF7"/>
    <w:rsid w:val="00ED138C"/>
    <w:rsid w:val="00ED4428"/>
    <w:rsid w:val="00EE350A"/>
    <w:rsid w:val="00EE41A0"/>
    <w:rsid w:val="00EE5B3A"/>
    <w:rsid w:val="00EE5D59"/>
    <w:rsid w:val="00EE74CE"/>
    <w:rsid w:val="00EF1C86"/>
    <w:rsid w:val="00F028CA"/>
    <w:rsid w:val="00F05FC4"/>
    <w:rsid w:val="00F077C6"/>
    <w:rsid w:val="00F14C83"/>
    <w:rsid w:val="00F21949"/>
    <w:rsid w:val="00F228E0"/>
    <w:rsid w:val="00F24A3F"/>
    <w:rsid w:val="00F3316B"/>
    <w:rsid w:val="00F4249A"/>
    <w:rsid w:val="00F552E9"/>
    <w:rsid w:val="00F71105"/>
    <w:rsid w:val="00F733E2"/>
    <w:rsid w:val="00F7474A"/>
    <w:rsid w:val="00F75392"/>
    <w:rsid w:val="00F827B4"/>
    <w:rsid w:val="00F918D5"/>
    <w:rsid w:val="00FA156C"/>
    <w:rsid w:val="00FA3826"/>
    <w:rsid w:val="00FA38D3"/>
    <w:rsid w:val="00FA648C"/>
    <w:rsid w:val="00FC6EEF"/>
    <w:rsid w:val="00FD3FE8"/>
    <w:rsid w:val="00FD584E"/>
    <w:rsid w:val="00FE4CD4"/>
    <w:rsid w:val="00FF499A"/>
    <w:rsid w:val="00FF6472"/>
    <w:rsid w:val="00FF6A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Arial"/>
        <w:lang w:val="en-US" w:eastAsia="en-US" w:bidi="fa-IR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B5A04"/>
    <w:pPr>
      <w:spacing w:after="200" w:line="276" w:lineRule="auto"/>
    </w:pPr>
    <w:rPr>
      <w:sz w:val="22"/>
      <w:szCs w:val="22"/>
      <w:lang w:val="fr-FR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641871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4187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64187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641871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64187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641871"/>
    <w:rPr>
      <w:vertAlign w:val="superscript"/>
    </w:rPr>
  </w:style>
  <w:style w:type="paragraph" w:styleId="ListParagraph">
    <w:name w:val="List Paragraph"/>
    <w:basedOn w:val="Normal"/>
    <w:uiPriority w:val="34"/>
    <w:qFormat/>
    <w:rsid w:val="000E0817"/>
    <w:pPr>
      <w:ind w:left="720"/>
      <w:contextualSpacing/>
    </w:pPr>
  </w:style>
  <w:style w:type="character" w:customStyle="1" w:styleId="apple-converted-space">
    <w:name w:val="apple-converted-space"/>
    <w:basedOn w:val="DefaultParagraphFont"/>
    <w:rsid w:val="00630CFC"/>
  </w:style>
  <w:style w:type="paragraph" w:styleId="Header">
    <w:name w:val="header"/>
    <w:basedOn w:val="Normal"/>
    <w:link w:val="HeaderChar"/>
    <w:uiPriority w:val="99"/>
    <w:unhideWhenUsed/>
    <w:rsid w:val="002415D6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415D6"/>
    <w:rPr>
      <w:sz w:val="22"/>
      <w:szCs w:val="22"/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2415D6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415D6"/>
    <w:rPr>
      <w:sz w:val="22"/>
      <w:szCs w:val="22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C74D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C74D6"/>
    <w:rPr>
      <w:rFonts w:ascii="Tahoma" w:hAnsi="Tahoma" w:cs="Tahoma"/>
      <w:sz w:val="16"/>
      <w:szCs w:val="16"/>
      <w:lang w:val="fr-FR" w:bidi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Arial"/>
        <w:lang w:val="en-US" w:eastAsia="en-US" w:bidi="fa-IR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B5A04"/>
    <w:pPr>
      <w:spacing w:after="200" w:line="276" w:lineRule="auto"/>
    </w:pPr>
    <w:rPr>
      <w:sz w:val="22"/>
      <w:szCs w:val="22"/>
      <w:lang w:val="fr-FR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641871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4187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64187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641871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64187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641871"/>
    <w:rPr>
      <w:vertAlign w:val="superscript"/>
    </w:rPr>
  </w:style>
  <w:style w:type="paragraph" w:styleId="ListParagraph">
    <w:name w:val="List Paragraph"/>
    <w:basedOn w:val="Normal"/>
    <w:uiPriority w:val="34"/>
    <w:qFormat/>
    <w:rsid w:val="000E0817"/>
    <w:pPr>
      <w:ind w:left="720"/>
      <w:contextualSpacing/>
    </w:pPr>
  </w:style>
  <w:style w:type="character" w:customStyle="1" w:styleId="apple-converted-space">
    <w:name w:val="apple-converted-space"/>
    <w:basedOn w:val="DefaultParagraphFont"/>
    <w:rsid w:val="00630CFC"/>
  </w:style>
  <w:style w:type="paragraph" w:styleId="Header">
    <w:name w:val="header"/>
    <w:basedOn w:val="Normal"/>
    <w:link w:val="HeaderChar"/>
    <w:uiPriority w:val="99"/>
    <w:unhideWhenUsed/>
    <w:rsid w:val="002415D6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415D6"/>
    <w:rPr>
      <w:sz w:val="22"/>
      <w:szCs w:val="22"/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2415D6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415D6"/>
    <w:rPr>
      <w:sz w:val="22"/>
      <w:szCs w:val="22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C74D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C74D6"/>
    <w:rPr>
      <w:rFonts w:ascii="Tahoma" w:hAnsi="Tahoma" w:cs="Tahoma"/>
      <w:sz w:val="16"/>
      <w:szCs w:val="16"/>
      <w:lang w:val="fr-F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188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620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45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5649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644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9927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9265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57819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9275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53508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47670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98153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52694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51351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85554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824007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772456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479764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4498652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612811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505289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5234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790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60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687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2410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3473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8212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11995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4283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83308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38565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69216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10291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06731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10705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697862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77328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10929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707508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525444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732449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813797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941045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252689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515413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857275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088081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931196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8398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319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35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0181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8167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3927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6807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8381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00532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99075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83392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96521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96360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65457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31747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466834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55685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67304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236823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486520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647274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934409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727003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048328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913976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169210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364194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679531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1233768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1469680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8549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486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35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6076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522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0810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01231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38796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01056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95279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39491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58381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41756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66569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74975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418598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37866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239688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9050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942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33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9156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3793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612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3434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79200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07059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78674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31102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61956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18454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45516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3885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55352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1752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74271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126667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174799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418634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081484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942978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106618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628161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173512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163367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709672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371798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599082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277653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295801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786222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1337876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0047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980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59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6556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6831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055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70652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18002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04577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63016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84153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6698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6273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86032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10328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73495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429122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243611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834447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651886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0588950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3874899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9183990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502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969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35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4899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617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0201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62054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12689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5886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70321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0929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23769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98245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51280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28199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158081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58631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28215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477329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902758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116320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416203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085275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403727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321247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299135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878422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530626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133644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616630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893007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552470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592427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977217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889743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353019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699197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1783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650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32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7715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623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0310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58904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09534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27433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66823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84987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97396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61798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78803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74589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16552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77878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817651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375467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285168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893733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690892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017395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674155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003686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579227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602279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533814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621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091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04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2328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9549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2345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68782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20412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39572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1750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54758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19587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09374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44801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93554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8288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00491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02449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353788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491385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660528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288807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188740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274226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284614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756496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293999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559993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695859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060886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555742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920785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295416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751635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805561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916458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644556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107691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887792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188032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1062193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encoding w:val="windows-1252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3</Pages>
  <Words>478</Words>
  <Characters>2730</Characters>
  <Application>Microsoft Office Word</Application>
  <DocSecurity>0</DocSecurity>
  <Lines>22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</Company>
  <LinksUpToDate>false</LinksUpToDate>
  <CharactersWithSpaces>3202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Elisabeth MOIZAN</dc:creator>
  <cp:lastModifiedBy>bohlol</cp:lastModifiedBy>
  <cp:revision>4</cp:revision>
  <cp:lastPrinted>2016-11-02T03:02:00Z</cp:lastPrinted>
  <dcterms:created xsi:type="dcterms:W3CDTF">2019-06-11T10:45:00Z</dcterms:created>
  <dcterms:modified xsi:type="dcterms:W3CDTF">2019-09-17T09:42:00Z</dcterms:modified>
</cp:coreProperties>
</file>