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4F4" w:rsidRDefault="009814F4">
      <w:pPr>
        <w:rPr>
          <w:rFonts w:cs="B Nazanin"/>
          <w:sz w:val="28"/>
          <w:szCs w:val="28"/>
          <w:rtl/>
        </w:rPr>
      </w:pPr>
    </w:p>
    <w:p w:rsidR="002A25CE" w:rsidRDefault="002A25CE">
      <w:pPr>
        <w:rPr>
          <w:rFonts w:cs="B Nazanin"/>
          <w:sz w:val="28"/>
          <w:szCs w:val="28"/>
          <w:rtl/>
        </w:rPr>
      </w:pPr>
    </w:p>
    <w:p w:rsidR="002A25CE" w:rsidRPr="00FD45A4" w:rsidRDefault="002A25CE">
      <w:pPr>
        <w:rPr>
          <w:rFonts w:cs="B Nazanin" w:hint="cs"/>
          <w:b/>
          <w:bCs/>
          <w:sz w:val="28"/>
          <w:szCs w:val="28"/>
          <w:rtl/>
        </w:rPr>
      </w:pPr>
      <w:r w:rsidRPr="00FD45A4">
        <w:rPr>
          <w:rFonts w:cs="B Nazanin" w:hint="cs"/>
          <w:b/>
          <w:bCs/>
          <w:sz w:val="28"/>
          <w:szCs w:val="28"/>
          <w:rtl/>
        </w:rPr>
        <w:t xml:space="preserve">جناب آقای پالیزدار </w:t>
      </w:r>
    </w:p>
    <w:p w:rsidR="002A25CE" w:rsidRPr="00FD45A4" w:rsidRDefault="002A25CE" w:rsidP="002A25CE">
      <w:pPr>
        <w:rPr>
          <w:rFonts w:cs="B Nazanin" w:hint="cs"/>
          <w:b/>
          <w:bCs/>
          <w:sz w:val="28"/>
          <w:szCs w:val="28"/>
          <w:rtl/>
        </w:rPr>
      </w:pPr>
      <w:r w:rsidRPr="00FD45A4">
        <w:rPr>
          <w:rFonts w:cs="B Nazanin" w:hint="cs"/>
          <w:b/>
          <w:bCs/>
          <w:sz w:val="28"/>
          <w:szCs w:val="28"/>
          <w:rtl/>
        </w:rPr>
        <w:t xml:space="preserve">معاون محترم بین الملل بنیاد سعدی </w:t>
      </w:r>
    </w:p>
    <w:p w:rsidR="002A25CE" w:rsidRDefault="002A25CE">
      <w:pPr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باسلام</w:t>
      </w:r>
    </w:p>
    <w:p w:rsidR="002A25CE" w:rsidRDefault="002A25CE" w:rsidP="00FD45A4"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احتراما، به اطلاع می رساند پیشنهاد حضرت عالی مبنی بر چاپ و انتشار کتاب «سینمای ایران و ژاپن» در جلسه کارگروه چاپ ونشر این مرکز مورخ 7/7/1397 مطرح و بررسی شد. بر اساس </w:t>
      </w:r>
      <w:r w:rsidR="00FD45A4">
        <w:rPr>
          <w:rFonts w:cs="B Nazanin" w:hint="cs"/>
          <w:sz w:val="28"/>
          <w:szCs w:val="28"/>
          <w:rtl/>
        </w:rPr>
        <w:t>نظر</w:t>
      </w:r>
      <w:r>
        <w:rPr>
          <w:rFonts w:cs="B Nazanin" w:hint="cs"/>
          <w:sz w:val="28"/>
          <w:szCs w:val="28"/>
          <w:rtl/>
        </w:rPr>
        <w:t xml:space="preserve"> اعضای ک</w:t>
      </w:r>
      <w:r w:rsidR="00FD45A4">
        <w:rPr>
          <w:rFonts w:cs="B Nazanin" w:hint="cs"/>
          <w:sz w:val="28"/>
          <w:szCs w:val="28"/>
          <w:rtl/>
        </w:rPr>
        <w:t xml:space="preserve">ارگروه پیشنهادمی شود در بخش «مشترکات فرهنگی سینمای ایران و ژاپن»  به ژانرها، مضامین ومفاهیم مشابه و مشترک میان سینماهای دو کشور (مانند سینمای ضد جنگ و...)پرداخته شود و«محصولات و آثار مشترک سینمایی ایران و ژاپن» در بخش جداگانه ای مطرح و بررسی شود. علاوه براین ، بخشی نیز درباره ویژگی ها وژانرهای موجود در  سینمای ژاپن به این مطلب اضافه شود. پس از انجام این اصلاحات ، مرکز مطالعات راهبردی روابط فرهنگی آمادگی دارد تا </w:t>
      </w:r>
      <w:r w:rsidR="00D75B7F">
        <w:rPr>
          <w:rFonts w:cs="B Nazanin" w:hint="cs"/>
          <w:sz w:val="28"/>
          <w:szCs w:val="28"/>
          <w:rtl/>
        </w:rPr>
        <w:t xml:space="preserve">این مجموعه را در تیراژ محدود و در قالب گزارش پژوهشی به چاپ برساند. خواهشمند است در صورت موافقت با این تصمیم مراتب را به مرکز مطالعات اعلام فرمایید تا اقدامات لازم به انجام رسد. </w:t>
      </w:r>
    </w:p>
    <w:p w:rsidR="00D75B7F" w:rsidRDefault="00D75B7F" w:rsidP="00FD45A4"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پیشاپیش از توجه و همکاری شما کمال تشکر را دارد.</w:t>
      </w:r>
    </w:p>
    <w:p w:rsidR="00D75B7F" w:rsidRDefault="00D75B7F" w:rsidP="00FD45A4">
      <w:pPr>
        <w:jc w:val="both"/>
        <w:rPr>
          <w:rFonts w:cs="B Nazanin"/>
          <w:sz w:val="28"/>
          <w:szCs w:val="28"/>
          <w:rtl/>
        </w:rPr>
      </w:pPr>
    </w:p>
    <w:p w:rsidR="00D75B7F" w:rsidRDefault="00D75B7F" w:rsidP="00FD45A4">
      <w:pPr>
        <w:jc w:val="both"/>
        <w:rPr>
          <w:rFonts w:cs="B Nazanin"/>
          <w:sz w:val="28"/>
          <w:szCs w:val="28"/>
          <w:rtl/>
        </w:rPr>
      </w:pPr>
    </w:p>
    <w:p w:rsidR="00D75B7F" w:rsidRPr="00D75B7F" w:rsidRDefault="00D75B7F" w:rsidP="00D75B7F">
      <w:pPr>
        <w:ind w:left="5040"/>
        <w:jc w:val="both"/>
        <w:rPr>
          <w:rFonts w:cs="B Nazanin" w:hint="cs"/>
          <w:b/>
          <w:bCs/>
          <w:sz w:val="28"/>
          <w:szCs w:val="28"/>
          <w:rtl/>
        </w:rPr>
      </w:pPr>
      <w:r w:rsidRPr="00D75B7F">
        <w:rPr>
          <w:rFonts w:cs="B Nazanin" w:hint="cs"/>
          <w:b/>
          <w:bCs/>
          <w:sz w:val="28"/>
          <w:szCs w:val="28"/>
          <w:rtl/>
        </w:rPr>
        <w:t xml:space="preserve">محمد علی ربانی </w:t>
      </w:r>
    </w:p>
    <w:p w:rsidR="00D75B7F" w:rsidRPr="002A25CE" w:rsidRDefault="00D75B7F" w:rsidP="00D75B7F">
      <w:pPr>
        <w:ind w:left="3600"/>
        <w:jc w:val="both"/>
        <w:rPr>
          <w:rFonts w:cs="B Nazanin" w:hint="cs"/>
          <w:sz w:val="28"/>
          <w:szCs w:val="28"/>
        </w:rPr>
      </w:pPr>
      <w:bookmarkStart w:id="0" w:name="_GoBack"/>
      <w:bookmarkEnd w:id="0"/>
      <w:r w:rsidRPr="00D75B7F">
        <w:rPr>
          <w:rFonts w:cs="B Nazanin" w:hint="cs"/>
          <w:b/>
          <w:bCs/>
          <w:sz w:val="28"/>
          <w:szCs w:val="28"/>
          <w:rtl/>
        </w:rPr>
        <w:t>رییس مرکز مطالعات راهبردی روابط فرهنگی</w:t>
      </w:r>
    </w:p>
    <w:sectPr w:rsidR="00D75B7F" w:rsidRPr="002A25CE" w:rsidSect="00A24C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CE"/>
    <w:rsid w:val="002A25CE"/>
    <w:rsid w:val="009814F4"/>
    <w:rsid w:val="00A24C52"/>
    <w:rsid w:val="00D75B7F"/>
    <w:rsid w:val="00FD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E4E806-5173-4AFC-9211-559C4614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Sobhani</dc:creator>
  <cp:keywords/>
  <dc:description/>
  <cp:lastModifiedBy>Zahra Sobhani</cp:lastModifiedBy>
  <cp:revision>1</cp:revision>
  <dcterms:created xsi:type="dcterms:W3CDTF">2018-10-01T05:32:00Z</dcterms:created>
  <dcterms:modified xsi:type="dcterms:W3CDTF">2018-10-01T06:18:00Z</dcterms:modified>
</cp:coreProperties>
</file>