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B76" w:rsidRPr="00050788" w:rsidRDefault="009813D6" w:rsidP="00925B76">
      <w:pPr>
        <w:tabs>
          <w:tab w:val="left" w:pos="1852"/>
          <w:tab w:val="left" w:pos="2647"/>
          <w:tab w:val="left" w:pos="3165"/>
          <w:tab w:val="left" w:pos="3315"/>
          <w:tab w:val="center" w:pos="4691"/>
          <w:tab w:val="center" w:pos="5040"/>
          <w:tab w:val="left" w:pos="6330"/>
          <w:tab w:val="right" w:pos="8280"/>
          <w:tab w:val="right" w:pos="8730"/>
          <w:tab w:val="right" w:pos="8820"/>
        </w:tabs>
        <w:bidi/>
        <w:spacing w:line="276" w:lineRule="auto"/>
        <w:ind w:firstLine="284"/>
        <w:jc w:val="center"/>
        <w:rPr>
          <w:rFonts w:ascii="IranNastaliq" w:eastAsia="Calibri" w:hAnsi="IranNastaliq" w:cs="B Nazanin"/>
          <w:b/>
          <w:bCs/>
          <w:sz w:val="28"/>
          <w:szCs w:val="28"/>
          <w:rtl/>
          <w:lang w:bidi="ur-PK"/>
        </w:rPr>
      </w:pPr>
      <w:r w:rsidRPr="00050788">
        <w:rPr>
          <w:rFonts w:ascii="IranNastaliq" w:eastAsia="Calibri" w:hAnsi="IranNastaliq" w:cs="B Nazanin" w:hint="cs"/>
          <w:b/>
          <w:bCs/>
          <w:sz w:val="28"/>
          <w:szCs w:val="28"/>
          <w:rtl/>
          <w:lang w:bidi="ur-PK"/>
        </w:rPr>
        <w:t>بنیاد معارف</w:t>
      </w:r>
      <w:r w:rsidR="00925B76" w:rsidRPr="00050788">
        <w:rPr>
          <w:rFonts w:ascii="IranNastaliq" w:eastAsia="Calibri" w:hAnsi="IranNastaliq" w:cs="B Nazanin" w:hint="cs"/>
          <w:b/>
          <w:bCs/>
          <w:sz w:val="28"/>
          <w:szCs w:val="28"/>
          <w:rtl/>
          <w:lang w:bidi="ur-PK"/>
        </w:rPr>
        <w:t>،</w:t>
      </w:r>
      <w:r w:rsidRPr="00050788">
        <w:rPr>
          <w:rFonts w:ascii="IranNastaliq" w:eastAsia="Calibri" w:hAnsi="IranNastaliq" w:cs="B Nazanin" w:hint="cs"/>
          <w:b/>
          <w:bCs/>
          <w:sz w:val="28"/>
          <w:szCs w:val="28"/>
          <w:rtl/>
          <w:lang w:bidi="ur-PK"/>
        </w:rPr>
        <w:t xml:space="preserve"> ادار</w:t>
      </w:r>
      <w:r w:rsidR="00925B76" w:rsidRPr="00050788">
        <w:rPr>
          <w:rFonts w:ascii="IranNastaliq" w:eastAsia="Calibri" w:hAnsi="IranNastaliq" w:cs="B Nazanin" w:hint="cs"/>
          <w:b/>
          <w:bCs/>
          <w:sz w:val="28"/>
          <w:szCs w:val="28"/>
          <w:rtl/>
          <w:lang w:bidi="ur-PK"/>
        </w:rPr>
        <w:t>ة مدارس پاک‌ـ ترک را بر</w:t>
      </w:r>
      <w:r w:rsidRPr="00050788">
        <w:rPr>
          <w:rFonts w:ascii="IranNastaliq" w:eastAsia="Calibri" w:hAnsi="IranNastaliq" w:cs="B Nazanin" w:hint="cs"/>
          <w:b/>
          <w:bCs/>
          <w:sz w:val="28"/>
          <w:szCs w:val="28"/>
          <w:rtl/>
          <w:lang w:bidi="ur-PK"/>
        </w:rPr>
        <w:t xml:space="preserve"> عهده گرفت</w:t>
      </w:r>
    </w:p>
    <w:p w:rsidR="009813D6" w:rsidRPr="00050788" w:rsidRDefault="009813D6" w:rsidP="00925B76">
      <w:pPr>
        <w:bidi/>
        <w:spacing w:line="276" w:lineRule="auto"/>
        <w:ind w:firstLine="284"/>
        <w:jc w:val="center"/>
        <w:rPr>
          <w:rFonts w:cs="B Nazanin"/>
          <w:sz w:val="28"/>
          <w:szCs w:val="28"/>
          <w:rtl/>
          <w:lang w:bidi="ur-PK"/>
        </w:rPr>
      </w:pPr>
      <w:r w:rsidRPr="00050788">
        <w:rPr>
          <w:rFonts w:cs="B Nazanin" w:hint="cs"/>
          <w:sz w:val="28"/>
          <w:szCs w:val="28"/>
          <w:rtl/>
          <w:lang w:bidi="ur-PK"/>
        </w:rPr>
        <w:t>اکسپرس</w:t>
      </w:r>
      <w:r w:rsidR="00925B76" w:rsidRPr="00050788">
        <w:rPr>
          <w:rFonts w:cs="B Nazanin" w:hint="cs"/>
          <w:sz w:val="28"/>
          <w:szCs w:val="28"/>
          <w:rtl/>
          <w:lang w:bidi="ur-PK"/>
        </w:rPr>
        <w:t>:</w:t>
      </w:r>
      <w:r w:rsidRPr="00050788">
        <w:rPr>
          <w:rFonts w:cs="B Nazanin" w:hint="cs"/>
          <w:sz w:val="28"/>
          <w:szCs w:val="28"/>
          <w:rtl/>
          <w:lang w:bidi="ur-PK"/>
        </w:rPr>
        <w:t xml:space="preserve"> </w:t>
      </w:r>
      <w:r w:rsidR="00925B76" w:rsidRPr="00050788">
        <w:rPr>
          <w:rFonts w:cs="B Nazanin" w:hint="cs"/>
          <w:sz w:val="28"/>
          <w:szCs w:val="28"/>
          <w:rtl/>
          <w:lang w:bidi="ur-PK"/>
        </w:rPr>
        <w:t>0</w:t>
      </w:r>
      <w:r w:rsidRPr="00050788">
        <w:rPr>
          <w:rFonts w:cs="B Nazanin" w:hint="cs"/>
          <w:sz w:val="28"/>
          <w:szCs w:val="28"/>
          <w:rtl/>
          <w:lang w:bidi="ur-PK"/>
        </w:rPr>
        <w:t>۱/۱۱/۱۳۹۷</w:t>
      </w:r>
      <w:bookmarkStart w:id="0" w:name="m_-5220194788728579354_m_-65880365327830"/>
    </w:p>
    <w:bookmarkEnd w:id="0"/>
    <w:p w:rsidR="009813D6" w:rsidRPr="00050788" w:rsidRDefault="00925B76" w:rsidP="000578F0">
      <w:pPr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050788">
        <w:rPr>
          <w:rFonts w:cs="B Nazanin" w:hint="cs"/>
          <w:noProof/>
          <w:sz w:val="28"/>
          <w:szCs w:val="28"/>
          <w:rtl/>
        </w:rPr>
        <w:drawing>
          <wp:anchor distT="0" distB="0" distL="114300" distR="114300" simplePos="0" relativeHeight="251659264" behindDoc="0" locked="0" layoutInCell="1" allowOverlap="1" wp14:anchorId="60E87DFC" wp14:editId="52361D50">
            <wp:simplePos x="0" y="0"/>
            <wp:positionH relativeFrom="margin">
              <wp:posOffset>7620</wp:posOffset>
            </wp:positionH>
            <wp:positionV relativeFrom="margin">
              <wp:posOffset>775335</wp:posOffset>
            </wp:positionV>
            <wp:extent cx="4207510" cy="2245360"/>
            <wp:effectExtent l="0" t="0" r="254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umbs_b_c_8c2ea52d8551590b802befcf1c7547a3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بنیاد معارف ترکیه ادار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ة مدارس پاک</w:t>
      </w:r>
      <w:r w:rsidRPr="00050788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‌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‌ـ ترک را بر عهده گرفت. همچنی</w:t>
      </w:r>
      <w:bookmarkStart w:id="1" w:name="_GoBack"/>
      <w:bookmarkEnd w:id="1"/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ن، 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بنیاد معارف اعلان کرد که 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%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۲۰ از شهری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ة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مدارس پاک</w:t>
      </w:r>
      <w:r w:rsidRPr="00050788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 xml:space="preserve">‌ـ </w:t>
      </w:r>
      <w:r w:rsidR="000578F0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ترک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کاسته می</w:t>
      </w:r>
      <w:r w:rsidRPr="00050788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‌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شود. کاهش شهری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ة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مدارس مطابق احکا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م قضایی دیوان عالی کشور صورت می</w:t>
      </w:r>
      <w:r w:rsidRPr="00050788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‌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گیرد. همچنین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،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هیچ یک از اساتید این مدارس از شغل خود محروم نخواهند شد. </w:t>
      </w:r>
      <w:r w:rsidR="000578F0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«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محمود مصطفی اوزدل</w:t>
      </w:r>
      <w:r w:rsidR="000578F0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»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از اعضای هیئت اجرایی بنیاد معارف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، به همراه </w:t>
      </w:r>
      <w:r w:rsidR="000578F0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«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صلاح</w:t>
      </w:r>
      <w:r w:rsidRPr="00050788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‌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الد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ّ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ین باتر</w:t>
      </w:r>
      <w:r w:rsidR="000578F0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»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،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مدیر این بنیاد</w:t>
      </w:r>
      <w:r w:rsidR="000578F0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،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در مصاحب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ة</w:t>
      </w:r>
      <w:r w:rsidR="000578F0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مطبوعاتی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گفت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: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بنیاد معارف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امور مدیریت و مالی مدارس پاک</w:t>
      </w:r>
      <w:r w:rsidRPr="00050788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 xml:space="preserve">‌ـ 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ترک را به دست گرفته</w:t>
      </w:r>
      <w:r w:rsidRPr="00050788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‌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است. 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همچنین، 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وی گفت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: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برای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ترویج علوم تجربی، عدالت و صلح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، نظام آموزشی جدیدی را بنیان می</w:t>
      </w:r>
      <w:r w:rsidRPr="00050788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‌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گذاریم. می</w:t>
      </w:r>
      <w:r w:rsidRPr="00050788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‌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خواهیم فرصتی را در اختیار دانش</w:t>
      </w:r>
      <w:r w:rsidRPr="00050788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‌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آموزان قرار دهیم که با ذهنی باز و با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علم و فهم به س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وی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آینده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گام بردار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ند. هدف ما تنها آموز</w:t>
      </w:r>
      <w:r w:rsidR="000578F0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ش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اس</w:t>
      </w:r>
      <w:r w:rsidR="000578F0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تا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د</w:t>
      </w:r>
      <w:r w:rsidR="000578F0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محور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نیست، بلکه خواهان پیشرفت دانش</w:t>
      </w:r>
      <w:r w:rsidRPr="00050788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‌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آموزان از طریق تحقیق، ابتکار، تلاش و حرکت به س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وی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جلو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،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با عقل و فهم 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هستیم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. 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در این راستا، به دانش</w:t>
      </w:r>
      <w:r w:rsidRPr="00050788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‌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آموزان 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بر پای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ة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شایستگی 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آنان کمک</w:t>
      </w:r>
      <w:r w:rsidRPr="00050788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‌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هزینة تحصیلی اعطا 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خواهیم 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کرد و به دانش</w:t>
      </w:r>
      <w:r w:rsidRPr="00050788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‌</w:t>
      </w:r>
      <w:r w:rsidR="009813D6"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>آموزان نیازمند و یتیم</w:t>
      </w:r>
      <w:r w:rsidRPr="00050788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نیز آموزش رایگان ارائه خواهد شد.</w:t>
      </w:r>
    </w:p>
    <w:p w:rsidR="009813D6" w:rsidRPr="00050788" w:rsidRDefault="00925B76" w:rsidP="00925B76">
      <w:pPr>
        <w:bidi/>
        <w:spacing w:line="276" w:lineRule="auto"/>
        <w:jc w:val="lowKashida"/>
        <w:rPr>
          <w:rFonts w:cs="B Nazanin"/>
          <w:b/>
          <w:bCs/>
          <w:sz w:val="28"/>
          <w:szCs w:val="28"/>
          <w:rtl/>
          <w:lang w:bidi="ur-PK"/>
        </w:rPr>
      </w:pPr>
      <w:r w:rsidRPr="00050788">
        <w:rPr>
          <w:rFonts w:cs="B Nazanin" w:hint="cs"/>
          <w:b/>
          <w:bCs/>
          <w:sz w:val="28"/>
          <w:szCs w:val="28"/>
          <w:rtl/>
          <w:lang w:bidi="fa-IR"/>
        </w:rPr>
        <w:t>نظر و تحلیل کارشناسی</w:t>
      </w:r>
    </w:p>
    <w:p w:rsidR="009813D6" w:rsidRPr="00050788" w:rsidRDefault="00925B76" w:rsidP="00925B76">
      <w:pPr>
        <w:tabs>
          <w:tab w:val="left" w:pos="1477"/>
          <w:tab w:val="left" w:pos="2377"/>
          <w:tab w:val="left" w:pos="2527"/>
          <w:tab w:val="left" w:pos="3165"/>
          <w:tab w:val="left" w:pos="3315"/>
          <w:tab w:val="center" w:pos="4691"/>
          <w:tab w:val="center" w:pos="5040"/>
          <w:tab w:val="left" w:pos="6330"/>
          <w:tab w:val="right" w:pos="8280"/>
          <w:tab w:val="right" w:pos="8730"/>
          <w:tab w:val="right" w:pos="8820"/>
        </w:tabs>
        <w:bidi/>
        <w:spacing w:line="276" w:lineRule="auto"/>
        <w:ind w:firstLine="284"/>
        <w:jc w:val="lowKashida"/>
        <w:rPr>
          <w:rFonts w:asciiTheme="majorBidi" w:hAnsiTheme="majorBidi" w:cs="B Nazanin"/>
          <w:sz w:val="28"/>
          <w:szCs w:val="28"/>
          <w:rtl/>
          <w:lang w:bidi="fa-IR"/>
        </w:rPr>
      </w:pP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دی</w:t>
      </w:r>
      <w:r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ماه ۱۳۹۷، </w:t>
      </w:r>
      <w:r w:rsidR="009813D6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دیوان عالی کشور پاکستان حکم نهایی خویش را در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بارة</w:t>
      </w:r>
      <w:r w:rsidR="009813D6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پروند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9813D6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مدارس 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پاک</w:t>
      </w:r>
      <w:r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ـ ترک و نهادهای وابسته به </w:t>
      </w:r>
      <w:r w:rsidR="000578F0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فتح</w:t>
      </w:r>
      <w:r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="009813D6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الله گولن</w:t>
      </w:r>
      <w:r w:rsidR="000578F0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»</w:t>
      </w:r>
      <w:r w:rsidR="009813D6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به شرح زیر صادر کرد:</w:t>
      </w:r>
    </w:p>
    <w:p w:rsidR="009813D6" w:rsidRPr="00925B76" w:rsidRDefault="009813D6" w:rsidP="000578F0">
      <w:pPr>
        <w:tabs>
          <w:tab w:val="left" w:pos="1477"/>
          <w:tab w:val="left" w:pos="2377"/>
          <w:tab w:val="left" w:pos="2527"/>
          <w:tab w:val="left" w:pos="3165"/>
          <w:tab w:val="left" w:pos="3315"/>
          <w:tab w:val="center" w:pos="4691"/>
          <w:tab w:val="center" w:pos="5040"/>
          <w:tab w:val="left" w:pos="6330"/>
          <w:tab w:val="right" w:pos="8280"/>
          <w:tab w:val="right" w:pos="8730"/>
          <w:tab w:val="right" w:pos="8820"/>
        </w:tabs>
        <w:bidi/>
        <w:spacing w:line="276" w:lineRule="auto"/>
        <w:ind w:firstLine="284"/>
        <w:jc w:val="lowKashida"/>
        <w:rPr>
          <w:rFonts w:ascii="IranNastaliq" w:hAnsi="IranNastaliq" w:cs="B Nazanin"/>
          <w:sz w:val="28"/>
          <w:szCs w:val="28"/>
          <w:rtl/>
          <w:lang w:bidi="fa-IR"/>
        </w:rPr>
      </w:pP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دیوان عالی کشو</w:t>
      </w:r>
      <w:r w:rsidR="00925B76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ر با قرار دادن بنیاد آموزشی پاک</w:t>
      </w:r>
      <w:r w:rsidR="00925B76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 xml:space="preserve">‌ـ 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ترک </w:t>
      </w:r>
      <w:r w:rsidR="00925B76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زیر نظر فتح</w:t>
      </w:r>
      <w:r w:rsidR="00925B76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الله گولن</w:t>
      </w:r>
      <w:r w:rsidR="00925B76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(اولین متهم اعلام</w:t>
      </w:r>
      <w:r w:rsidR="00925B76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شده </w:t>
      </w:r>
      <w:r w:rsidR="00925B76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از سوی دولت اردوغان در ناآرامی</w:t>
      </w:r>
      <w:r w:rsidR="00925B76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ها و کودتا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ی ترکیه)، در فهرست گروه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های تروریستی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به دولت فدرال دستور د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اد که سایر نهادهای مرتبط با فتح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الله گولن هم ممنوع شود. قاضی </w:t>
      </w:r>
      <w:r w:rsidR="000578F0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ثاقب نثار</w:t>
      </w:r>
      <w:r w:rsidR="000578F0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»،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رئیس دیوان عالی پاکستان</w:t>
      </w:r>
      <w:r w:rsidR="000578F0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پس از رسیدگی به این پرونده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در پانزده صفحه حکم دیوان عالی کشور را صادر ک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رد. در حکم دیوان عالی کشور آمده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است که به دنبال تصمیم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‌های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سازمان کنفرانس اسلامی و مجمع پارلمان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ی آسیا، این بنیاد در فهرست گروه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های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تروریستی قرار خواهد گرفت. همچنی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ن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ترکیه نیز آن را گروه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ی تروریست</w:t>
      </w:r>
      <w:r w:rsidR="000578F0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اعلام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="000578F0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کر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ده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است. دیوان عالی کشور اظهار داشت که پاکستان روابط برادرانه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‌ای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با ترکیه دارد و موظف به پاسداری 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lastRenderedPageBreak/>
        <w:t>از توافق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نامه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های 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سیاسی بین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المللی 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است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. در چنین شرایطی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دولت فدرال، بنیاد وابسته به فتح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الله گولن را در فهرست گروه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های تروریستی قرار داد. همچنین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، تمام حساب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های 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بانکی متعلق به بنیاد آموزشی پاک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 xml:space="preserve">‌ـ 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ترک 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معلّق و بسته 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خواهد شد. کمیسیون اوراق بهادار 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و بورس پاکستان هم موظف شد که هر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چه سریع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تر مجوز فعالیت و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ثبت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نام بنیاد آموزشی پاک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ـ 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ترک را باطل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نماید. پس از ممنوعیت بنیاد پاک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 xml:space="preserve">‌ـ 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ترک، تمام دارایی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ها و حساب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های آن ضبط و به نام بنیاد معارف ترکیه منتقل خواهد شد. پس از صدور حکم دیوان عالی کشور، ادار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۲۸ مدرس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پاک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ـ ترک مطابق توافقنامه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های موجود میان پاکستان و ترکیه صورت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خواهد گرفت. </w:t>
      </w:r>
      <w:r w:rsidR="000578F0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در پاکستان</w:t>
      </w:r>
      <w:r w:rsidR="000578F0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، 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بنیاد آموزشی پاک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ـ 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ترک </w:t>
      </w:r>
      <w:r w:rsidR="000578F0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در سال ۱۹۹۰ میلادی</w:t>
      </w:r>
      <w:r w:rsidR="000578F0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به ثبت رسید. لازم به 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یادآوری است که تمام اقدامات مذکور</w:t>
      </w:r>
      <w:r w:rsidR="000578F0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از سوی پاکستان 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و به درخواست دولت ترکیه صورت گرفته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است. 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شایستة ذکر است که علاوه بر مدارس پاک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 xml:space="preserve">‌ـ 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ترک، انجمن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رومی و نیز انجمن گفتگوی فکری و بین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فرهنگی </w:t>
      </w:r>
      <w:r w:rsidR="000578F0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زیر نظر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فتح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الله گولن در پاکستان مشغول به فع</w:t>
      </w:r>
      <w:r w:rsidR="00FD441B"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الیت بود و این نهادها در فعالیت</w:t>
      </w:r>
      <w:r w:rsidR="00FD441B" w:rsidRPr="00050788">
        <w:rPr>
          <w:rFonts w:asciiTheme="majorBidi" w:hAnsiTheme="majorBidi" w:cs="B Nazanin" w:hint="eastAsia"/>
          <w:sz w:val="28"/>
          <w:szCs w:val="28"/>
          <w:rtl/>
          <w:lang w:bidi="fa-IR"/>
        </w:rPr>
        <w:t>‌</w:t>
      </w:r>
      <w:r w:rsidRPr="00050788">
        <w:rPr>
          <w:rFonts w:asciiTheme="majorBidi" w:hAnsiTheme="majorBidi" w:cs="B Nazanin" w:hint="cs"/>
          <w:sz w:val="28"/>
          <w:szCs w:val="28"/>
          <w:rtl/>
          <w:lang w:bidi="fa-IR"/>
        </w:rPr>
        <w:t>های تجاری هم شریک بودند.</w:t>
      </w:r>
    </w:p>
    <w:sectPr w:rsidR="009813D6" w:rsidRPr="00925B76" w:rsidSect="00925B76">
      <w:pgSz w:w="11907" w:h="16840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IranNastaliq">
    <w:panose1 w:val="02000503000000020003"/>
    <w:charset w:val="00"/>
    <w:family w:val="auto"/>
    <w:pitch w:val="variable"/>
    <w:sig w:usb0="A1002AEF" w:usb1="D000604A" w:usb2="00000008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3D6"/>
    <w:rsid w:val="00050788"/>
    <w:rsid w:val="00050F09"/>
    <w:rsid w:val="000578F0"/>
    <w:rsid w:val="003807A0"/>
    <w:rsid w:val="003808D3"/>
    <w:rsid w:val="0041445C"/>
    <w:rsid w:val="006E5AC1"/>
    <w:rsid w:val="007B54AD"/>
    <w:rsid w:val="007E36AE"/>
    <w:rsid w:val="00925B76"/>
    <w:rsid w:val="009813D6"/>
    <w:rsid w:val="00DB6809"/>
    <w:rsid w:val="00FD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3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bidi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bidi/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bidi/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  <w:bidi/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bidi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050F09"/>
    <w:pPr>
      <w:bidi/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bidi/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3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bidi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bidi/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bidi/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  <w:bidi/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bidi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050F09"/>
    <w:pPr>
      <w:bidi/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bidi/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</cp:lastModifiedBy>
  <cp:revision>5</cp:revision>
  <dcterms:created xsi:type="dcterms:W3CDTF">2019-03-09T10:02:00Z</dcterms:created>
  <dcterms:modified xsi:type="dcterms:W3CDTF">2019-04-10T09:42:00Z</dcterms:modified>
</cp:coreProperties>
</file>