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صادقي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مسعود صادقي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استاديار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پژوهشكده</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 xml:space="preserve"> (</w:t>
            </w:r>
            <w:r>
              <w:rPr>
                <w:rFonts w:cs="B Nazanin" w:hint="cs"/>
                <w:sz w:val="24"/>
                <w:szCs w:val="24"/>
                <w:rtl/>
              </w:rPr>
              <w:t>ره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bookmarkStart w:id="0" w:name="_GoBack"/>
            <w:bookmarkEnd w:id="0"/>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كلام</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تطبيقي</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بزرگراه</w:t>
            </w:r>
            <w:r>
              <w:rPr>
                <w:rFonts w:cs="B Nazanin"/>
                <w:sz w:val="24"/>
                <w:szCs w:val="24"/>
                <w:rtl/>
              </w:rPr>
              <w:t xml:space="preserve"> </w:t>
            </w:r>
            <w:r>
              <w:rPr>
                <w:rFonts w:cs="B Nazanin" w:hint="cs"/>
                <w:sz w:val="24"/>
                <w:szCs w:val="24"/>
                <w:rtl/>
              </w:rPr>
              <w:t>خلیج</w:t>
            </w:r>
            <w:r>
              <w:rPr>
                <w:rFonts w:cs="B Nazanin"/>
                <w:sz w:val="24"/>
                <w:szCs w:val="24"/>
                <w:rtl/>
              </w:rPr>
              <w:t xml:space="preserve"> </w:t>
            </w:r>
            <w:r>
              <w:rPr>
                <w:rFonts w:cs="B Nazanin" w:hint="cs"/>
                <w:sz w:val="24"/>
                <w:szCs w:val="24"/>
                <w:rtl/>
              </w:rPr>
              <w:t>فارس،</w:t>
            </w:r>
            <w:r>
              <w:rPr>
                <w:rFonts w:cs="B Nazanin"/>
                <w:sz w:val="24"/>
                <w:szCs w:val="24"/>
                <w:rtl/>
              </w:rPr>
              <w:t xml:space="preserve"> </w:t>
            </w:r>
            <w:r>
              <w:rPr>
                <w:rFonts w:cs="B Nazanin" w:hint="cs"/>
                <w:sz w:val="24"/>
                <w:szCs w:val="24"/>
                <w:rtl/>
              </w:rPr>
              <w:t>جنب</w:t>
            </w:r>
            <w:r>
              <w:rPr>
                <w:rFonts w:cs="B Nazanin"/>
                <w:sz w:val="24"/>
                <w:szCs w:val="24"/>
                <w:rtl/>
              </w:rPr>
              <w:t xml:space="preserve"> </w:t>
            </w:r>
            <w:r>
              <w:rPr>
                <w:rFonts w:cs="B Nazanin" w:hint="cs"/>
                <w:sz w:val="24"/>
                <w:szCs w:val="24"/>
                <w:rtl/>
              </w:rPr>
              <w:t>عوارضی</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ـ</w:t>
            </w:r>
            <w:r>
              <w:rPr>
                <w:rFonts w:cs="B Nazanin"/>
                <w:sz w:val="24"/>
                <w:szCs w:val="24"/>
                <w:rtl/>
              </w:rPr>
              <w:t xml:space="preserve"> </w:t>
            </w:r>
            <w:r>
              <w:rPr>
                <w:rFonts w:cs="B Nazanin" w:hint="cs"/>
                <w:sz w:val="24"/>
                <w:szCs w:val="24"/>
                <w:rtl/>
              </w:rPr>
              <w:t>قم،</w:t>
            </w:r>
            <w:r>
              <w:rPr>
                <w:rFonts w:cs="B Nazanin"/>
                <w:sz w:val="24"/>
                <w:szCs w:val="24"/>
                <w:rtl/>
              </w:rPr>
              <w:t xml:space="preserve"> </w:t>
            </w:r>
            <w:r>
              <w:rPr>
                <w:rFonts w:cs="B Nazanin" w:hint="cs"/>
                <w:sz w:val="24"/>
                <w:szCs w:val="24"/>
                <w:rtl/>
              </w:rPr>
              <w:t>پژوهشكده</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w:t>
            </w:r>
            <w:r>
              <w:rPr>
                <w:rFonts w:cs="B Nazanin" w:hint="cs"/>
                <w:sz w:val="24"/>
                <w:szCs w:val="24"/>
                <w:rtl/>
              </w:rPr>
              <w:t>ره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51085509</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sadeghy@ri-khomeini.ac.ir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http://www.ri-khomeini.ac.ir</w:t>
            </w:r>
            <w:r>
              <w:rPr>
                <w:rFonts w:cs="B Nazanin"/>
                <w:sz w:val="24"/>
                <w:szCs w:val="24"/>
                <w:rtl/>
              </w:rPr>
              <w:t>/</w:t>
            </w:r>
          </w:p>
        </w:tc>
      </w:tr>
    </w:tbl>
    <w:p>
      <w:pPr>
        <w:spacing w:line="360" w:lineRule="auto"/>
        <w:jc w:val="both"/>
        <w:rPr>
          <w:rFonts w:cs="B Nazanin"/>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99</cp:revision>
  <dcterms:created xsi:type="dcterms:W3CDTF">2021-06-30T08:52:00Z</dcterms:created>
  <dcterms:modified xsi:type="dcterms:W3CDTF">2021-07-12T09:11:00Z</dcterms:modified>
</cp:coreProperties>
</file>