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zo5d2yfpht" w:id="0"/>
      <w:bookmarkEnd w:id="0"/>
      <w:r w:rsidDel="00000000" w:rsidR="00000000" w:rsidRPr="00000000">
        <w:rPr>
          <w:rtl w:val="0"/>
        </w:rPr>
        <w:t xml:space="preserve">In this chat we are discussing the book Emotional Intelligence by Daniel Goleman.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"Emotional Intelligence" by Daniel Goleman is the idea that emotional intelligence is a better predictor of success in life than traditional measures of intelligence, such as IQ. Goleman argues that emotional intelligence includes skills such as self-awareness, empathy, and social skills, which are essential for building strong relationships, making good decisions, and achieving personal and professional goals. The book provides evidence from neuroscience, psychology, and social science research to support this idea and offers practical advice for developing emotional intelligence in oneself and in others.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ux49wx7yioh4"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are several key concepts discussed in the book "Emotional Intelligence" by Daniel Goleman, but here are three of the most important ones: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 Emotional Intelligence (EI) as a predictor of success: Goleman argues that EI, which includes skills such as self-awareness, self-regulation, empathy, and social skills, is a better predictor of success in life than traditional measures of intelligence, such as IQ. He provides evidence from neuroscience and social science research to support this claim.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The importance of self-awareness: Goleman emphasizes the importance of self-awareness as the foundation of emotional intelligence. Self-awareness involves being able to recognize and understand one's own emotions, thoughts, and behaviors. Goleman suggests that self-awareness is the starting point for developing other emotional intelligence skills.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The role of emotions in decision-making: Goleman discusses how emotions can impact decision-making and offers strategies for making better decisions by incorporating emotional intelligence. He suggests that by understanding and regulating our emotions, we can make more informed and rational decisions, rather than being driven by impulsive or automatic reactions.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s7pznsfqod78" w:id="2"/>
      <w:bookmarkEnd w:id="2"/>
      <w:r w:rsidDel="00000000" w:rsidR="00000000" w:rsidRPr="00000000">
        <w:rPr>
          <w:rtl w:val="0"/>
        </w:rPr>
        <w:t xml:space="preserve">Explain the Emotional Intelligence (EI) as a predictor of success concept from the book in detail?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concept of Emotional Intelligence (EI) as a predictor of success is one of the central themes of the book "Emotional Intelligence" by Daniel Goleman. Goleman argues that traditional measures of intelligence, such as IQ, are limited in their ability to predict success in life, and that emotional intelligence is a better predictor of success.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Emotional intelligence refers to the ability to recognize and understand emotions, both in oneself and in others, and to use this understanding to guide thinking and behavior. EI includes skills such as self-awareness, self-regulation, empathy, and social skills. Goleman argues that these skills are essential for building strong relationships, making good decisions, and achieving personal and professional goals.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Goleman cites research from neuroscience and social science to support his argument that emotional intelligence is a better predictor of success than traditional measures of intelligence. For example, he discusses studies that show that people with higher emotional intelligence are more likely to succeed in leadership positions and to have better job performance. He also cites research that suggests that emotional intelligence is a better predictor of academic success than IQ.</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Goleman also argues that emotional intelligence can be developed and improved over time. He suggests that by focusing on developing skills such as self-awareness, self-regulation, empathy, and social skills, individuals can improve their emotional intelligence and increase their chances of success in life.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the concept of Emotional Intelligence as a predictor of success highlights the importance of developing emotional intelligence skills, both for individual success and for building strong relationships and communities. By recognizing the importance of emotional intelligence and working to improve these skills, individuals can enhance their ability to achieve their goals and live fulfilling lives.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j1467xazwilz" w:id="3"/>
      <w:bookmarkEnd w:id="3"/>
      <w:r w:rsidDel="00000000" w:rsidR="00000000" w:rsidRPr="00000000">
        <w:rPr>
          <w:rtl w:val="0"/>
        </w:rPr>
        <w:t xml:space="preserve">Explain the the importance of self-awareness concept from the book in detail?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importance of self-awareness is a central concept in the book "Emotional Intelligence" by Daniel Goleman. Self-awareness is the ability to recognize and understand one's own emotions, thoughts, and behaviors. According to Goleman, self-awareness is the foundation of emotional intelligence, and is essential for developing other emotional intelligence skills.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are several reasons why self-awareness is so important. First, self-awareness allows individuals to recognize and understand their own emotions. This is critical for developing emotional intelligence because it enables individuals to regulate their emotions and respond appropriately in different situations. For example, by recognizing that they are feeling anxious, individuals can take steps to calm themselves down, rather than letting their anxiety escalate and negatively impacting their behavior.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Second, self-awareness helps individuals to understand their own strengths and weaknesses. This is important because it allows individuals to leverage their strengths and work on improving their weaknesses. By understanding their own limitations, individuals can make better decisions about how to allocate their time and resources.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Third, self-awareness allows individuals to understand how they are perceived by others. By recognizing their own emotions and behaviors, individuals can gain insight into how they come across to others. This can help individuals to improve their communication and interpersonal skills, and to build stronger relationships with others.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self-awareness is important for personal growth and development. By understanding their own emotions, thoughts, and behaviors, individuals can identify areas where they would like to improve and work towards personal goals. This can lead to greater self-awareness, self-confidence, and overall well-being.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summary, self-awareness is a crucial aspect of emotional intelligence, and is essential for developing other emotional intelligence skills. By recognizing and understanding their own emotions, thoughts, and behaviors, individuals can regulate their emotions, understand their strengths and weaknesses, improve their communication and interpersonal skills, and work towards personal growth and development.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gkzgqwc5s4bn" w:id="4"/>
      <w:bookmarkEnd w:id="4"/>
      <w:r w:rsidDel="00000000" w:rsidR="00000000" w:rsidRPr="00000000">
        <w:rPr>
          <w:rtl w:val="0"/>
        </w:rPr>
        <w:t xml:space="preserve">Explain the role of emotions in decision-making concept from the book in detail?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role of emotions in decision-making is an important concept in the book "Emotional Intelligence" by Daniel Goleman. Goleman argues that emotions can have a significant impact on the decision-making process, and that emotional intelligence is essential for making good decisions.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According to Goleman, emotions can impact decision-making in several ways. First, emotions can influence what information we pay attention to and how we interpret it. For example, if we are feeling anxious or stressed, we may be more likely to interpret information in a negative way, which can lead to poor decision-making.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Second, emotions can impact our judgments and decision-making processes. For example, if we are feeling angry or frustrated, we may be more likely to make impulsive or irrational decisions, rather than taking the time to carefully consider our options.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Third, emotions can impact our motivation and willingness to take action. For example, if we are feeling confident and optimistic, we may be more motivated to take risks and pursue our goals, whereas if we are feeling anxious or uncertain, we may be more hesitant and cautious.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Goleman suggests that emotional intelligence is essential for making good decisions because it allows individuals to recognize and regulate their emotions in the decision-making process. By understanding and regulating their emotions, individuals can make more informed and rational decisions, rather than being driven by impulsive or automatic reactions.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Goleman also suggests several strategies for incorporating emotional intelligence into the decision-making process. For example, he suggests taking the time to reflect on one's emotions and how they may be influencing the decision-making process. He also suggests seeking out the perspectives of others and considering how their emotions may be impacting the decision.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summary, the role of emotions in decision-making is an important concept in the book "Emotional Intelligence" by Daniel Goleman. By recognizing and regulating their emotions, individuals can make more informed and rational decisions, rather than being driven by impulsive or automatic reactions. Emotional intelligence is essential for making good decisions, and can be developed and improved over time.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er9izb7zdy9c"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are several ways that a person can apply the information in the book "Emotional Intelligence" by Daniel Goleman to live a better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Develop self-awareness: As discussed earlier, self-awareness is a critical component of emotional intelligence. To develop self-awareness, take the time to reflect on your emotions, thoughts, and behaviors. Consider keeping a journal to track your emotions and identify patterns in your behavior.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Practice emotional regulation: Emotional regulation is the ability to manage and regulate your emotions. To practice emotional regulation, try techniques such as deep breathing, mindfulness, or meditation. These techniques can help you to stay calm and focused, even in stressful situations.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Develop empathy: Empathy is the ability to understand and share the feelings of others. To develop empathy, try to put yourself in others' shoes and see things from their perspective. Listen actively and try to understand their point of view.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Improve communication skills: Good communication skills are essential for building strong relationships. To improve your communication skills, practice active listening, use "I" statements to express your feelings, and ask open-ended questions to encourage dialogue.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Practice problem-solving skills: Effective problem-solving is an important component of emotional intelligence. To practice problem-solving skills, identify a problem you are facing and brainstorm potential solutions. Evaluate each solution based on its potential outcomes and choose the one that is most likely to lead to a positive outcome.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6. Build strong relationships: Strong relationships are essential for personal and professional success. To build strong relationships, practice active listening, express empathy, and communicate effectively.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By applying the information in the book "Emotional Intelligence," individuals can develop their emotional intelligence skills and live a more fulfilling life. By developing self-awareness, practicing emotional regulation, developing empathy, improving communication skills, practicing problem-solving skills, and building strong relationships, individuals can enhance their personal and professional success and lead a happier, healthier life.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eu04umuubedu"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There are several reasons why a person might want to read the book "Emotional Intelligence" by Daniel Goleman: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To improve personal relationships: Emotional intelligence skills, such as empathy and effective communication, are essential for building strong relationships. By reading this book and developing emotional intelligence skills, individuals can improve their personal relationships and lead a more fulfilling life.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To enhance professional success: Emotional intelligence skills, such as self-awareness and social skills, are essential for professional success. By developing emotional intelligence skills, individuals can improve their job performance, build stronger professional relationships, and achieve their career goals.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To improve decision-making: As discussed earlier, emotions can impact the decision-making process. By developing emotional intelligence skills, individuals can recognize and regulate their emotions in the decision-making process, leading to better decision-making and more positive outcomes.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To enhance overall well-being: Emotional intelligence skills can lead to greater self-awareness, better communication, and stronger relationships, all of which contribute to overall well-being and happiness.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Overall, the book "Emotional Intelligence" by Daniel Goleman provides practical advice and strategies for developing emotional intelligence skills that can improve personal and professional success, enhance decision-making, and contribute to overall well-being.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dmpyy019x9u1" w:id="7"/>
      <w:bookmarkEnd w:id="7"/>
      <w:r w:rsidDel="00000000" w:rsidR="00000000" w:rsidRPr="00000000">
        <w:rPr>
          <w:rtl w:val="0"/>
        </w:rPr>
        <w:t xml:space="preserve">What are three similar books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Here are three books that are similar to "Emotional Intelligence" by Daniel Goleman: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"Social Intelligence: The New Science of Human Relationships" by Daniel Goleman: This book is a follow-up to "Emotional Intelligence" and focuses on the importance of social intelligence in building strong relationships. It explores the neuroscience behind social behavior and provides practical strategies for improving social intelligence.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 "Mindset: The New Psychology of Success" by Carol Dweck: This book focuses on the importance of having a growth mindset, which is the belief that one's abilities can be developed through hard work and dedication. Like "Emotional Intelligence," it provides practical advice for developing skills that can lead to personal and professional success.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 "The Power of Now: A Guide to Spiritual Enlightenment" by Eckhart Tolle: This book focuses on the importance of living in the present moment and developing self-awareness. It provides practical strategies for mindfulness and meditation, which can help individuals develop emotional intelligence skills such as self-awareness and emotional regulation.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j5q0umkw6n43"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emotional intelligence, self-awareness, empathy, social skills, decision-making, psychology, neuroscience, personal development, relationships, success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76wah7fbeufw" w:id="9"/>
      <w:bookmarkEnd w:id="9"/>
      <w:r w:rsidDel="00000000" w:rsidR="00000000" w:rsidRPr="00000000">
        <w:rPr>
          <w:rtl w:val="0"/>
        </w:rPr>
        <w:t xml:space="preserve">What is the full citation of this book?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full citation for the book "Emotional Intelligence" by Daniel Goleman 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Goleman, D. (1995). Emotional Intelligence: Why It Can Matter More Than IQ. Bantam Books.</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