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en302w1aw8m" w:id="0"/>
      <w:bookmarkEnd w:id="0"/>
      <w:r w:rsidDel="00000000" w:rsidR="00000000" w:rsidRPr="00000000">
        <w:rPr>
          <w:rtl w:val="0"/>
        </w:rPr>
        <w:t xml:space="preserve">In this chat we are discussing the book Frugal Innovation by Navi Radjou.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Frugal Innovation by Navi Radjou explores the concept of frugal innovation and how it can be used as a mindset to create affordable and sustainable solutions for global challenges. The book argues that frugal innovation is not just about creating low-cost products, but also about developing resourceful, inclusive, and sustainable systems that can address the needs of people with limited resources. The book showcases examples of frugal innovation from around the world and provides practical advice for businesses, entrepreneurs, and policymakers to adopt frugal innovation practices to solve complex problems in a sustainable and responsible manner.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826vs080ittw"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book Frugal Innovation by Navi Radjou covers a range of concepts related to frugal innovation, but here are three of the most important: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Frugal innovation mindset: The book emphasizes the importance of adopting a frugal innovation mindset, which involves finding creative ways to do more with less. This mindset involves thinking about innovation not just in terms of technology and gadgets, but also in terms of creating value for customers and society with limited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Resource constraints as opportunities: The book argues that resource constraints can be seen as opportunities for innovation, rather than obstacles. By embracing limitations and focusing on creating simple, affordable solutions, innovators can find new and better ways to solve problems and create value.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Inclusive innovation: Frugal innovation is not just about creating low-cost products, but also about making sure that these products and services are accessible and relevant to people with limited resources. The book emphasizes the importance of inclusive innovation, which involves involving users in the design process, understanding their needs and constraints, and creating solutions that meet their needs in a sustainable and responsible manner.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44vdoqlgzenu" w:id="2"/>
      <w:bookmarkEnd w:id="2"/>
      <w:r w:rsidDel="00000000" w:rsidR="00000000" w:rsidRPr="00000000">
        <w:rPr>
          <w:rtl w:val="0"/>
        </w:rPr>
        <w:t xml:space="preserve">Explain the Frugal innovation mindset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concept of a "frugal innovation mindset" is a central idea in the book Frugal Innovation by Navi Radjou. Essentially, it refers to a way of thinking about innovation that is focused on doing more with less. Rather than assuming that innovation requires large budgets, cutting-edge technology, and extensive research and development, a frugal innovation mindset encourages innovators to look for simple, affordable solutions that can have a big impact.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its core, the frugal innovation mindset is about being resourceful and creative in the face of constraints. This might mean finding new uses for existing materials or technologies, repurposing resources that would otherwise go to waste, or creating products and services that are designed to be low-cost and easy to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key aspect of the frugal innovation mindset is a focus on the needs of customers and society. Rather than assuming that innovation is an end in itself, frugal innovators aim to create value for people by solving real-world problems in a sustainable and responsible manner. This often involves collaborating closely with users and other stakeholders to understand their needs and constraints, and co-creating solutions that meet their needs in a cost-effective way.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the concept of a frugal innovation mindset represents a shift away from traditional models of innovation that prioritize big budgets, cutting-edge technology, and extensive R&amp;D. By embracing simplicity, resourcefulness, and a focus on social impact, frugal innovators can create sustainable, affordable solutions that have the potential to transform societies and improve lives around the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jzhju52lj1y3" w:id="3"/>
      <w:bookmarkEnd w:id="3"/>
      <w:r w:rsidDel="00000000" w:rsidR="00000000" w:rsidRPr="00000000">
        <w:rPr>
          <w:rtl w:val="0"/>
        </w:rPr>
        <w:t xml:space="preserve">Explain the Resource constraints as opportunities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"resource constraints as opportunities" is another key idea in Frugal Innovation by Navi Radjou. This concept suggests that limitations and constraints can be seen as opportunities for innovation rather than as obstacles to progress.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book argues that frugal innovators can use resource constraints to drive creativity and find new, more efficient ways to solve problems. Rather than assuming that innovation requires large budgets and extensive resources, frugal innovators see limitations as a challenge to be overcome and an opportunity to create simple, affordable solutions that can make a big impact.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key aspect of this concept is the idea that simplicity is often more effective than complexity. By focusing on the essentials and finding ways to do more with less, frugal innovators can create products and services that are more accessible and relevant to people with limited resources. This often involves rethinking traditional approaches to innovation, finding new uses for existing resources, and exploring unconventional solutions to problems.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addition, the concept of resource constraints as opportunities emphasizes the importance of collaboration and co-creation. By involving users and other stakeholders in the design process, frugal innovators can gain a deeper understanding of their needs and constraints, and create solutions that are more likely to be adopted and embraced by the people they are intended to 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the concept of resource constraints as opportunities highlights the potential of frugal innovation to create sustainable, affordable solutions that have a positive impact on people and communities around the world. By embracing limitations and finding new ways to create value with limited resources, frugal innovators can drive progress and make a meaningful difference in the world.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7evc2r6mhhsk" w:id="4"/>
      <w:bookmarkEnd w:id="4"/>
      <w:r w:rsidDel="00000000" w:rsidR="00000000" w:rsidRPr="00000000">
        <w:rPr>
          <w:rtl w:val="0"/>
        </w:rPr>
        <w:t xml:space="preserve">Explain the Inclusive innovation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"inclusive innovation" is another important idea in Frugal Innovation by Navi Radjou. This concept emphasizes the importance of creating products and services that are accessible, relevant, and affordable to people with limited resources.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At its core, inclusive innovation involves understanding the needs and constraints of users, and designing solutions that are tailored to their specific needs. This often requires a collaborative approach, involving users and other stakeholders in the design process, and co-creating solutions that meet their needs in a sustainable and responsible way.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One key aspect of inclusive innovation is the importance of affordability. Frugal innovators recognize that cost is a major barrier to access for many people, particularly in low-income countries and underserved communities. By creating products and services that are affordable and easy to use, frugal innovators can help to bridge the gap between the "haves" and "have-nots" and create more equitable access to resources and opportunities.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inclusive innovation involves a focus on sustainability and responsibility. Frugal innovators recognize that the products and services they create must be environmentally and socially sustainable, and must not create new problems or exacerbate existing ones. This requires a holistic approach to innovation, taking into account the entire lifecycle of a product or service, from design and production to use and disposal.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the concept of inclusive innovation represents a shift away from traditional models of innovation that prioritize profitability and market share. By putting the needs of users and communities at the center of the innovation process, frugal innovators can create sustainable, affordable solutions that have a positive impact on people and the planet.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kd9lc39ijlq9"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principles of frugal innovation discussed in the book can be applied in various aspects of life to live a better life. Here are a few examples: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Simplify your life: Frugal innovation emphasizes the importance of simplicity and doing more with less. By simplifying your life and focusing on the essentials, you can reduce stress and create more time and space for the things that matter most. This might involve decluttering your home, streamlining your daily routines, or finding new ways to save money and reduce waste.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 Collaborate with others: Inclusive innovation involves working closely with users and other stakeholders to co-create solutions that meet their needs. In your personal life, you can apply this principle by collaborating with others to solve problems and create value. This might involve joining a community group or volunteering for a local organization, or simply working with friends and family to find new ways to support and care for each other.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Embrace resourcefulness: Resource constraints can be seen as opportunities for innovation, rather than obstacles. In your personal life, you can embrace resourcefulness by finding new uses for existing resources, repurposing materials that would otherwise go to waste, and exploring unconventional solutions to problems. This might involve learning new skills, experimenting with DIY projects, or finding ways to save money and reduce your environmental impact.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Overall, the principles of frugal innovation can help individuals live a more sustainable, responsible, and fulfilling life by embracing simplicity, collaboration, and resourcefulness. By finding creative ways to do more with less, we can create more value for ourselves and our communities, while also contributing to a more equitable and sustainable world.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5bshz7386ykf"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 are several reasons why a person might want to read Frugal Innovation by Navi Radjou: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Interest in innovation: If you are interested in innovation and want to explore new approaches to solving problems, this book provides a fresh perspective on how to create value with limited resources. It offers practical advice and real-world examples that can inspire and inform your own innovation efforts.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Sustainability: If you are concerned about the environmental and social impact of our current economic system, this book offers a vision for a more sustainable and responsible way of doing business. The principles of frugal innovation can help individuals and organizations reduce waste, conserve resources, and create more equitable and inclusive solutions.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Entrepreneurship: If you are an entrepreneur or business leader looking to create value in emerging markets or underserved communities, this book provides insights and strategies for developing affordable, scalable solutions that can meet the needs of customers with limited resources. It offers practical advice on how to design products and services that are accessible, relevant, and affordable, while also being socially and environmentally responsible.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Overall, Frugal Innovation is a valuable resource for anyone who wants to explore new approaches to innovation and problem-solving, while also contributing to a more sustainable, equitable, and inclusive world.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fudcdn8ly41" w:id="7"/>
      <w:bookmarkEnd w:id="7"/>
      <w:r w:rsidDel="00000000" w:rsidR="00000000" w:rsidRPr="00000000">
        <w:rPr>
          <w:rtl w:val="0"/>
        </w:rPr>
        <w:t xml:space="preserve">What are three similar books to this book?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 are three books similar to Frugal Innovation by Navi Radjou: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Jugaad Innovation: A Frugal and Flexible Approach to Innovation for the 21st Century by Navi Radjou, Jaideep Prabhu, and Simone Ahuja - This book is also focused on the concept of frugal innovation, but it explores the idea in more depth and provides additional case studies and examples from around the world.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The Lean Startup: How Today’s Entrepreneurs Use Continuous Innovation to Create Radically Successful Businesses by Eric Ries - This book is also focused on innovation and entrepreneurship, but it emphasizes the importance of using a lean, iterative approach to product development and emphasizes the importance of customer feedback and validation.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Doughnut Economics: Seven Ways to Think Like a 21st-Century Economist by Kate Raworth - This book is focused on creating a more sustainable and equitable economic system, and it offers a new framework for thinking about economic growth and development that is based on the principles of social and environmental sustainability. It is similar to Frugal Innovation in that it emphasizes the importance of creating more inclusive and equitable solutions to global challenges.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nnll7oyd3t2"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frugal innovation, sustainability, resourcefulness, entrepreneurship, inclusive innovation, problem-solving, simplicity, collaboration, social impact, environmental responsibility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s77goby1yo27" w:id="9"/>
      <w:bookmarkEnd w:id="9"/>
      <w:r w:rsidDel="00000000" w:rsidR="00000000" w:rsidRPr="00000000">
        <w:rPr>
          <w:rtl w:val="0"/>
        </w:rPr>
        <w:t xml:space="preserve">What is the full citation of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Radjou, Navi. Frugal Innovation: How to Do More with Less. The Economist, 2015.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