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p5nr0iz313n" w:id="0"/>
      <w:bookmarkEnd w:id="0"/>
      <w:r w:rsidDel="00000000" w:rsidR="00000000" w:rsidRPr="00000000">
        <w:rPr>
          <w:rtl w:val="0"/>
        </w:rPr>
        <w:t xml:space="preserve">In this chat we are discussing the book Quotations from Chairman Mao Tse-Tung by Mao Tse-Tung.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main theme of the book "Quotations from Chairman Mao Tse-Tung," also known as the "Little Red Book," is Mao Tse-Tung's political and ideological philosophy, which is a form of communism known as Maoism. The book is a collection of Mao's quotes and speeches, covering various aspects of Marxist theory and the practical application of communism in China. Mao believed in the importance of continuous revolution and the need for the proletariat, or the working class, to seize power from the bourgeoisie, or the capitalist class, in order to establish a socialist society. The book became an important tool for spreading Maoist ideology during China's Cultural Revolution and had a significant impact on the political and social climate of China during that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uzc5cw67p32e"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book "Quotations from Chairman Mao Tse-Tung" covers a wide range of concepts related to Maoist ideology. Here are three of the most prominent concepts discussed in the book: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Class Struggle: Mao believed that history is shaped by the struggle between different social classes, particularly the bourgeoisie and the proletariat. He believed that the proletariat must continuously struggle against the bourgeoisie in order to overthrow their oppressors and establish a socialist society.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People's War: Mao advocated for the use of guerrilla warfare and the mobilization of the masses to overthrow the ruling class. He believed that the people, particularly the peasants, were the true driving force behind revolution and that a well-organized and disciplined people's army could defeat a much larger, better-equipped enemy.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Cultural Revolution: Mao believed that a revolutionary spirit and constant self-criticism were necessary to prevent the emergence of a new bourgeois class and maintain the purity of the communist ideology. He launched the Cultural Revolution in 1966 to purge what he saw as capitalist and traditionalist elements from Chinese society and promote revolutionary values among the younger generation.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tttxt4iekffc" w:id="2"/>
      <w:bookmarkEnd w:id="2"/>
      <w:r w:rsidDel="00000000" w:rsidR="00000000" w:rsidRPr="00000000">
        <w:rPr>
          <w:rtl w:val="0"/>
        </w:rPr>
        <w:t xml:space="preserve">Explain the Class Struggle concept from the book in detail?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"Class Struggle" concept is a central theme in Maoist ideology, as outlined in the book "Quotations from Chairman Mao Tse-Tung." According to Mao, the struggle between social classes is the driving force of history, and it is the proletariat's duty to overthrow the bourgeoisie and establish a socialist society.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Mao's view, the bourgeoisie, or the capitalist class, exploits and oppresses the proletariat, or the working class, in order to maintain its power and wealth. The proletariat, on the other hand, has the potential to overthrow the bourgeoisie and establish a new, classless society based on socialist principles.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Mao believed that class struggle was a necessary and inevitable part of the revolutionary process, and that the proletariat must remain vigilant against attempts by the bourgeoisie to regain power. He argued that the struggle between classes would continue even after the revolution, as the bourgeoisie would attempt to maintain its privilege and power.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counteract this, Mao advocated for the establishment of a dictatorship of the proletariat, where the working class holds political power and uses it to suppress the bourgeoisie. He also emphasized the importance of constant class struggle and self-criticism to maintain the purity of the revolution and prevent the emergence of a new bourgeois class.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summary, the "Class Struggle" concept in Maoist ideology, as presented in the book, is a call to arms for the proletariat to rise up </w:t>
      </w:r>
    </w:p>
    <w:p w:rsidR="00000000" w:rsidDel="00000000" w:rsidP="00000000" w:rsidRDefault="00000000" w:rsidRPr="00000000" w14:paraId="0000001E">
      <w:pPr>
        <w:pStyle w:val="Heading2"/>
        <w:rPr/>
      </w:pPr>
      <w:bookmarkStart w:colFirst="0" w:colLast="0" w:name="_mvoua7xmpbd6" w:id="3"/>
      <w:bookmarkEnd w:id="3"/>
      <w:r w:rsidDel="00000000" w:rsidR="00000000" w:rsidRPr="00000000">
        <w:rPr>
          <w:rtl w:val="0"/>
        </w:rPr>
      </w:r>
    </w:p>
    <w:p w:rsidR="00000000" w:rsidDel="00000000" w:rsidP="00000000" w:rsidRDefault="00000000" w:rsidRPr="00000000" w14:paraId="0000001F">
      <w:pPr>
        <w:pStyle w:val="Heading2"/>
        <w:rPr/>
      </w:pPr>
      <w:bookmarkStart w:colFirst="0" w:colLast="0" w:name="_mmc43an2cm70" w:id="4"/>
      <w:bookmarkEnd w:id="4"/>
      <w:r w:rsidDel="00000000" w:rsidR="00000000" w:rsidRPr="00000000">
        <w:rPr>
          <w:rtl w:val="0"/>
        </w:rPr>
        <w:t xml:space="preserve">Explain the  People's Wa concept from the book in detail?against the bourgeoisie and establish a socialist society based on Marxist principles.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"People's War" concept, as presented in the book "Quotations from Chairman Mao Tse-Tung," is a military strategy that Mao developed during the Chinese Civil War. The strategy involves mobilizing the masses, particularly the peasantry, to engage in guerrilla warfare against a more powerful enemy.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According to Mao, the key to a successful people's war is to use the enemy's strengths against them, such as attacking their supply lines and avoiding head-on confrontations. The guerrilla fighters should use the terrain to their advantage and maintain a high degree of mobility, avoiding being trapped or surrounded by the enemy.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Mao believed that the people, particularly the peasants, were the true driving force behind revolution and that a well-organized and disciplined people's army could defeat a much larger, better-equipped enemy. He emphasized the importance of political education and ideological indoctrination to build revolutionary consciousness among the masses and create a strong, unified fighting force.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addition to its military component, the People's War concept also had a political dimension. Mao believed that the struggle for liberation was not just a military conflict, but a broader struggle for social and economic justice. He saw the People's War as a way to build a new society based on socialist principles, in which the masses held political power and the interests of the working class were prioritized over those of the bourgeoisie.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Overall, the People's War concept, as presented in the book, emphasizes the importance of mobilizing the masses and using guerrilla tactics to overcome a more powerful enemy. It also emphasizes the political dimension of the revolutionary struggle and the need to build a new society based on socialist principles.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eicq2rxxekwf" w:id="5"/>
      <w:bookmarkEnd w:id="5"/>
      <w:r w:rsidDel="00000000" w:rsidR="00000000" w:rsidRPr="00000000">
        <w:rPr>
          <w:rtl w:val="0"/>
        </w:rPr>
        <w:t xml:space="preserve">Explain the Cultural Revolution concept from the book in detail?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"Cultural Revolution" concept, as presented in the book "Quotations from Chairman Mao Tse-Tung," was a political movement launched by Mao in 1966 to purge what he saw as capitalist and traditionalist elements from Chinese society and promote revolutionary values among the younger generation.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According to Mao, the Cultural Revolution was necessary to prevent the emergence of a new bourgeois class and maintain the purity of the communist ideology. He believed that even after the revolution, capitalist and traditionalist elements would continue to exist in Chinese society and would try to subvert the socialist system.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counteract this, Mao called for a "continuous revolution" that would involve constant self-criticism and struggle against these elements. He emphasized the importance of ideological purity and the need to root out any elements that were not fully committed to the socialist cause.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Cultural Revolution was characterized by mass mobilization and political indoctrination. Mao called on young people, who he believed were more receptive to revolutionary ideas, to take up the cause and become "Red Guards" who would root out capitalist and traditionalist elements in society.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movement was marked by violence and chaos, as Red Guards attacked and persecuted those seen as enemies of the revolution, including intellectuals, artists, and anyone deemed to have "bourgeois" or "feudal" ideas. The movement also led to a power struggle within the Communist Party, as different factions vied for control.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Overall, the Cultural Revolution concept, as presented in the book, emphasizes the importance of ideological purity and the need for continuous revolution to maintain the socialist system. However, the movement was highly controversial and had a significant impact on Chinese society, causing widespread upheaval and leading to the persecution of many innocent people.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19ts8625jutu" w:id="6"/>
      <w:bookmarkEnd w:id="6"/>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is important to note that "Quotations from Chairman Mao Tse-Tung" is a book that outlines Maoist ideology and is primarily intended as a guide for political action. However, some of the principles presented in the book may be applied in personal life in a general sense. Here are a few ways that a person might apply the information in the book to live a better life: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Emphasizing the importance of hard work and self-criticism: Mao emphasized the importance of self-improvement and hard work as a means of achieving personal and collective goals. This concept can be applied in personal life by setting achievable goals and committing to hard work and self-improvement to achieve them. Engaging in self-criticism can also be a helpful tool for personal growth and improvement.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 Striving for social justice and equality: Mao's emphasis on the struggle against social classes and the importance of social justice and equality can inspire individuals to strive for a more just and equitable society. This can involve supporting policies and initiatives that promote social justice and working to combat discrimination and inequality in personal and professional life.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Embracing a continuous learning mindset: Mao believed that the struggle for revolution and social change required constant learning and growth. This concept can be applied in personal life by adopting a continuous learning mindset and seeking out opportunities for personal and professional growth and development.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is important to note that Maoist ideology and the specific actions taken during the Cultural Revolution have been highly controversial and divisive. Therefore, it is important to approach the book critically and to seek out alternative sources of information and perspectives.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4qsu0t6a4kk6" w:id="7"/>
      <w:bookmarkEnd w:id="7"/>
      <w:r w:rsidDel="00000000" w:rsidR="00000000" w:rsidRPr="00000000">
        <w:rPr>
          <w:rtl w:val="0"/>
        </w:rPr>
        <w:t xml:space="preserve">What is a reason that a person might want to read this book?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 are several reasons why a person might want to read "Quotations from Chairman Mao Tse-Tung":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Historical interest: The book is a significant historical document, providing insight into the ideology and political climate of China during the Cultural Revolution.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Political interest: The book is an important text for anyone interested in Marxist theory and communism, as it outlines Mao's political and ideological philosophy.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Cultural interest: The book has been widely disseminated and has had a significant impact on Chinese culture and society, making it an important cultural artifact.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Educational interest: The book is a widely recognized and influential work, and reading it can provide insight into the political and social climate of China during the mid-twentieth century.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5. Personal interest: The book's emphasis on self-improvement, hard work, and social justice may resonate with individuals who are interested in personal growth and social activism.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 is important to approach the book critically and to consider its historical context and controversial legacy.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159m9wpdy8zm" w:id="8"/>
      <w:bookmarkEnd w:id="8"/>
      <w:r w:rsidDel="00000000" w:rsidR="00000000" w:rsidRPr="00000000">
        <w:rPr>
          <w:rtl w:val="0"/>
        </w:rPr>
        <w:t xml:space="preserve">What are three similar books to this book?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Here are three books that are similar to "Quotations from Chairman Mao Tse-Tung" in terms of their focus on Marxist theory and communist ideology: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"The Communist Manifesto" by Karl Marx and Friedrich Engels: This seminal work is widely regarded as one of the most important texts of Marxist theory. It outlines the basic principles of communism and the struggle between the bourgeoisie and the proletariat.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"Das Kapital" by Karl Marx: This book is another important work of Marxist theory, focusing on the capitalist system and the exploitation of the working class. It is a detailed analysis of the economic system and its effects on society.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"The State and Revolution" by Vladimir Lenin: This book outlines Lenin's vision of a socialist revolution and the role of the state in the transition to a socialist society. It is an important text for understanding the differences between Marxist and Leninist ideologies.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These books are all significant works of Marxist theory and provide insight into communist ideology and its practical application in different historical contexts.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i07n1xgcgd8o" w:id="9"/>
      <w:bookmarkEnd w:id="9"/>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marxism, communism, maoism, political theory, ideology, cultural revolution, social justice, self-criticism, revolution, class struggle.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k4vphqjt7t6s" w:id="10"/>
      <w:bookmarkEnd w:id="10"/>
      <w:r w:rsidDel="00000000" w:rsidR="00000000" w:rsidRPr="00000000">
        <w:rPr>
          <w:rtl w:val="0"/>
        </w:rPr>
        <w:t xml:space="preserve">What is the full citation of this book?</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full citation of "Quotations from Chairman Mao Tse-Tung" 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Mao Tse-Tung. "Quotations from Chairman Mao Tse-Tung." Beijing: People's Publishing House, 1964.</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8cuvo6crla4e" w:id="11"/>
      <w:bookmarkEnd w:id="11"/>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mqnrubwf4vjk" w:id="12"/>
      <w:bookmarkEnd w:id="12"/>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