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wnmn0wcad4g2" w:id="0"/>
      <w:bookmarkEnd w:id="0"/>
      <w:r w:rsidDel="00000000" w:rsidR="00000000" w:rsidRPr="00000000">
        <w:rPr>
          <w:rtl w:val="0"/>
        </w:rPr>
        <w:t xml:space="preserve">In this chat we are discussing the book The Naked Now by Richard Rohr. What is the main theme of the book?</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main theme of "The Naked Now" by Richard Rohr is the concept of contemplation and its role in spiritual growth and development. Rohr argues that the practice of contemplation is essential to fully experiencing the present moment, as well as developing a deeper connection with God and the world around us. He draws on insights from various spiritual traditions, including Christianity, Buddhism, and Hinduism, to demonstrate the universality and importance of contemplation. Rohr also explores the ways in which our culture's focus on materialism, consumerism, and instant gratification can hinder our ability to engage in contemplation and experience true fulfillment. Overall, the book presents contemplation as a powerful tool for spiritual transformation and encourages readers to incorporate it into their daily lives.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2"/>
        <w:rPr/>
      </w:pPr>
      <w:bookmarkStart w:colFirst="0" w:colLast="0" w:name="_p9rq2u9n3e54" w:id="1"/>
      <w:bookmarkEnd w:id="1"/>
      <w:r w:rsidDel="00000000" w:rsidR="00000000" w:rsidRPr="00000000">
        <w:rPr>
          <w:rtl w:val="0"/>
        </w:rPr>
        <w:t xml:space="preserve">What are the top 3 concepts that the book discusses?What are the top 3 concepts that the book discusses?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1. The importance of contemplation: The book argues that contemplation is a crucial practice for spiritual growth and development. Rohr suggests that through contemplation, we can experience the present moment more fully and deeply, and connect more deeply with God and the world around us.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2. The idea of "non-dual thinking": Another key concept in the book is the idea of "non-dual thinking," which refers to a way of thinking that transcends binary oppositions (e.g., good vs. evil, right vs. wrong) and embraces paradox and ambiguity. Rohr argues that non-dual thinking is essential to spiritual growth and allows us to see beyond the limitations of our egos and connect more deeply with others and the world around us.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3. The role of mysticism: The book also explores the role of mysticism in spiritual growth and development. Rohr argues that mysticism, or the direct experience of God or the divine, is not just reserved for a select few but is available to everyone. He suggests that by engaging in contemplative practices, we can cultivate the capacity for mystical experience and connect more deeply with the divine.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2"/>
        <w:rPr/>
      </w:pPr>
      <w:bookmarkStart w:colFirst="0" w:colLast="0" w:name="_3lspw5bg7ild" w:id="2"/>
      <w:bookmarkEnd w:id="2"/>
      <w:r w:rsidDel="00000000" w:rsidR="00000000" w:rsidRPr="00000000">
        <w:rPr>
          <w:rtl w:val="0"/>
        </w:rPr>
        <w:t xml:space="preserve">Explain the importance of contemplation concept from the book in detail?</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According to "The Naked Now" by Richard Rohr, contemplation is an essential practice for spiritual growth and development. Rohr suggests that we live in a world that is increasingly focused on materialism, consumerism, and instant gratification, which can distract us from deeper, more meaningful experiences. He argues that contemplation allows us to slow down and experience the present moment more fully, which in turn can help us connect more deeply with God and the world around us.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Contemplation, as described by Rohr, involves a state of receptive awareness in which we let go of our preconceptions and judgments and simply observe what is happening within and around us. This can be done through a variety of practices, such as meditation, prayer, or simply taking time to sit quietly and reflect. The goal of contemplation is not to achieve any particular outcome, but rather to be fully present to the present moment and to open ourselves up to whatever arises.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Rohr argues that contemplation is not just a spiritual practice but also a way of life. He suggests that by cultivating a contemplative mindset, we can learn to approach all aspects of our lives with greater openness, curiosity, and compassion. This, in turn, can lead to greater fulfillment and a deeper sense of connection with others and the world around us.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Overall, "The Naked Now" emphasizes the importance of contemplation as a means of deepening our spiritual lives and connecting more fully with the present moment. By learning to be still, quiet, and receptive, we can cultivate a deeper sense of awareness and open ourselves up to new possibilities and experiences.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2"/>
        <w:rPr/>
      </w:pPr>
      <w:bookmarkStart w:colFirst="0" w:colLast="0" w:name="_vdsu9sp0jmvx" w:id="3"/>
      <w:bookmarkEnd w:id="3"/>
      <w:r w:rsidDel="00000000" w:rsidR="00000000" w:rsidRPr="00000000">
        <w:rPr>
          <w:rtl w:val="0"/>
        </w:rPr>
        <w:t xml:space="preserve">Explain the idea of "non-dual thinking" concept from the book in detail?</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24"/>
          <w:szCs w:val="24"/>
          <w:rtl w:val="0"/>
        </w:rPr>
        <w:t xml:space="preserve">The idea of "non-dual thinking" is a central concept in "The Naked Now" by Richard Rohr. Non-dual thinking is a way of approaching the world that transcends the limitations of binary oppositions, such as good vs. evil, right vs. wrong, or us vs. them. Instead, non-dual thinking embraces paradox and ambiguity, recognizing that reality is often complex and multifaceted.</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sz w:val="24"/>
          <w:szCs w:val="24"/>
          <w:rtl w:val="0"/>
        </w:rPr>
        <w:t xml:space="preserve">According to Rohr, non-dual thinking is an essential component of spiritual growth and development. He argues that our tendency to think in terms of dualities and oppositions can create a sense of separation and division, leading to conflicts and misunderstandings. Non-dual thinking, on the other hand, allows us to see beyond these divisions and connect more deeply with others and the world around us.</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sz w:val="24"/>
          <w:szCs w:val="24"/>
          <w:rtl w:val="0"/>
        </w:rPr>
        <w:t xml:space="preserve">Rohr suggests that non-dual thinking can be cultivated through contemplative practices such as meditation or prayer. By letting go of our preconceptions and judgments and simply observing what is happening within and around us, we can begin to see reality in a more holistic and interconnected way. This, in turn, can help us to develop greater empathy, compassion, and understanding.</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sz w:val="24"/>
          <w:szCs w:val="24"/>
          <w:rtl w:val="0"/>
        </w:rPr>
        <w:t xml:space="preserve">Non-dual thinking is also closely related to the idea of "mystical consciousness," which refers to a state of awareness in which we experience a sense of oneness with the world around us. According to Rohr, mystical consciousness is not limited to a select few, but is available to anyone who is willing to cultivate the capacity for non-dual thinking and engage in contemplative practices.</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sz w:val="24"/>
          <w:szCs w:val="24"/>
          <w:rtl w:val="0"/>
        </w:rPr>
        <w:t xml:space="preserve">Overall, the idea of non-dual thinking is a powerful tool for spiritual growth and development, allowing us to transcend the limitations of our egos and connect more deeply with others and the world around us.</w:t>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pStyle w:val="Heading2"/>
        <w:rPr/>
      </w:pPr>
      <w:bookmarkStart w:colFirst="0" w:colLast="0" w:name="_rwwq8bpz1m8a" w:id="4"/>
      <w:bookmarkEnd w:id="4"/>
      <w:r w:rsidDel="00000000" w:rsidR="00000000" w:rsidRPr="00000000">
        <w:rPr>
          <w:rtl w:val="0"/>
        </w:rPr>
        <w:t xml:space="preserve">Explain the role of mysticism concept from the book in detail?</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"The Naked Now" by Richard Rohr emphasizes the role of mysticism in spiritual growth and development. Rohr defines mysticism as a direct experience of God or the divine, which he suggests is not just reserved for a select few, but is available to anyone who is willing to engage in contemplative practices and cultivate the capacity for non-dual thinking.</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According to Rohr, mysticism involves a deep sense of connection with the world around us and a recognition of our interconnectedness with all beings. Mystics often describe their experiences as a sense of oneness with the divine, or a feeling of being immersed in a larger, more expansive reality.</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Rohr suggests that mystical experiences can be transformative, helping us to transcend our egos and connect more deeply with others and the world around us. He argues that by engaging in contemplative practices, we can cultivate the capacity for mystical experience and develop a deeper sense of awareness and connection.</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However, Rohr is careful to emphasize that mysticism is not something that can be achieved through effort or willpower. Instead, it is a gift that is given freely and can only be received with humility and openness. He suggests that by letting go of our preconceptions and judgments and simply being present to the present moment, we can create the conditions for mystical experience to occur.</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Overall, the role of mysticism in "The Naked Now" is to encourage readers to cultivate a sense of openness and receptivity to the divine, and to recognize the transformative potential of mystical experience for spiritual growth and development. By engaging in contemplative practices and embracing non-dual thinking, we can develop a deeper sense of connection with God and the world around us, and experience a profound sense of oneness and unity.</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2"/>
        <w:rPr/>
      </w:pPr>
      <w:bookmarkStart w:colFirst="0" w:colLast="0" w:name="_lv2qwh6t3ds7" w:id="5"/>
      <w:bookmarkEnd w:id="5"/>
      <w:r w:rsidDel="00000000" w:rsidR="00000000" w:rsidRPr="00000000">
        <w:rPr>
          <w:rtl w:val="0"/>
        </w:rPr>
        <w:t xml:space="preserve">How can a person apply the information in this book to live a better life?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There are several ways in which a person can apply the information in "The Naked Now" by Richard Rohr to live a better life. Here are a few examples: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1. Practice contemplation: The book emphasizes the importance of contemplative practices such as meditation or prayer as a way to connect more deeply with the present moment and cultivate a sense of awareness and openness. By incorporating contemplation into your daily routine, you can learn to approach life with greater curiosity, compassion, and presence.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2. Embrace non-dual thinking: Non-dual thinking involves transcending binary oppositions and embracing paradox and ambiguity. By learning to approach life with a more open and flexible mindset, you can cultivate a greater sense of empathy and understanding for others, and develop a deeper appreciation for the complexity and interconnectedness of the world.</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3. Seek mystical experiences: The book suggests that mystical experiences can be transformative, helping us to connect more deeply with God and the world around us. While these experiences cannot be achieved through effort or willpower, Rohr encourages readers to cultivate a sense of openness and receptivity to the divine, and to create the conditions for mystical experience to occur.</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4. Let go of preconceptions and judgments: "The Naked Now" emphasizes the importance of letting go of our preconceptions and judgments and simply being present to the present moment. By learning to approach life with a more open and curious mindset, you can develop a greater sense of empathy and compassion for others, and cultivate a deeper sense of connection with the world around you.</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Overall, "The Naked Now" offers a rich and nuanced exploration of spirituality and personal growth. By incorporating the book's teachings into your daily life, you can cultivate a greater sense of awareness, connection, and fulfillment.</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2"/>
        <w:rPr/>
      </w:pPr>
      <w:bookmarkStart w:colFirst="0" w:colLast="0" w:name="_pg4z3w807bgm" w:id="6"/>
      <w:bookmarkEnd w:id="6"/>
      <w:r w:rsidDel="00000000" w:rsidR="00000000" w:rsidRPr="00000000">
        <w:rPr>
          <w:rtl w:val="0"/>
        </w:rPr>
        <w:t xml:space="preserve">What is a reason that a person might want to read this book?</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There are several reasons why a person might want to read "The Naked Now" by Richard Rohr:</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1. To deepen their spiritual practice: The book offers a rich and nuanced exploration of contemplative practices and their role in spiritual growth and development. By reading the book, readers can gain a deeper understanding of the importance of contemplation and learn practical techniques for incorporating contemplative practices into their daily lives.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2. To cultivate a more open and flexible mindset: The book emphasizes the importance of non-dual thinking and letting go of our preconceptions and judgments. By reading the book, readers can learn to approach life with a more open and curious mindset, which can lead to greater empathy, understanding, and fulfillment.</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3. To explore the concept of mysticism: The book offers a compelling vision of mysticism as a way to connect more deeply with God and the world around us. By reading the book, readers can gain a deeper understanding of the transformative potential of mystical experience and learn practical techniques for cultivating a greater sense of openness and receptivity to the divine.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4. To gain insights from multiple spiritual traditions: The book draws on insights from a variety of spiritual traditions, including Christianity, Buddhism, and Hinduism. By reading the book, readers can gain a deeper understanding of the similarities and differences between these traditions and learn practical techniques for integrating insights from multiple traditions into their own spiritual practice.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Overall, "The Naked Now" is a rich and thought-provoking exploration of spirituality and personal growth. It offers practical techniques and insights that can be applied to a wide range of spiritual and personal contexts.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2"/>
        <w:rPr/>
      </w:pPr>
      <w:bookmarkStart w:colFirst="0" w:colLast="0" w:name="_hv4hdjr3pefg" w:id="7"/>
      <w:bookmarkEnd w:id="7"/>
      <w:r w:rsidDel="00000000" w:rsidR="00000000" w:rsidRPr="00000000">
        <w:rPr>
          <w:rtl w:val="0"/>
        </w:rPr>
        <w:t xml:space="preserve">What are three similar books to this book?</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Here are three books that are similar to "The Naked Now" by Richard Rohr:</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1. "The Power of Now" by Eckhart Tolle: Like "The Naked Now," this book emphasizes the importance of being present in the moment and letting go of our attachment to past and future. Tolle offers practical techniques for cultivating a more mindful and present-centered approach to life.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2. "Contemplative Prayer" by Thomas Merton: This book explores the practice of contemplative prayer and its role in spiritual growth and development. Like "The Naked Now," it emphasizes the importance of cultivating a sense of receptivity and openness to the divine.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3. "The Tao of Pooh" by Benjamin Hoff: This book uses the character of Winnie-the-Pooh to explore the principles of Taoism and their relevance to everyday life. Like "The Naked Now," it emphasizes the importance of approaching life with a more open and flexible mindset, and embracing paradox and ambiguity.</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Heading2"/>
        <w:rPr/>
      </w:pPr>
      <w:bookmarkStart w:colFirst="0" w:colLast="0" w:name="_c4sj6aeni0eq" w:id="8"/>
      <w:bookmarkEnd w:id="8"/>
      <w:r w:rsidDel="00000000" w:rsidR="00000000" w:rsidRPr="00000000">
        <w:rPr>
          <w:rtl w:val="0"/>
        </w:rPr>
        <w:t xml:space="preserve">Write a comma separated list of lowercase tags that would apply to this book.</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spirituality, contemplation, mysticism, non-dual thinking, mindfulness, personal growth, religion, Christian mysticism.</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Heading2"/>
        <w:rPr/>
      </w:pPr>
      <w:bookmarkStart w:colFirst="0" w:colLast="0" w:name="_4tr5gxb1h36c" w:id="9"/>
      <w:bookmarkEnd w:id="9"/>
      <w:r w:rsidDel="00000000" w:rsidR="00000000" w:rsidRPr="00000000">
        <w:rPr>
          <w:rtl w:val="0"/>
        </w:rPr>
        <w:t xml:space="preserve">What is the full citation of this book?</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The full citation of "The Naked Now" by Richard Rohr is: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Rohr, Richard. The Naked Now: Learning to See as the Mystics See. Crossroad Publishing, 2009.</w:t>
      </w:r>
    </w:p>
    <w:p w:rsidR="00000000" w:rsidDel="00000000" w:rsidP="00000000" w:rsidRDefault="00000000" w:rsidRPr="00000000" w14:paraId="0000006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