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r25cc2n3l5ww" w:id="0"/>
      <w:bookmarkEnd w:id="0"/>
      <w:r w:rsidDel="00000000" w:rsidR="00000000" w:rsidRPr="00000000">
        <w:rPr>
          <w:rtl w:val="0"/>
        </w:rPr>
        <w:t xml:space="preserve">In this chat we are discussing the book The Turning Point by Fritjof Capra.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Turning Point" by Fritjof Capra is the shift in thinking that is necessary to bring about a more sustainable and harmonious society. Capra argues that our current way of thinking, which he refers to as a "mechanistic" and reductionist view of the world, is leading us towards ecological and social crises. He suggests that we need to move towards a more holistic and ecological view of the world, which emphasizes interconnections and interdependence, and which recognizes the intrinsic value of all living beings. The book covers a wide range of topics, including systems thinking, ecology, spirituality, and social change, and it explores the ways in which these different areas of knowledge are interconnected and can inform one another.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v3i8krrb1irp"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Systems Thinking: One of the key concepts in "The Turning Point" is systems thinking, which is the idea that the world is made up of interconnected and interdependent systems. Capra argues that in order to understand the complexity of the world, we need to shift our thinking from a reductionist view that breaks things down into their individual parts, to a more holistic view that sees the whole system and its interconnections.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Ecological Awareness: Another important concept in the book is ecological awareness, which involves recognizing the interconnectedness and interdependence of all living beings, and understanding the impact of human activity on the environment. Capra argues that ecological awareness is essential for creating a sustainable society, and that we need to shift our focus from short-term economic growth to long-term ecological sustainability.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Spiritual Perception: The book also explores the idea of spiritual perception, which involves a shift in consciousness towards a more holistic and interconnected view of the world. Capra argues that spiritual perception is not tied to any particular religion or belief system, but rather is a universal human experience that can be cultivated through practices like meditation and mindfulness. He suggests that spiritual perception can help us to see the world in a more compassionate and interconnected way, and can inspire us to take action to create a more sustainable and harmonious society.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x5ysg6ry1t7q" w:id="2"/>
      <w:bookmarkEnd w:id="2"/>
      <w:r w:rsidDel="00000000" w:rsidR="00000000" w:rsidRPr="00000000">
        <w:rPr>
          <w:rtl w:val="0"/>
        </w:rPr>
        <w:t xml:space="preserve">Explain the Systems Thinking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concept of systems thinking is a central idea in "The Turning Point" by Fritjof Capra. It is a way of understanding the world that emphasizes the interconnections and interdependence of all things, and sees the world as made up of complex, dynamic systems.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contrast to the reductionist view that has dominated much of modern science and technology, which seeks to break things down into their individual parts and study them in isolation, systems thinking recognizes that everything is connected and that the behavior of a system cannot be understood by studying its parts in isolation.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Systems thinking involves understanding the relationships between the parts of a system, and how those relationships give rise to the behavior of the system as a whole. It also involves recognizing that systems are open and dynamic, and that they are constantly changing and adapting in response to their environment.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According to Capra, systems thinking has important implications for how we understand and approach a wide range of issues, from ecological sustainability to social change. It can help us to see the interconnectedness of all things, and to recognize the need for a more holistic and integrated approach to problem-solving.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Capra argues that systems thinking can also help us to shift our focus from short-term, individualistic goals to long-term, sustainable solutions that take into account the well-being of the whole system. By understanding the interconnections between different parts of a system, we can begin to see how our actions affect the system as a whole, and can work to create more sustainable and harmonious outcomes.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fn5zej132u6g" w:id="3"/>
      <w:bookmarkEnd w:id="3"/>
      <w:r w:rsidDel="00000000" w:rsidR="00000000" w:rsidRPr="00000000">
        <w:rPr>
          <w:rtl w:val="0"/>
        </w:rPr>
        <w:t xml:space="preserve">Explain the Ecological Awareness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ecological awareness is another central idea in "The Turning Point" by Fritjof Capra. It is the idea that we need to recognize the interconnectedness and interdependence of all living beings, and understand the impact of human activity on the environment, in order to create a sustainable and harmonious society.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Capra argues that our current way of life, with its emphasis on economic growth and consumerism, is leading us towards ecological crises such as climate change, deforestation, and species extinction. He suggests that we need to shift our focus from short-term economic growth to long-term ecological sustainability, and that this requires a fundamental change in the way we think about and interact with the natural world.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Ecological awareness involves recognizing that humans are just one part of a complex web of life, and that our actions have far-reaching consequences for other species and for the environment as a whole. It involves understanding the ways in which different ecosystems are interconnected and interdependent, and how human activities can disrupt these delicate balances.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According to Capra, ecological awareness requires us to adopt a more holistic and integrated approach to problem-solving, and to recognize the intrinsic value of all living beings. It also requires us to take collective responsibility for the health of the planet, and to work together to create more sustainable and harmonious ways of living.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Capra suggests that ecological awareness can be cultivated through education and awareness-raising campaigns, as well as through changes in public policy and individual behavior. He argues that by recognizing the interconnectedness of all living beings, and by working to create more sustainable and harmonious ways of living, we can create a better future for ourselves and for future generations.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ilpfnz9ck0en" w:id="4"/>
      <w:bookmarkEnd w:id="4"/>
      <w:r w:rsidDel="00000000" w:rsidR="00000000" w:rsidRPr="00000000">
        <w:rPr>
          <w:rtl w:val="0"/>
        </w:rPr>
        <w:t xml:space="preserve">Explain the Spiritual Perception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spiritual perception is another important idea in "The Turning Point" by Fritjof Capra. It is the idea that we need to shift our consciousness towards a more holistic and interconnected view of the world, in order to create a more sustainable and harmonious society.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According to Capra, spiritual perception is not tied to any particular religion or belief system, but rather is a universal human experience that can be cultivated through practices like meditation and mindfulness. It involves recognizing that there is a deeper, underlying unity to all things, and that we are all interconnected and interdependent.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Capra argues that spiritual perception can help us to see the world in a more compassionate and interconnected way, and can inspire us to take action to create a more sustainable and harmonious society. By recognizing the interconnections between all living beings, and by cultivating a sense of empathy and compassion for others, we can begin to see the world in a new way and to work towards more sustainable and equitable outcomes.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addition, Capra suggests that spiritual perception can help us to transcend the limitations of our current way of thinking, which is based on a mechanistic and reductionist view of the world. By shifting our consciousness towards a more holistic and interconnected view, we can begin to see the world in a more integrated and dynamic way, and to understand the ways in which our actions affect the whole system.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Overall, Capra suggests that spiritual perception can play an important role in creating a more sustainable and harmonious society, by inspiring us to take collective action towards a more equitable and just future. He argues that by cultivating a deeper sense of connection and empathy for others, and by recognizing the intrinsic value of all living beings, we can create a better world for ourselves and for future generations.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228zehoo3cs6"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Turning Point" by Fritjof Capra offers a wealth of insights and ideas that can help individuals to live a better life, both for themselves and for the world around them. Here are a few ways in which a person can apply the information in the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Develop a systems thinking approach: By cultivating a systems thinking approach, individuals can better understand the interconnectedness of all things and recognize the ways in which their actions affect the wider system. This can help individuals to make more informed and sustainable choices in their everyday lives, from the products they buy to the way they commute.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Practice ecological awareness: Ecological awareness involves recognizing the interconnectedness and interdependence of all living beings and understanding the impact of human activity on the environment. By practicing ecological awareness, individuals can reduce their carbon footprint, consume more sustainably, and work towards a more sustainable and equitable future.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Cultivate spiritual perception: Spiritual perception involves shifting our consciousness towards a more holistic and interconnected view of the world, and recognizing the intrinsic value of all living beings. By cultivating spiritual perception, individuals can develop a deeper sense of empathy and compassion for others, and work towards creating a more just and equitable society.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Take collective action: Finally, Capra emphasizes the importance of taking collective action towards creating a more sustainable and harmonious society. Individuals can work with their communities and engage in political activism to create positive change, from supporting renewable energy initiatives to advocating for policies that promote social and environmental justice.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by applying the insights and ideas in "The Turning Point," individuals can develop a deeper understanding of the interconnectedness of all things and work towards creating a more sustainable, equitable, and fulfilling life for themselves and for the world around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o5tnn8q2dhww"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are many reasons why a person might want to read "The Turning Point" by Fritjof Capra. Here are a few: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To gain a deeper understanding of the interconnectedness of all things: The book explores the idea that everything in the world is interconnected and interdependent, and that this interconnectedness has important implications for how we think about and approach a wide range of issues, from ecological sustainability to social change.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 To learn about new ways of thinking and problem-solving: The book offers a holistic and systems thinking approach to problem-solving that emphasizes the need for a more integrated and dynamic understanding of the world. By reading the book, individuals can gain new insights into how to approach complex problems in their own lives and in the wider world.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To explore the relationship between spirituality, ecology, and social change: The book offers a unique perspective on the relationship between spirituality, ecology, and social change, and explores the ways in which these different areas of knowledge are interconnected and can inform one another. This can be of particular interest to individuals who are interested in exploring the connections between different areas of knowledge and practice.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4. To find inspiration for creating positive change: Finally, the book can be an inspiring read for individuals who are interested in creating positive change in their own lives and in the wider world. By exploring new ideas and perspectives on sustainability, social justice, and spirituality, readers can find new sources of inspiration and motivation to work towards a more sustainable and harmonious future.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tubiy49qf3ui" w:id="7"/>
      <w:bookmarkEnd w:id="7"/>
      <w:r w:rsidDel="00000000" w:rsidR="00000000" w:rsidRPr="00000000">
        <w:rPr>
          <w:rtl w:val="0"/>
        </w:rPr>
        <w:t xml:space="preserve">What are three similar books to this book?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Here are three books that are similar to "The Turning Point" by Fritjof Capra in terms of their themes and subject matter: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 "The Web of Life" by Fritjof Capra: This book, also written by Fritjof Capra, explores the idea of life as a network of interconnected and interdependent systems, and the implications of this idea for our understanding of ecology, evolution, and human society.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"A New Earth: Awakening to Your Life's Purpose" by Eckhart Tolle: This book explores the idea of spiritual awakening and the need for a shift in consciousness towards a more holistic and interconnected view of the world. It offers practical advice for cultivating spiritual awareness and finding purpose and meaning in life.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"Braiding Sweetgrass: Indigenous Wisdom, Scientific Knowledge, and the Teachings of Plants" by Robin Wall Kimmerer: This book explores the relationship between indigenous wisdom, scientific knowledge, and the natural world, and offers insights into how we can learn from indigenous perspectives to create a more sustainable and harmonious society. It emphasizes the importance of reciprocity and gratitude in our relationship with the natural world.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sk5d9yq0kwrg"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sustainability, ecology, systems thinking, spirituality, social change, holistic thinking, interconnectedness, interdependence, mindfulness, environmentalism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6vh9m7in0dj1" w:id="9"/>
      <w:bookmarkEnd w:id="9"/>
      <w:r w:rsidDel="00000000" w:rsidR="00000000" w:rsidRPr="00000000">
        <w:rPr>
          <w:rtl w:val="0"/>
        </w:rPr>
        <w:t xml:space="preserve">What is the full citation of this book?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Capra, Fritjof. The Turning Point: Science, Society, and the Rising Culture. Simon &amp; Schuster, 1983.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