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ocumentation-technique-complète"/>
    <w:p>
      <w:pPr>
        <w:pStyle w:val="Heading1"/>
      </w:pPr>
      <w:r>
        <w:t xml:space="preserve">DOCUMENTATION TECHNIQUE COMPLÈTE</w:t>
      </w:r>
    </w:p>
    <w:bookmarkStart w:id="21" w:name="projet-digitrans-cm-module-crm"/>
    <w:p>
      <w:pPr>
        <w:pStyle w:val="Heading2"/>
      </w:pPr>
      <w:r>
        <w:t xml:space="preserve">Projet DIGITRANS-CM — Module CRM</w:t>
      </w:r>
    </w:p>
    <w:bookmarkStart w:id="20" w:name="camtech-solutions-s.a."/>
    <w:p>
      <w:pPr>
        <w:pStyle w:val="Heading3"/>
      </w:pPr>
      <w:r>
        <w:t xml:space="preserve">CAMTECH SOLUTIONS S.A.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page-de-garde"/>
    <w:p>
      <w:pPr>
        <w:pStyle w:val="Heading1"/>
      </w:pPr>
      <w:r>
        <w:t xml:space="preserve">Page de garde</w:t>
      </w:r>
    </w:p>
    <w:bookmarkStart w:id="24" w:name="documentation-technique-du-module-crm"/>
    <w:p>
      <w:pPr>
        <w:pStyle w:val="Heading2"/>
      </w:pPr>
      <w:r>
        <w:t xml:space="preserve">DOCUMENTATION TECHNIQUE DU MODULE CRM</w:t>
      </w:r>
    </w:p>
    <w:bookmarkStart w:id="23" w:name="projet-digitrans-cm"/>
    <w:p>
      <w:pPr>
        <w:pStyle w:val="Heading3"/>
      </w:pPr>
      <w:r>
        <w:t xml:space="preserve">Projet DIGITRANS-CM</w:t>
      </w:r>
    </w:p>
    <w:p>
      <w:pPr>
        <w:pStyle w:val="FirstParagraph"/>
      </w:pPr>
      <w:r>
        <w:rPr>
          <w:b/>
          <w:bCs/>
        </w:rPr>
        <w:t xml:space="preserve">Entreprise :</w:t>
      </w:r>
      <w:r>
        <w:t xml:space="preserve"> </w:t>
      </w:r>
      <w:r>
        <w:t xml:space="preserve">CAMTECH SOLUTIONS S.A.</w:t>
      </w:r>
    </w:p>
    <w:p>
      <w:pPr>
        <w:pStyle w:val="BodyText"/>
      </w:pPr>
      <w:r>
        <w:rPr>
          <w:b/>
          <w:bCs/>
        </w:rPr>
        <w:t xml:space="preserve">Client :</w:t>
      </w:r>
      <w:r>
        <w:t xml:space="preserve"> </w:t>
      </w:r>
      <w:r>
        <w:t xml:space="preserve">AGROCAM S.A.</w:t>
      </w:r>
    </w:p>
    <w:p>
      <w:pPr>
        <w:pStyle w:val="BodyText"/>
      </w:pPr>
      <w:r>
        <w:rPr>
          <w:b/>
          <w:bCs/>
        </w:rPr>
        <w:t xml:space="preserve">Module concerné :</w:t>
      </w:r>
      <w:r>
        <w:t xml:space="preserve"> </w:t>
      </w:r>
      <w:r>
        <w:t xml:space="preserve">CRM (Customer Relationship Management)</w:t>
      </w:r>
    </w:p>
    <w:p>
      <w:pPr>
        <w:pStyle w:val="BodyText"/>
      </w:pPr>
      <w:r>
        <w:rPr>
          <w:b/>
          <w:bCs/>
        </w:rPr>
        <w:t xml:space="preserve">Période du projet :</w:t>
      </w:r>
      <w:r>
        <w:t xml:space="preserve"> </w:t>
      </w:r>
      <w:r>
        <w:t xml:space="preserve">Janvier 2026 – Juin 2027</w:t>
      </w:r>
    </w:p>
    <w:p>
      <w:pPr>
        <w:pStyle w:val="BodyText"/>
      </w:pPr>
      <w:r>
        <w:rPr>
          <w:b/>
          <w:bCs/>
        </w:rPr>
        <w:t xml:space="preserve">Auteur :</w:t>
      </w:r>
      <w:r>
        <w:t xml:space="preserve"> </w:t>
      </w:r>
      <w:r>
        <w:t xml:space="preserve">Équipe Projet DIGITRANS-CM</w:t>
      </w:r>
    </w:p>
    <w:p>
      <w:pPr>
        <w:pStyle w:val="BodyText"/>
      </w:pPr>
      <w:r>
        <w:rPr>
          <w:b/>
          <w:bCs/>
        </w:rPr>
        <w:t xml:space="preserve">Contexte académique :</w:t>
      </w:r>
      <w:r>
        <w:t xml:space="preserve"> </w:t>
      </w:r>
      <w:r>
        <w:t xml:space="preserve">BC04 / EC04 — Optimiser le Système d’Information par l’apport du Cloud Computing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sommaire"/>
    <w:p>
      <w:pPr>
        <w:pStyle w:val="Heading1"/>
      </w:pPr>
      <w:r>
        <w:t xml:space="preserve">SOMMAIRE</w:t>
      </w:r>
    </w:p>
    <w:p>
      <w:pPr>
        <w:pStyle w:val="Compact"/>
        <w:numPr>
          <w:ilvl w:val="0"/>
          <w:numId w:val="1001"/>
        </w:numPr>
      </w:pPr>
      <w:r>
        <w:t xml:space="preserve">Introduction Générale</w:t>
      </w:r>
    </w:p>
    <w:p>
      <w:pPr>
        <w:pStyle w:val="Compact"/>
        <w:numPr>
          <w:ilvl w:val="0"/>
          <w:numId w:val="1001"/>
        </w:numPr>
      </w:pPr>
      <w:r>
        <w:t xml:space="preserve">Présentation du Projet</w:t>
      </w:r>
    </w:p>
    <w:p>
      <w:pPr>
        <w:pStyle w:val="Compact"/>
        <w:numPr>
          <w:ilvl w:val="0"/>
          <w:numId w:val="1001"/>
        </w:numPr>
      </w:pPr>
      <w:r>
        <w:t xml:space="preserve">Objectifs du Module CRM</w:t>
      </w:r>
    </w:p>
    <w:p>
      <w:pPr>
        <w:pStyle w:val="Compact"/>
        <w:numPr>
          <w:ilvl w:val="0"/>
          <w:numId w:val="1001"/>
        </w:numPr>
      </w:pPr>
      <w:r>
        <w:t xml:space="preserve">Analyse des Besoins</w:t>
      </w:r>
    </w:p>
    <w:p>
      <w:pPr>
        <w:pStyle w:val="Compact"/>
        <w:numPr>
          <w:ilvl w:val="0"/>
          <w:numId w:val="1001"/>
        </w:numPr>
      </w:pPr>
      <w:r>
        <w:t xml:space="preserve">Architecture Technique</w:t>
      </w:r>
    </w:p>
    <w:p>
      <w:pPr>
        <w:pStyle w:val="Compact"/>
        <w:numPr>
          <w:ilvl w:val="0"/>
          <w:numId w:val="1001"/>
        </w:numPr>
      </w:pPr>
      <w:r>
        <w:t xml:space="preserve">Architecture Cloud Hybride</w:t>
      </w:r>
    </w:p>
    <w:p>
      <w:pPr>
        <w:pStyle w:val="Compact"/>
        <w:numPr>
          <w:ilvl w:val="0"/>
          <w:numId w:val="1001"/>
        </w:numPr>
      </w:pPr>
      <w:r>
        <w:t xml:space="preserve">Technologies Utilisées</w:t>
      </w:r>
    </w:p>
    <w:p>
      <w:pPr>
        <w:pStyle w:val="Compact"/>
        <w:numPr>
          <w:ilvl w:val="0"/>
          <w:numId w:val="1001"/>
        </w:numPr>
      </w:pPr>
      <w:r>
        <w:t xml:space="preserve">Développement des APIs REST</w:t>
      </w:r>
    </w:p>
    <w:p>
      <w:pPr>
        <w:pStyle w:val="Compact"/>
        <w:numPr>
          <w:ilvl w:val="0"/>
          <w:numId w:val="1001"/>
        </w:numPr>
      </w:pPr>
      <w:r>
        <w:t xml:space="preserve">Gestion des Authentifications et Autorisations</w:t>
      </w:r>
    </w:p>
    <w:p>
      <w:pPr>
        <w:pStyle w:val="Compact"/>
        <w:numPr>
          <w:ilvl w:val="0"/>
          <w:numId w:val="1001"/>
        </w:numPr>
      </w:pPr>
      <w:r>
        <w:t xml:space="preserve">Base de Données</w:t>
      </w:r>
    </w:p>
    <w:p>
      <w:pPr>
        <w:pStyle w:val="Compact"/>
        <w:numPr>
          <w:ilvl w:val="0"/>
          <w:numId w:val="1001"/>
        </w:numPr>
      </w:pPr>
      <w:r>
        <w:t xml:space="preserve">Infrastructure Cloud</w:t>
      </w:r>
    </w:p>
    <w:p>
      <w:pPr>
        <w:pStyle w:val="Compact"/>
        <w:numPr>
          <w:ilvl w:val="0"/>
          <w:numId w:val="1001"/>
        </w:numPr>
      </w:pPr>
      <w:r>
        <w:t xml:space="preserve">Intégration DevOps</w:t>
      </w:r>
    </w:p>
    <w:p>
      <w:pPr>
        <w:pStyle w:val="Compact"/>
        <w:numPr>
          <w:ilvl w:val="0"/>
          <w:numId w:val="1001"/>
        </w:numPr>
      </w:pPr>
      <w:r>
        <w:t xml:space="preserve">Déploiement et Hébergement</w:t>
      </w:r>
    </w:p>
    <w:p>
      <w:pPr>
        <w:pStyle w:val="Compact"/>
        <w:numPr>
          <w:ilvl w:val="0"/>
          <w:numId w:val="1001"/>
        </w:numPr>
      </w:pPr>
      <w:r>
        <w:t xml:space="preserve">Sécurité du Système</w:t>
      </w:r>
    </w:p>
    <w:p>
      <w:pPr>
        <w:pStyle w:val="Compact"/>
        <w:numPr>
          <w:ilvl w:val="0"/>
          <w:numId w:val="1001"/>
        </w:numPr>
      </w:pPr>
      <w:r>
        <w:t xml:space="preserve">Gestion Offline-First</w:t>
      </w:r>
    </w:p>
    <w:p>
      <w:pPr>
        <w:pStyle w:val="Compact"/>
        <w:numPr>
          <w:ilvl w:val="0"/>
          <w:numId w:val="1001"/>
        </w:numPr>
      </w:pPr>
      <w:r>
        <w:t xml:space="preserve">Monitoring et Supervision</w:t>
      </w:r>
    </w:p>
    <w:p>
      <w:pPr>
        <w:pStyle w:val="Compact"/>
        <w:numPr>
          <w:ilvl w:val="0"/>
          <w:numId w:val="1001"/>
        </w:numPr>
      </w:pPr>
      <w:r>
        <w:t xml:space="preserve">Tests Fonctionnels</w:t>
      </w:r>
    </w:p>
    <w:p>
      <w:pPr>
        <w:pStyle w:val="Compact"/>
        <w:numPr>
          <w:ilvl w:val="0"/>
          <w:numId w:val="1001"/>
        </w:numPr>
      </w:pPr>
      <w:r>
        <w:t xml:space="preserve">Tests Techniques</w:t>
      </w:r>
    </w:p>
    <w:p>
      <w:pPr>
        <w:pStyle w:val="Compact"/>
        <w:numPr>
          <w:ilvl w:val="0"/>
          <w:numId w:val="1001"/>
        </w:numPr>
      </w:pPr>
      <w:r>
        <w:t xml:space="preserve">Analyse des Performances</w:t>
      </w:r>
    </w:p>
    <w:p>
      <w:pPr>
        <w:pStyle w:val="Compact"/>
        <w:numPr>
          <w:ilvl w:val="0"/>
          <w:numId w:val="1001"/>
        </w:numPr>
      </w:pPr>
      <w:r>
        <w:t xml:space="preserve">Difficultés Rencontrées</w:t>
      </w:r>
    </w:p>
    <w:p>
      <w:pPr>
        <w:pStyle w:val="Compact"/>
        <w:numPr>
          <w:ilvl w:val="0"/>
          <w:numId w:val="1001"/>
        </w:numPr>
      </w:pPr>
      <w:r>
        <w:t xml:space="preserve">Solutions Apportées</w:t>
      </w:r>
    </w:p>
    <w:p>
      <w:pPr>
        <w:pStyle w:val="Compact"/>
        <w:numPr>
          <w:ilvl w:val="0"/>
          <w:numId w:val="1001"/>
        </w:numPr>
      </w:pPr>
      <w:r>
        <w:t xml:space="preserve">Rapport des Choix Technologiques</w:t>
      </w:r>
    </w:p>
    <w:p>
      <w:pPr>
        <w:pStyle w:val="Compact"/>
        <w:numPr>
          <w:ilvl w:val="0"/>
          <w:numId w:val="1001"/>
        </w:numPr>
      </w:pPr>
      <w:r>
        <w:t xml:space="preserve">Conclusion Générale</w:t>
      </w:r>
    </w:p>
    <w:p>
      <w:r>
        <w:pict>
          <v:rect style="width:0;height:1.5pt" o:hralign="center" o:hrstd="t" o:hr="t"/>
        </w:pict>
      </w:r>
    </w:p>
    <w:bookmarkEnd w:id="26"/>
    <w:bookmarkStart w:id="27" w:name="introduction-générale"/>
    <w:p>
      <w:pPr>
        <w:pStyle w:val="Heading1"/>
      </w:pPr>
      <w:r>
        <w:t xml:space="preserve">1. INTRODUCTION GÉNÉRALE</w:t>
      </w:r>
    </w:p>
    <w:p>
      <w:pPr>
        <w:pStyle w:val="FirstParagraph"/>
      </w:pPr>
      <w:r>
        <w:t xml:space="preserve">Dans le cadre de la transformation numérique des entreprises camerounaises, CAMTECH SOLUTIONS S.A. a été retenue par AGROCAM S.A. afin de moderniser son système d’information historique.</w:t>
      </w:r>
    </w:p>
    <w:p>
      <w:pPr>
        <w:pStyle w:val="BodyText"/>
      </w:pPr>
      <w:r>
        <w:t xml:space="preserve">Le projet DIGITRANS-CM vise à remplacer une architecture monolithique ancienne par une architecture cloud hybride moderne, résiliente et sécurisée.</w:t>
      </w:r>
    </w:p>
    <w:p>
      <w:pPr>
        <w:pStyle w:val="BodyText"/>
      </w:pPr>
      <w:r>
        <w:t xml:space="preserve">Le présent document constitue la documentation technique complète du module CRM développé dans le cadre du projet.</w:t>
      </w:r>
    </w:p>
    <w:p>
      <w:pPr>
        <w:pStyle w:val="BodyText"/>
      </w:pPr>
      <w:r>
        <w:t xml:space="preserve">Le CRM permet la gestion de la relation client des restaurants « SavoirManger » présents à Douala, Yaoundé, Garoua, Bafoussam et Ngaoundéré.</w:t>
      </w:r>
    </w:p>
    <w:p>
      <w:pPr>
        <w:pStyle w:val="BodyText"/>
      </w:pPr>
      <w:r>
        <w:t xml:space="preserve">Cette documentation couvre :</w:t>
      </w:r>
    </w:p>
    <w:p>
      <w:pPr>
        <w:pStyle w:val="Compact"/>
        <w:numPr>
          <w:ilvl w:val="0"/>
          <w:numId w:val="1002"/>
        </w:numPr>
      </w:pPr>
      <w:r>
        <w:t xml:space="preserve">l’architecture technique ;</w:t>
      </w:r>
    </w:p>
    <w:p>
      <w:pPr>
        <w:pStyle w:val="Compact"/>
        <w:numPr>
          <w:ilvl w:val="0"/>
          <w:numId w:val="1002"/>
        </w:numPr>
      </w:pPr>
      <w:r>
        <w:t xml:space="preserve">les services cloud utilisés ;</w:t>
      </w:r>
    </w:p>
    <w:p>
      <w:pPr>
        <w:pStyle w:val="Compact"/>
        <w:numPr>
          <w:ilvl w:val="0"/>
          <w:numId w:val="1002"/>
        </w:numPr>
      </w:pPr>
      <w:r>
        <w:t xml:space="preserve">les APIs REST ;</w:t>
      </w:r>
    </w:p>
    <w:p>
      <w:pPr>
        <w:pStyle w:val="Compact"/>
        <w:numPr>
          <w:ilvl w:val="0"/>
          <w:numId w:val="1002"/>
        </w:numPr>
      </w:pPr>
      <w:r>
        <w:t xml:space="preserve">les mécanismes de sécurité ;</w:t>
      </w:r>
    </w:p>
    <w:p>
      <w:pPr>
        <w:pStyle w:val="Compact"/>
        <w:numPr>
          <w:ilvl w:val="0"/>
          <w:numId w:val="1002"/>
        </w:numPr>
      </w:pPr>
      <w:r>
        <w:t xml:space="preserve">les procédures de déploiement ;</w:t>
      </w:r>
    </w:p>
    <w:p>
      <w:pPr>
        <w:pStyle w:val="Compact"/>
        <w:numPr>
          <w:ilvl w:val="0"/>
          <w:numId w:val="1002"/>
        </w:numPr>
      </w:pPr>
      <w:r>
        <w:t xml:space="preserve">les tests réalisés ;</w:t>
      </w:r>
    </w:p>
    <w:p>
      <w:pPr>
        <w:pStyle w:val="Compact"/>
        <w:numPr>
          <w:ilvl w:val="0"/>
          <w:numId w:val="1002"/>
        </w:numPr>
      </w:pPr>
      <w:r>
        <w:t xml:space="preserve">les choix technologiques ;</w:t>
      </w:r>
    </w:p>
    <w:p>
      <w:pPr>
        <w:pStyle w:val="Compact"/>
        <w:numPr>
          <w:ilvl w:val="0"/>
          <w:numId w:val="1002"/>
        </w:numPr>
      </w:pPr>
      <w:r>
        <w:t xml:space="preserve">les contraintes liées au contexte camerounais.</w:t>
      </w:r>
    </w:p>
    <w:p>
      <w:r>
        <w:pict>
          <v:rect style="width:0;height:1.5pt" o:hralign="center" o:hrstd="t" o:hr="t"/>
        </w:pict>
      </w:r>
    </w:p>
    <w:bookmarkEnd w:id="27"/>
    <w:bookmarkStart w:id="30" w:name="présentation-du-projet"/>
    <w:p>
      <w:pPr>
        <w:pStyle w:val="Heading1"/>
      </w:pPr>
      <w:r>
        <w:t xml:space="preserve">2. PRÉSENTATION DU PROJET</w:t>
      </w:r>
    </w:p>
    <w:bookmarkStart w:id="28" w:name="contexte"/>
    <w:p>
      <w:pPr>
        <w:pStyle w:val="Heading2"/>
      </w:pPr>
      <w:r>
        <w:t xml:space="preserve">2.1 Contexte</w:t>
      </w:r>
    </w:p>
    <w:p>
      <w:pPr>
        <w:pStyle w:val="FirstParagraph"/>
      </w:pPr>
      <w:r>
        <w:t xml:space="preserve">AGROCAM S.A. dispose d’un système legacy développé en 2009.</w:t>
      </w:r>
    </w:p>
    <w:p>
      <w:pPr>
        <w:pStyle w:val="BodyText"/>
      </w:pPr>
      <w:r>
        <w:t xml:space="preserve">Les principales limites identifiées sont :</w:t>
      </w:r>
    </w:p>
    <w:p>
      <w:pPr>
        <w:pStyle w:val="Compact"/>
        <w:numPr>
          <w:ilvl w:val="0"/>
          <w:numId w:val="1003"/>
        </w:numPr>
      </w:pPr>
      <w:r>
        <w:t xml:space="preserve">faible évolutivité ;</w:t>
      </w:r>
    </w:p>
    <w:p>
      <w:pPr>
        <w:pStyle w:val="Compact"/>
        <w:numPr>
          <w:ilvl w:val="0"/>
          <w:numId w:val="1003"/>
        </w:numPr>
      </w:pPr>
      <w:r>
        <w:t xml:space="preserve">absence d’architecture distribuée ;</w:t>
      </w:r>
    </w:p>
    <w:p>
      <w:pPr>
        <w:pStyle w:val="Compact"/>
        <w:numPr>
          <w:ilvl w:val="0"/>
          <w:numId w:val="1003"/>
        </w:numPr>
      </w:pPr>
      <w:r>
        <w:t xml:space="preserve">problèmes de performance ;</w:t>
      </w:r>
    </w:p>
    <w:p>
      <w:pPr>
        <w:pStyle w:val="Compact"/>
        <w:numPr>
          <w:ilvl w:val="0"/>
          <w:numId w:val="1003"/>
        </w:numPr>
      </w:pPr>
      <w:r>
        <w:t xml:space="preserve">indisponibilité lors des coupures réseau ;</w:t>
      </w:r>
    </w:p>
    <w:p>
      <w:pPr>
        <w:pStyle w:val="Compact"/>
        <w:numPr>
          <w:ilvl w:val="0"/>
          <w:numId w:val="1003"/>
        </w:numPr>
      </w:pPr>
      <w:r>
        <w:t xml:space="preserve">manque de supervision ;</w:t>
      </w:r>
    </w:p>
    <w:p>
      <w:pPr>
        <w:pStyle w:val="Compact"/>
        <w:numPr>
          <w:ilvl w:val="0"/>
          <w:numId w:val="1003"/>
        </w:numPr>
      </w:pPr>
      <w:r>
        <w:t xml:space="preserve">difficultés d’intégration mobile.</w:t>
      </w:r>
    </w:p>
    <w:bookmarkEnd w:id="28"/>
    <w:bookmarkStart w:id="29" w:name="objectif-du-crm"/>
    <w:p>
      <w:pPr>
        <w:pStyle w:val="Heading2"/>
      </w:pPr>
      <w:r>
        <w:t xml:space="preserve">2.2 Objectif du CRM</w:t>
      </w:r>
    </w:p>
    <w:p>
      <w:pPr>
        <w:pStyle w:val="FirstParagraph"/>
      </w:pPr>
      <w:r>
        <w:t xml:space="preserve">Le module CRM a pour objectif :</w:t>
      </w:r>
    </w:p>
    <w:p>
      <w:pPr>
        <w:pStyle w:val="Compact"/>
        <w:numPr>
          <w:ilvl w:val="0"/>
          <w:numId w:val="1004"/>
        </w:numPr>
      </w:pPr>
      <w:r>
        <w:t xml:space="preserve">la gestion centralisée des clients ;</w:t>
      </w:r>
    </w:p>
    <w:p>
      <w:pPr>
        <w:pStyle w:val="Compact"/>
        <w:numPr>
          <w:ilvl w:val="0"/>
          <w:numId w:val="1004"/>
        </w:numPr>
      </w:pPr>
      <w:r>
        <w:t xml:space="preserve">le suivi des commandes ;</w:t>
      </w:r>
    </w:p>
    <w:p>
      <w:pPr>
        <w:pStyle w:val="Compact"/>
        <w:numPr>
          <w:ilvl w:val="0"/>
          <w:numId w:val="1004"/>
        </w:numPr>
      </w:pPr>
      <w:r>
        <w:t xml:space="preserve">l’analyse du comportement client ;</w:t>
      </w:r>
    </w:p>
    <w:p>
      <w:pPr>
        <w:pStyle w:val="Compact"/>
        <w:numPr>
          <w:ilvl w:val="0"/>
          <w:numId w:val="1004"/>
        </w:numPr>
      </w:pPr>
      <w:r>
        <w:t xml:space="preserve">la fidélisation ;</w:t>
      </w:r>
    </w:p>
    <w:p>
      <w:pPr>
        <w:pStyle w:val="Compact"/>
        <w:numPr>
          <w:ilvl w:val="0"/>
          <w:numId w:val="1004"/>
        </w:numPr>
      </w:pPr>
      <w:r>
        <w:t xml:space="preserve">l’intégration avec les restaurants ;</w:t>
      </w:r>
    </w:p>
    <w:p>
      <w:pPr>
        <w:pStyle w:val="Compact"/>
        <w:numPr>
          <w:ilvl w:val="0"/>
          <w:numId w:val="1004"/>
        </w:numPr>
      </w:pPr>
      <w:r>
        <w:t xml:space="preserve">la gestion des campagnes marketing.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bjectifs-du-module-crm"/>
    <w:p>
      <w:pPr>
        <w:pStyle w:val="Heading1"/>
      </w:pPr>
      <w:r>
        <w:t xml:space="preserve">3. OBJECTIFS DU MODULE CRM</w:t>
      </w:r>
    </w:p>
    <w:p>
      <w:pPr>
        <w:pStyle w:val="FirstParagraph"/>
      </w:pPr>
      <w:r>
        <w:t xml:space="preserve">Le système CRM doit permettre :</w:t>
      </w:r>
    </w:p>
    <w:p>
      <w:pPr>
        <w:pStyle w:val="Compact"/>
        <w:numPr>
          <w:ilvl w:val="0"/>
          <w:numId w:val="1005"/>
        </w:numPr>
      </w:pPr>
      <w:r>
        <w:t xml:space="preserve">l’inscription des clients ;</w:t>
      </w:r>
    </w:p>
    <w:p>
      <w:pPr>
        <w:pStyle w:val="Compact"/>
        <w:numPr>
          <w:ilvl w:val="0"/>
          <w:numId w:val="1005"/>
        </w:numPr>
      </w:pPr>
      <w:r>
        <w:t xml:space="preserve">l’authentification sécurisée ;</w:t>
      </w:r>
    </w:p>
    <w:p>
      <w:pPr>
        <w:pStyle w:val="Compact"/>
        <w:numPr>
          <w:ilvl w:val="0"/>
          <w:numId w:val="1005"/>
        </w:numPr>
      </w:pPr>
      <w:r>
        <w:t xml:space="preserve">la gestion des profils ;</w:t>
      </w:r>
    </w:p>
    <w:p>
      <w:pPr>
        <w:pStyle w:val="Compact"/>
        <w:numPr>
          <w:ilvl w:val="0"/>
          <w:numId w:val="1005"/>
        </w:numPr>
      </w:pPr>
      <w:r>
        <w:t xml:space="preserve">la gestion des commandes ;</w:t>
      </w:r>
    </w:p>
    <w:p>
      <w:pPr>
        <w:pStyle w:val="Compact"/>
        <w:numPr>
          <w:ilvl w:val="0"/>
          <w:numId w:val="1005"/>
        </w:numPr>
      </w:pPr>
      <w:r>
        <w:t xml:space="preserve">la consultation de l’historique ;</w:t>
      </w:r>
    </w:p>
    <w:p>
      <w:pPr>
        <w:pStyle w:val="Compact"/>
        <w:numPr>
          <w:ilvl w:val="0"/>
          <w:numId w:val="1005"/>
        </w:numPr>
      </w:pPr>
      <w:r>
        <w:t xml:space="preserve">la gestion des points de fidélité ;</w:t>
      </w:r>
    </w:p>
    <w:p>
      <w:pPr>
        <w:pStyle w:val="Compact"/>
        <w:numPr>
          <w:ilvl w:val="0"/>
          <w:numId w:val="1005"/>
        </w:numPr>
      </w:pPr>
      <w:r>
        <w:t xml:space="preserve">l’envoi de notifications ;</w:t>
      </w:r>
    </w:p>
    <w:p>
      <w:pPr>
        <w:pStyle w:val="Compact"/>
        <w:numPr>
          <w:ilvl w:val="0"/>
          <w:numId w:val="1005"/>
        </w:numPr>
      </w:pPr>
      <w:r>
        <w:t xml:space="preserve">l’exposition d’APIs REST ;</w:t>
      </w:r>
    </w:p>
    <w:p>
      <w:pPr>
        <w:pStyle w:val="Compact"/>
        <w:numPr>
          <w:ilvl w:val="0"/>
          <w:numId w:val="1005"/>
        </w:numPr>
      </w:pPr>
      <w:r>
        <w:t xml:space="preserve">l’intégration cloud hybride.</w:t>
      </w:r>
    </w:p>
    <w:p>
      <w:r>
        <w:pict>
          <v:rect style="width:0;height:1.5pt" o:hralign="center" o:hrstd="t" o:hr="t"/>
        </w:pict>
      </w:r>
    </w:p>
    <w:bookmarkEnd w:id="31"/>
    <w:bookmarkStart w:id="36" w:name="analyse-des-besoins"/>
    <w:p>
      <w:pPr>
        <w:pStyle w:val="Heading1"/>
      </w:pPr>
      <w:r>
        <w:t xml:space="preserve">4. ANALYSE DES BESOINS</w:t>
      </w:r>
    </w:p>
    <w:bookmarkStart w:id="34" w:name="besoins-fonctionnels"/>
    <w:p>
      <w:pPr>
        <w:pStyle w:val="Heading2"/>
      </w:pPr>
      <w:r>
        <w:t xml:space="preserve">4.1 Besoins Fonctionnels</w:t>
      </w:r>
    </w:p>
    <w:bookmarkStart w:id="32" w:name="utilisateurs-clients"/>
    <w:p>
      <w:pPr>
        <w:pStyle w:val="Heading3"/>
      </w:pPr>
      <w:r>
        <w:t xml:space="preserve">Utilisateurs clients</w:t>
      </w:r>
    </w:p>
    <w:p>
      <w:pPr>
        <w:pStyle w:val="Compact"/>
        <w:numPr>
          <w:ilvl w:val="0"/>
          <w:numId w:val="1006"/>
        </w:numPr>
      </w:pPr>
      <w:r>
        <w:t xml:space="preserve">création de compte ;</w:t>
      </w:r>
    </w:p>
    <w:p>
      <w:pPr>
        <w:pStyle w:val="Compact"/>
        <w:numPr>
          <w:ilvl w:val="0"/>
          <w:numId w:val="1006"/>
        </w:numPr>
      </w:pPr>
      <w:r>
        <w:t xml:space="preserve">connexion ;</w:t>
      </w:r>
    </w:p>
    <w:p>
      <w:pPr>
        <w:pStyle w:val="Compact"/>
        <w:numPr>
          <w:ilvl w:val="0"/>
          <w:numId w:val="1006"/>
        </w:numPr>
      </w:pPr>
      <w:r>
        <w:t xml:space="preserve">gestion du profil ;</w:t>
      </w:r>
    </w:p>
    <w:p>
      <w:pPr>
        <w:pStyle w:val="Compact"/>
        <w:numPr>
          <w:ilvl w:val="0"/>
          <w:numId w:val="1006"/>
        </w:numPr>
      </w:pPr>
      <w:r>
        <w:t xml:space="preserve">consultation des commandes ;</w:t>
      </w:r>
    </w:p>
    <w:p>
      <w:pPr>
        <w:pStyle w:val="Compact"/>
        <w:numPr>
          <w:ilvl w:val="0"/>
          <w:numId w:val="1006"/>
        </w:numPr>
      </w:pPr>
      <w:r>
        <w:t xml:space="preserve">historique des achats ;</w:t>
      </w:r>
    </w:p>
    <w:p>
      <w:pPr>
        <w:pStyle w:val="Compact"/>
        <w:numPr>
          <w:ilvl w:val="0"/>
          <w:numId w:val="1006"/>
        </w:numPr>
      </w:pPr>
      <w:r>
        <w:t xml:space="preserve">notifications ;</w:t>
      </w:r>
    </w:p>
    <w:p>
      <w:pPr>
        <w:pStyle w:val="Compact"/>
        <w:numPr>
          <w:ilvl w:val="0"/>
          <w:numId w:val="1006"/>
        </w:numPr>
      </w:pPr>
      <w:r>
        <w:t xml:space="preserve">fidélité.</w:t>
      </w:r>
    </w:p>
    <w:bookmarkEnd w:id="32"/>
    <w:bookmarkStart w:id="33" w:name="administrateurs"/>
    <w:p>
      <w:pPr>
        <w:pStyle w:val="Heading3"/>
      </w:pPr>
      <w:r>
        <w:t xml:space="preserve">Administrateurs</w:t>
      </w:r>
    </w:p>
    <w:p>
      <w:pPr>
        <w:pStyle w:val="Compact"/>
        <w:numPr>
          <w:ilvl w:val="0"/>
          <w:numId w:val="1007"/>
        </w:numPr>
      </w:pPr>
      <w:r>
        <w:t xml:space="preserve">gestion des utilisateurs ;</w:t>
      </w:r>
    </w:p>
    <w:p>
      <w:pPr>
        <w:pStyle w:val="Compact"/>
        <w:numPr>
          <w:ilvl w:val="0"/>
          <w:numId w:val="1007"/>
        </w:numPr>
      </w:pPr>
      <w:r>
        <w:t xml:space="preserve">supervision des activités ;</w:t>
      </w:r>
    </w:p>
    <w:p>
      <w:pPr>
        <w:pStyle w:val="Compact"/>
        <w:numPr>
          <w:ilvl w:val="0"/>
          <w:numId w:val="1007"/>
        </w:numPr>
      </w:pPr>
      <w:r>
        <w:t xml:space="preserve">statistiques ;</w:t>
      </w:r>
    </w:p>
    <w:p>
      <w:pPr>
        <w:pStyle w:val="Compact"/>
        <w:numPr>
          <w:ilvl w:val="0"/>
          <w:numId w:val="1007"/>
        </w:numPr>
      </w:pPr>
      <w:r>
        <w:t xml:space="preserve">tableaux de bord ;</w:t>
      </w:r>
    </w:p>
    <w:p>
      <w:pPr>
        <w:pStyle w:val="Compact"/>
        <w:numPr>
          <w:ilvl w:val="0"/>
          <w:numId w:val="1007"/>
        </w:numPr>
      </w:pPr>
      <w:r>
        <w:t xml:space="preserve">gestion des rôles.</w:t>
      </w:r>
    </w:p>
    <w:bookmarkEnd w:id="33"/>
    <w:bookmarkEnd w:id="34"/>
    <w:bookmarkStart w:id="35" w:name="besoins-non-fonctionnels"/>
    <w:p>
      <w:pPr>
        <w:pStyle w:val="Heading2"/>
      </w:pPr>
      <w:r>
        <w:t xml:space="preserve">4.2 Besoins Non Fonctionnels</w:t>
      </w:r>
    </w:p>
    <w:p>
      <w:pPr>
        <w:pStyle w:val="Compact"/>
        <w:numPr>
          <w:ilvl w:val="0"/>
          <w:numId w:val="1008"/>
        </w:numPr>
      </w:pPr>
      <w:r>
        <w:t xml:space="preserve">disponibilité élevée ;</w:t>
      </w:r>
    </w:p>
    <w:p>
      <w:pPr>
        <w:pStyle w:val="Compact"/>
        <w:numPr>
          <w:ilvl w:val="0"/>
          <w:numId w:val="1008"/>
        </w:numPr>
      </w:pPr>
      <w:r>
        <w:t xml:space="preserve">haute sécurité ;</w:t>
      </w:r>
    </w:p>
    <w:p>
      <w:pPr>
        <w:pStyle w:val="Compact"/>
        <w:numPr>
          <w:ilvl w:val="0"/>
          <w:numId w:val="1008"/>
        </w:numPr>
      </w:pPr>
      <w:r>
        <w:t xml:space="preserve">faible latence ;</w:t>
      </w:r>
    </w:p>
    <w:p>
      <w:pPr>
        <w:pStyle w:val="Compact"/>
        <w:numPr>
          <w:ilvl w:val="0"/>
          <w:numId w:val="1008"/>
        </w:numPr>
      </w:pPr>
      <w:r>
        <w:t xml:space="preserve">architecture scalable ;</w:t>
      </w:r>
    </w:p>
    <w:p>
      <w:pPr>
        <w:pStyle w:val="Compact"/>
        <w:numPr>
          <w:ilvl w:val="0"/>
          <w:numId w:val="1008"/>
        </w:numPr>
      </w:pPr>
      <w:r>
        <w:t xml:space="preserve">fonctionnement offline-first ;</w:t>
      </w:r>
    </w:p>
    <w:p>
      <w:pPr>
        <w:pStyle w:val="Compact"/>
        <w:numPr>
          <w:ilvl w:val="0"/>
          <w:numId w:val="1008"/>
        </w:numPr>
      </w:pPr>
      <w:r>
        <w:t xml:space="preserve">sauvegardes automatiques.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rchitecture-technique"/>
    <w:p>
      <w:pPr>
        <w:pStyle w:val="Heading1"/>
      </w:pPr>
      <w:r>
        <w:t xml:space="preserve">5. ARCHITECTURE TECHNIQUE</w:t>
      </w:r>
    </w:p>
    <w:p>
      <w:pPr>
        <w:pStyle w:val="FirstParagraph"/>
      </w:pPr>
      <w:r>
        <w:t xml:space="preserve">L’architecture retenue repose sur une approche microservices.</w:t>
      </w:r>
    </w:p>
    <w:bookmarkStart w:id="37" w:name="composants-principaux"/>
    <w:p>
      <w:pPr>
        <w:pStyle w:val="Heading2"/>
      </w:pPr>
      <w:r>
        <w:t xml:space="preserve">5.1 Composants Principaux</w:t>
      </w:r>
    </w:p>
    <w:p>
      <w:pPr>
        <w:pStyle w:val="Compact"/>
        <w:numPr>
          <w:ilvl w:val="0"/>
          <w:numId w:val="1009"/>
        </w:numPr>
      </w:pPr>
      <w:r>
        <w:t xml:space="preserve">Frontend Web</w:t>
      </w:r>
    </w:p>
    <w:p>
      <w:pPr>
        <w:pStyle w:val="Compact"/>
        <w:numPr>
          <w:ilvl w:val="0"/>
          <w:numId w:val="1009"/>
        </w:numPr>
      </w:pPr>
      <w:r>
        <w:t xml:space="preserve">Backend API</w:t>
      </w:r>
    </w:p>
    <w:p>
      <w:pPr>
        <w:pStyle w:val="Compact"/>
        <w:numPr>
          <w:ilvl w:val="0"/>
          <w:numId w:val="1009"/>
        </w:numPr>
      </w:pPr>
      <w:r>
        <w:t xml:space="preserve">Base de données</w:t>
      </w:r>
    </w:p>
    <w:p>
      <w:pPr>
        <w:pStyle w:val="Compact"/>
        <w:numPr>
          <w:ilvl w:val="0"/>
          <w:numId w:val="1009"/>
        </w:numPr>
      </w:pPr>
      <w:r>
        <w:t xml:space="preserve">Cache Redis</w:t>
      </w:r>
    </w:p>
    <w:p>
      <w:pPr>
        <w:pStyle w:val="Compact"/>
        <w:numPr>
          <w:ilvl w:val="0"/>
          <w:numId w:val="1009"/>
        </w:numPr>
      </w:pPr>
      <w:r>
        <w:t xml:space="preserve">Stockage Cloud</w:t>
      </w:r>
    </w:p>
    <w:p>
      <w:pPr>
        <w:pStyle w:val="Compact"/>
        <w:numPr>
          <w:ilvl w:val="0"/>
          <w:numId w:val="1009"/>
        </w:numPr>
      </w:pPr>
      <w:r>
        <w:t xml:space="preserve">Service d’authentification</w:t>
      </w:r>
    </w:p>
    <w:p>
      <w:pPr>
        <w:pStyle w:val="Compact"/>
        <w:numPr>
          <w:ilvl w:val="0"/>
          <w:numId w:val="1009"/>
        </w:numPr>
      </w:pPr>
      <w:r>
        <w:t xml:space="preserve">Monitoring</w:t>
      </w:r>
    </w:p>
    <w:bookmarkEnd w:id="37"/>
    <w:bookmarkStart w:id="38" w:name="architecture-applicative"/>
    <w:p>
      <w:pPr>
        <w:pStyle w:val="Heading2"/>
      </w:pPr>
      <w:r>
        <w:t xml:space="preserve">5.2 Architecture Applicative</w:t>
      </w:r>
    </w:p>
    <w:p>
      <w:pPr>
        <w:pStyle w:val="FirstParagraph"/>
      </w:pPr>
      <w:r>
        <w:t xml:space="preserve">Le frontend communique avec les APIs REST via HTTPS.</w:t>
      </w:r>
    </w:p>
    <w:p>
      <w:pPr>
        <w:pStyle w:val="BodyText"/>
      </w:pPr>
      <w:r>
        <w:t xml:space="preserve">Les APIs sont exposées par un serveur Node.js/Express.</w:t>
      </w:r>
    </w:p>
    <w:p>
      <w:pPr>
        <w:pStyle w:val="BodyText"/>
      </w:pPr>
      <w:r>
        <w:t xml:space="preserve">Les données sont stockées dans PostgreSQL/MySQL selon les besoins métiers.</w:t>
      </w:r>
    </w:p>
    <w:p>
      <w:pPr>
        <w:pStyle w:val="BodyText"/>
      </w:pPr>
      <w:r>
        <w:t xml:space="preserve">Redis est utilisé pour le cache distribué.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rchitecture-cloud-hybride"/>
    <w:p>
      <w:pPr>
        <w:pStyle w:val="Heading1"/>
      </w:pPr>
      <w:r>
        <w:t xml:space="preserve">6. ARCHITECTURE CLOUD HYBRIDE</w:t>
      </w:r>
    </w:p>
    <w:bookmarkStart w:id="40" w:name="aws"/>
    <w:p>
      <w:pPr>
        <w:pStyle w:val="Heading2"/>
      </w:pPr>
      <w:r>
        <w:t xml:space="preserve">6.1 AWS</w:t>
      </w:r>
    </w:p>
    <w:p>
      <w:pPr>
        <w:pStyle w:val="FirstParagraph"/>
      </w:pPr>
      <w:r>
        <w:t xml:space="preserve">AWS est utilisé pour :</w:t>
      </w:r>
    </w:p>
    <w:p>
      <w:pPr>
        <w:pStyle w:val="Compact"/>
        <w:numPr>
          <w:ilvl w:val="0"/>
          <w:numId w:val="1010"/>
        </w:numPr>
      </w:pPr>
      <w:r>
        <w:t xml:space="preserve">EC2 ;</w:t>
      </w:r>
    </w:p>
    <w:p>
      <w:pPr>
        <w:pStyle w:val="Compact"/>
        <w:numPr>
          <w:ilvl w:val="0"/>
          <w:numId w:val="1010"/>
        </w:numPr>
      </w:pPr>
      <w:r>
        <w:t xml:space="preserve">S3 ;</w:t>
      </w:r>
    </w:p>
    <w:p>
      <w:pPr>
        <w:pStyle w:val="Compact"/>
        <w:numPr>
          <w:ilvl w:val="0"/>
          <w:numId w:val="1010"/>
        </w:numPr>
      </w:pPr>
      <w:r>
        <w:t xml:space="preserve">RDS ;</w:t>
      </w:r>
    </w:p>
    <w:p>
      <w:pPr>
        <w:pStyle w:val="Compact"/>
        <w:numPr>
          <w:ilvl w:val="0"/>
          <w:numId w:val="1010"/>
        </w:numPr>
      </w:pPr>
      <w:r>
        <w:t xml:space="preserve">CloudFront ;</w:t>
      </w:r>
    </w:p>
    <w:p>
      <w:pPr>
        <w:pStyle w:val="Compact"/>
        <w:numPr>
          <w:ilvl w:val="0"/>
          <w:numId w:val="1010"/>
        </w:numPr>
      </w:pPr>
      <w:r>
        <w:t xml:space="preserve">Load Balancer.</w:t>
      </w:r>
    </w:p>
    <w:bookmarkEnd w:id="40"/>
    <w:bookmarkStart w:id="41" w:name="microsoft-azure"/>
    <w:p>
      <w:pPr>
        <w:pStyle w:val="Heading2"/>
      </w:pPr>
      <w:r>
        <w:t xml:space="preserve">6.2 Microsoft Azure</w:t>
      </w:r>
    </w:p>
    <w:p>
      <w:pPr>
        <w:pStyle w:val="FirstParagraph"/>
      </w:pPr>
      <w:r>
        <w:t xml:space="preserve">Azure est utilisé pour :</w:t>
      </w:r>
    </w:p>
    <w:p>
      <w:pPr>
        <w:pStyle w:val="Compact"/>
        <w:numPr>
          <w:ilvl w:val="0"/>
          <w:numId w:val="1011"/>
        </w:numPr>
      </w:pPr>
      <w:r>
        <w:t xml:space="preserve">Azure Active Directory ;</w:t>
      </w:r>
    </w:p>
    <w:p>
      <w:pPr>
        <w:pStyle w:val="Compact"/>
        <w:numPr>
          <w:ilvl w:val="0"/>
          <w:numId w:val="1011"/>
        </w:numPr>
      </w:pPr>
      <w:r>
        <w:t xml:space="preserve">Azure Monitor ;</w:t>
      </w:r>
    </w:p>
    <w:p>
      <w:pPr>
        <w:pStyle w:val="Compact"/>
        <w:numPr>
          <w:ilvl w:val="0"/>
          <w:numId w:val="1011"/>
        </w:numPr>
      </w:pPr>
      <w:r>
        <w:t xml:space="preserve">Azure DevOps ;</w:t>
      </w:r>
    </w:p>
    <w:p>
      <w:pPr>
        <w:pStyle w:val="Compact"/>
        <w:numPr>
          <w:ilvl w:val="0"/>
          <w:numId w:val="1011"/>
        </w:numPr>
      </w:pPr>
      <w:r>
        <w:t xml:space="preserve">supervision.</w:t>
      </w:r>
    </w:p>
    <w:bookmarkEnd w:id="41"/>
    <w:bookmarkStart w:id="42" w:name="hébergement-local"/>
    <w:p>
      <w:pPr>
        <w:pStyle w:val="Heading2"/>
      </w:pPr>
      <w:r>
        <w:t xml:space="preserve">6.3 Hébergement Local</w:t>
      </w:r>
    </w:p>
    <w:p>
      <w:pPr>
        <w:pStyle w:val="FirstParagraph"/>
      </w:pPr>
      <w:r>
        <w:t xml:space="preserve">Les données sensibles sont hébergées localement afin de respecter les contraintes réglementaires camerounaises.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technologies-utilisées"/>
    <w:p>
      <w:pPr>
        <w:pStyle w:val="Heading1"/>
      </w:pPr>
      <w:r>
        <w:t xml:space="preserve">7. TECHNOLOGIES UTILISÉES</w:t>
      </w:r>
    </w:p>
    <w:bookmarkStart w:id="4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2"/>
        </w:numPr>
      </w:pPr>
      <w:r>
        <w:t xml:space="preserve">React.js</w:t>
      </w:r>
    </w:p>
    <w:p>
      <w:pPr>
        <w:pStyle w:val="Compact"/>
        <w:numPr>
          <w:ilvl w:val="0"/>
          <w:numId w:val="1012"/>
        </w:numPr>
      </w:pPr>
      <w:r>
        <w:t xml:space="preserve">HTML5</w:t>
      </w:r>
    </w:p>
    <w:p>
      <w:pPr>
        <w:pStyle w:val="Compact"/>
        <w:numPr>
          <w:ilvl w:val="0"/>
          <w:numId w:val="1012"/>
        </w:numPr>
      </w:pPr>
      <w:r>
        <w:t xml:space="preserve">CSS3</w:t>
      </w:r>
    </w:p>
    <w:p>
      <w:pPr>
        <w:pStyle w:val="Compact"/>
        <w:numPr>
          <w:ilvl w:val="0"/>
          <w:numId w:val="1012"/>
        </w:numPr>
      </w:pPr>
      <w:r>
        <w:t xml:space="preserve">JavaScript</w:t>
      </w:r>
    </w:p>
    <w:p>
      <w:pPr>
        <w:pStyle w:val="Compact"/>
        <w:numPr>
          <w:ilvl w:val="0"/>
          <w:numId w:val="1012"/>
        </w:numPr>
      </w:pPr>
      <w:r>
        <w:t xml:space="preserve">Axios</w:t>
      </w:r>
    </w:p>
    <w:bookmarkEnd w:id="44"/>
    <w:bookmarkStart w:id="4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3"/>
        </w:numPr>
      </w:pPr>
      <w:r>
        <w:t xml:space="preserve">Node.js</w:t>
      </w:r>
    </w:p>
    <w:p>
      <w:pPr>
        <w:pStyle w:val="Compact"/>
        <w:numPr>
          <w:ilvl w:val="0"/>
          <w:numId w:val="1013"/>
        </w:numPr>
      </w:pPr>
      <w:r>
        <w:t xml:space="preserve">Express.js</w:t>
      </w:r>
    </w:p>
    <w:p>
      <w:pPr>
        <w:pStyle w:val="Compact"/>
        <w:numPr>
          <w:ilvl w:val="0"/>
          <w:numId w:val="1013"/>
        </w:numPr>
      </w:pPr>
      <w:r>
        <w:t xml:space="preserve">JWT</w:t>
      </w:r>
    </w:p>
    <w:p>
      <w:pPr>
        <w:pStyle w:val="Compact"/>
        <w:numPr>
          <w:ilvl w:val="0"/>
          <w:numId w:val="1013"/>
        </w:numPr>
      </w:pPr>
      <w:r>
        <w:t xml:space="preserve">REST API</w:t>
      </w:r>
    </w:p>
    <w:bookmarkEnd w:id="45"/>
    <w:bookmarkStart w:id="46" w:name="base-de-données"/>
    <w:p>
      <w:pPr>
        <w:pStyle w:val="Heading2"/>
      </w:pPr>
      <w:r>
        <w:t xml:space="preserve">Base de données</w:t>
      </w:r>
    </w:p>
    <w:p>
      <w:pPr>
        <w:pStyle w:val="Compact"/>
        <w:numPr>
          <w:ilvl w:val="0"/>
          <w:numId w:val="1014"/>
        </w:numPr>
      </w:pPr>
      <w:r>
        <w:t xml:space="preserve">PostgreSQL</w:t>
      </w:r>
    </w:p>
    <w:p>
      <w:pPr>
        <w:pStyle w:val="Compact"/>
        <w:numPr>
          <w:ilvl w:val="0"/>
          <w:numId w:val="1014"/>
        </w:numPr>
      </w:pPr>
      <w:r>
        <w:t xml:space="preserve">Redis</w:t>
      </w:r>
    </w:p>
    <w:bookmarkEnd w:id="46"/>
    <w:bookmarkStart w:id="47" w:name="devops"/>
    <w:p>
      <w:pPr>
        <w:pStyle w:val="Heading2"/>
      </w:pPr>
      <w:r>
        <w:t xml:space="preserve">DevOps</w:t>
      </w:r>
    </w:p>
    <w:p>
      <w:pPr>
        <w:pStyle w:val="Compact"/>
        <w:numPr>
          <w:ilvl w:val="0"/>
          <w:numId w:val="1015"/>
        </w:numPr>
      </w:pPr>
      <w:r>
        <w:t xml:space="preserve">Docker</w:t>
      </w:r>
    </w:p>
    <w:p>
      <w:pPr>
        <w:pStyle w:val="Compact"/>
        <w:numPr>
          <w:ilvl w:val="0"/>
          <w:numId w:val="1015"/>
        </w:numPr>
      </w:pPr>
      <w:r>
        <w:t xml:space="preserve">GitHub</w:t>
      </w:r>
    </w:p>
    <w:p>
      <w:pPr>
        <w:pStyle w:val="Compact"/>
        <w:numPr>
          <w:ilvl w:val="0"/>
          <w:numId w:val="1015"/>
        </w:numPr>
      </w:pPr>
      <w:r>
        <w:t xml:space="preserve">Nginx</w:t>
      </w:r>
    </w:p>
    <w:p>
      <w:pPr>
        <w:pStyle w:val="Compact"/>
        <w:numPr>
          <w:ilvl w:val="0"/>
          <w:numId w:val="1015"/>
        </w:numPr>
      </w:pPr>
      <w:r>
        <w:t xml:space="preserve">PM2</w:t>
      </w:r>
    </w:p>
    <w:bookmarkEnd w:id="47"/>
    <w:bookmarkStart w:id="48" w:name="cloud"/>
    <w:p>
      <w:pPr>
        <w:pStyle w:val="Heading2"/>
      </w:pPr>
      <w:r>
        <w:t xml:space="preserve">Cloud</w:t>
      </w:r>
    </w:p>
    <w:p>
      <w:pPr>
        <w:pStyle w:val="Compact"/>
        <w:numPr>
          <w:ilvl w:val="0"/>
          <w:numId w:val="1016"/>
        </w:numPr>
      </w:pPr>
      <w:r>
        <w:t xml:space="preserve">AWS</w:t>
      </w:r>
    </w:p>
    <w:p>
      <w:pPr>
        <w:pStyle w:val="Compact"/>
        <w:numPr>
          <w:ilvl w:val="0"/>
          <w:numId w:val="1016"/>
        </w:numPr>
      </w:pPr>
      <w:r>
        <w:t xml:space="preserve">Azure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développement-des-apis-rest"/>
    <w:p>
      <w:pPr>
        <w:pStyle w:val="Heading1"/>
      </w:pPr>
      <w:r>
        <w:t xml:space="preserve">8. DÉVELOPPEMENT DES APIs REST</w:t>
      </w:r>
    </w:p>
    <w:bookmarkStart w:id="53" w:name="exemples-dendpoints"/>
    <w:p>
      <w:pPr>
        <w:pStyle w:val="Heading2"/>
      </w:pPr>
      <w:r>
        <w:t xml:space="preserve">Exemples d’Endpoints</w:t>
      </w:r>
    </w:p>
    <w:bookmarkStart w:id="50" w:name="authentification"/>
    <w:p>
      <w:pPr>
        <w:pStyle w:val="Heading3"/>
      </w:pPr>
      <w:r>
        <w:t xml:space="preserve">Authentification</w:t>
      </w:r>
    </w:p>
    <w:p>
      <w:pPr>
        <w:pStyle w:val="FirstParagraph"/>
      </w:pPr>
      <w:r>
        <w:t xml:space="preserve">POST /api/auth/login</w:t>
      </w:r>
    </w:p>
    <w:p>
      <w:pPr>
        <w:pStyle w:val="BodyText"/>
      </w:pPr>
      <w:r>
        <w:t xml:space="preserve">POST /api/auth/register</w:t>
      </w:r>
    </w:p>
    <w:bookmarkEnd w:id="50"/>
    <w:bookmarkStart w:id="51" w:name="clients"/>
    <w:p>
      <w:pPr>
        <w:pStyle w:val="Heading3"/>
      </w:pPr>
      <w:r>
        <w:t xml:space="preserve">Clients</w:t>
      </w:r>
    </w:p>
    <w:p>
      <w:pPr>
        <w:pStyle w:val="FirstParagraph"/>
      </w:pPr>
      <w:r>
        <w:t xml:space="preserve">GET /api/customers</w:t>
      </w:r>
    </w:p>
    <w:p>
      <w:pPr>
        <w:pStyle w:val="BodyText"/>
      </w:pPr>
      <w:r>
        <w:t xml:space="preserve">POST /api/customers</w:t>
      </w:r>
    </w:p>
    <w:p>
      <w:pPr>
        <w:pStyle w:val="BodyText"/>
      </w:pPr>
      <w:r>
        <w:t xml:space="preserve">PUT /api/customers/:id</w:t>
      </w:r>
    </w:p>
    <w:p>
      <w:pPr>
        <w:pStyle w:val="BodyText"/>
      </w:pPr>
      <w:r>
        <w:t xml:space="preserve">DELETE /api/customers/:id</w:t>
      </w:r>
    </w:p>
    <w:bookmarkEnd w:id="51"/>
    <w:bookmarkStart w:id="52" w:name="commandes"/>
    <w:p>
      <w:pPr>
        <w:pStyle w:val="Heading3"/>
      </w:pPr>
      <w:r>
        <w:t xml:space="preserve">Commandes</w:t>
      </w:r>
    </w:p>
    <w:p>
      <w:pPr>
        <w:pStyle w:val="FirstParagraph"/>
      </w:pPr>
      <w:r>
        <w:t xml:space="preserve">GET /api/orders</w:t>
      </w:r>
    </w:p>
    <w:p>
      <w:pPr>
        <w:pStyle w:val="BodyText"/>
      </w:pPr>
      <w:r>
        <w:t xml:space="preserve">POST /api/orders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X753924363a333e5b9bd44269018283b5b9505cf"/>
    <w:p>
      <w:pPr>
        <w:pStyle w:val="Heading1"/>
      </w:pPr>
      <w:r>
        <w:t xml:space="preserve">9. GESTION DES AUTHENTIFICATIONS ET AUTORISATIONS</w:t>
      </w:r>
    </w:p>
    <w:p>
      <w:pPr>
        <w:pStyle w:val="FirstParagraph"/>
      </w:pPr>
      <w:r>
        <w:t xml:space="preserve">Le système utilise JWT pour l’authentification.</w:t>
      </w:r>
    </w:p>
    <w:p>
      <w:pPr>
        <w:pStyle w:val="BodyText"/>
      </w:pPr>
      <w:r>
        <w:t xml:space="preserve">Les rôles disponibles :</w:t>
      </w:r>
    </w:p>
    <w:p>
      <w:pPr>
        <w:pStyle w:val="Compact"/>
        <w:numPr>
          <w:ilvl w:val="0"/>
          <w:numId w:val="1017"/>
        </w:numPr>
      </w:pPr>
      <w:r>
        <w:t xml:space="preserve">Client</w:t>
      </w:r>
    </w:p>
    <w:p>
      <w:pPr>
        <w:pStyle w:val="Compact"/>
        <w:numPr>
          <w:ilvl w:val="0"/>
          <w:numId w:val="1017"/>
        </w:numPr>
      </w:pPr>
      <w:r>
        <w:t xml:space="preserve">Agent</w:t>
      </w:r>
    </w:p>
    <w:p>
      <w:pPr>
        <w:pStyle w:val="Compact"/>
        <w:numPr>
          <w:ilvl w:val="0"/>
          <w:numId w:val="1017"/>
        </w:numPr>
      </w:pPr>
      <w:r>
        <w:t xml:space="preserve">Manager</w:t>
      </w:r>
    </w:p>
    <w:p>
      <w:pPr>
        <w:pStyle w:val="Compact"/>
        <w:numPr>
          <w:ilvl w:val="0"/>
          <w:numId w:val="1017"/>
        </w:numPr>
      </w:pPr>
      <w:r>
        <w:t xml:space="preserve">Administrateur</w:t>
      </w:r>
    </w:p>
    <w:p>
      <w:pPr>
        <w:pStyle w:val="FirstParagraph"/>
      </w:pPr>
      <w:r>
        <w:t xml:space="preserve">Les tokens sont sécurisés via HTTPS.</w:t>
      </w:r>
    </w:p>
    <w:p>
      <w:pPr>
        <w:pStyle w:val="BodyText"/>
      </w:pPr>
      <w:r>
        <w:t xml:space="preserve">Les mots de passe sont chiffrés avec bcrypt.</w:t>
      </w:r>
    </w:p>
    <w:p>
      <w:r>
        <w:pict>
          <v:rect style="width:0;height:1.5pt" o:hralign="center" o:hrstd="t" o:hr="t"/>
        </w:pict>
      </w:r>
    </w:p>
    <w:bookmarkEnd w:id="55"/>
    <w:bookmarkStart w:id="58" w:name="base-de-données-1"/>
    <w:p>
      <w:pPr>
        <w:pStyle w:val="Heading1"/>
      </w:pPr>
      <w:r>
        <w:t xml:space="preserve">10. BASE DE DONNÉES</w:t>
      </w:r>
    </w:p>
    <w:bookmarkStart w:id="56" w:name="tables-principales"/>
    <w:p>
      <w:pPr>
        <w:pStyle w:val="Heading2"/>
      </w:pPr>
      <w:r>
        <w:t xml:space="preserve">Tables principales</w:t>
      </w:r>
    </w:p>
    <w:p>
      <w:pPr>
        <w:pStyle w:val="Compact"/>
        <w:numPr>
          <w:ilvl w:val="0"/>
          <w:numId w:val="1018"/>
        </w:numPr>
      </w:pPr>
      <w:r>
        <w:t xml:space="preserve">users</w:t>
      </w:r>
    </w:p>
    <w:p>
      <w:pPr>
        <w:pStyle w:val="Compact"/>
        <w:numPr>
          <w:ilvl w:val="0"/>
          <w:numId w:val="1018"/>
        </w:numPr>
      </w:pPr>
      <w:r>
        <w:t xml:space="preserve">customers</w:t>
      </w:r>
    </w:p>
    <w:p>
      <w:pPr>
        <w:pStyle w:val="Compact"/>
        <w:numPr>
          <w:ilvl w:val="0"/>
          <w:numId w:val="1018"/>
        </w:numPr>
      </w:pPr>
      <w:r>
        <w:t xml:space="preserve">orders</w:t>
      </w:r>
    </w:p>
    <w:p>
      <w:pPr>
        <w:pStyle w:val="Compact"/>
        <w:numPr>
          <w:ilvl w:val="0"/>
          <w:numId w:val="1018"/>
        </w:numPr>
      </w:pPr>
      <w:r>
        <w:t xml:space="preserve">loyalty_points</w:t>
      </w:r>
    </w:p>
    <w:p>
      <w:pPr>
        <w:pStyle w:val="Compact"/>
        <w:numPr>
          <w:ilvl w:val="0"/>
          <w:numId w:val="1018"/>
        </w:numPr>
      </w:pPr>
      <w:r>
        <w:t xml:space="preserve">notifications</w:t>
      </w:r>
    </w:p>
    <w:p>
      <w:pPr>
        <w:pStyle w:val="Compact"/>
        <w:numPr>
          <w:ilvl w:val="0"/>
          <w:numId w:val="1018"/>
        </w:numPr>
      </w:pPr>
      <w:r>
        <w:t xml:space="preserve">roles</w:t>
      </w:r>
    </w:p>
    <w:bookmarkEnd w:id="56"/>
    <w:bookmarkStart w:id="57" w:name="relations"/>
    <w:p>
      <w:pPr>
        <w:pStyle w:val="Heading2"/>
      </w:pPr>
      <w:r>
        <w:t xml:space="preserve">Relations</w:t>
      </w:r>
    </w:p>
    <w:p>
      <w:pPr>
        <w:pStyle w:val="Compact"/>
        <w:numPr>
          <w:ilvl w:val="0"/>
          <w:numId w:val="1019"/>
        </w:numPr>
      </w:pPr>
      <w:r>
        <w:t xml:space="preserve">un client possède plusieurs commandes ;</w:t>
      </w:r>
    </w:p>
    <w:p>
      <w:pPr>
        <w:pStyle w:val="Compact"/>
        <w:numPr>
          <w:ilvl w:val="0"/>
          <w:numId w:val="1019"/>
        </w:numPr>
      </w:pPr>
      <w:r>
        <w:t xml:space="preserve">une commande appartient à un client ;</w:t>
      </w:r>
    </w:p>
    <w:p>
      <w:pPr>
        <w:pStyle w:val="Compact"/>
        <w:numPr>
          <w:ilvl w:val="0"/>
          <w:numId w:val="1019"/>
        </w:numPr>
      </w:pPr>
      <w:r>
        <w:t xml:space="preserve">un utilisateur possède un rôle.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infrastructure-cloud"/>
    <w:p>
      <w:pPr>
        <w:pStyle w:val="Heading1"/>
      </w:pPr>
      <w:r>
        <w:t xml:space="preserve">11. INFRASTRUCTURE CLOUD</w:t>
      </w:r>
    </w:p>
    <w:bookmarkStart w:id="59" w:name="architecture-de-déploiement"/>
    <w:p>
      <w:pPr>
        <w:pStyle w:val="Heading2"/>
      </w:pPr>
      <w:r>
        <w:t xml:space="preserve">Architecture de Déploiement</w:t>
      </w:r>
    </w:p>
    <w:p>
      <w:pPr>
        <w:pStyle w:val="Compact"/>
        <w:numPr>
          <w:ilvl w:val="0"/>
          <w:numId w:val="1020"/>
        </w:numPr>
      </w:pPr>
      <w:r>
        <w:t xml:space="preserve">VPS Linux Ubuntu</w:t>
      </w:r>
    </w:p>
    <w:p>
      <w:pPr>
        <w:pStyle w:val="Compact"/>
        <w:numPr>
          <w:ilvl w:val="0"/>
          <w:numId w:val="1020"/>
        </w:numPr>
      </w:pPr>
      <w:r>
        <w:t xml:space="preserve">Nginx Reverse Proxy</w:t>
      </w:r>
    </w:p>
    <w:p>
      <w:pPr>
        <w:pStyle w:val="Compact"/>
        <w:numPr>
          <w:ilvl w:val="0"/>
          <w:numId w:val="1020"/>
        </w:numPr>
      </w:pPr>
      <w:r>
        <w:t xml:space="preserve">Node.js Runtime</w:t>
      </w:r>
    </w:p>
    <w:p>
      <w:pPr>
        <w:pStyle w:val="Compact"/>
        <w:numPr>
          <w:ilvl w:val="0"/>
          <w:numId w:val="1020"/>
        </w:numPr>
      </w:pPr>
      <w:r>
        <w:t xml:space="preserve">PM2 Process Manager</w:t>
      </w:r>
    </w:p>
    <w:p>
      <w:pPr>
        <w:pStyle w:val="Compact"/>
        <w:numPr>
          <w:ilvl w:val="0"/>
          <w:numId w:val="1020"/>
        </w:numPr>
      </w:pPr>
      <w:r>
        <w:t xml:space="preserve">SSL Let’s Encrypt</w:t>
      </w:r>
    </w:p>
    <w:bookmarkEnd w:id="59"/>
    <w:bookmarkStart w:id="60" w:name="résilience"/>
    <w:p>
      <w:pPr>
        <w:pStyle w:val="Heading2"/>
      </w:pPr>
      <w:r>
        <w:t xml:space="preserve">Résilience</w:t>
      </w:r>
    </w:p>
    <w:p>
      <w:pPr>
        <w:pStyle w:val="Compact"/>
        <w:numPr>
          <w:ilvl w:val="0"/>
          <w:numId w:val="1021"/>
        </w:numPr>
      </w:pPr>
      <w:r>
        <w:t xml:space="preserve">sauvegardes automatiques ;</w:t>
      </w:r>
    </w:p>
    <w:p>
      <w:pPr>
        <w:pStyle w:val="Compact"/>
        <w:numPr>
          <w:ilvl w:val="0"/>
          <w:numId w:val="1021"/>
        </w:numPr>
      </w:pPr>
      <w:r>
        <w:t xml:space="preserve">réplication base de données ;</w:t>
      </w:r>
    </w:p>
    <w:p>
      <w:pPr>
        <w:pStyle w:val="Compact"/>
        <w:numPr>
          <w:ilvl w:val="0"/>
          <w:numId w:val="1021"/>
        </w:numPr>
      </w:pPr>
      <w:r>
        <w:t xml:space="preserve">monitoring temps réel.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intégration-devops"/>
    <w:p>
      <w:pPr>
        <w:pStyle w:val="Heading1"/>
      </w:pPr>
      <w:r>
        <w:t xml:space="preserve">12. INTÉGRATION DEVOPS</w:t>
      </w:r>
    </w:p>
    <w:bookmarkStart w:id="62" w:name="outils"/>
    <w:p>
      <w:pPr>
        <w:pStyle w:val="Heading2"/>
      </w:pPr>
      <w:r>
        <w:t xml:space="preserve">Outils</w:t>
      </w:r>
    </w:p>
    <w:p>
      <w:pPr>
        <w:pStyle w:val="Compact"/>
        <w:numPr>
          <w:ilvl w:val="0"/>
          <w:numId w:val="1022"/>
        </w:numPr>
      </w:pPr>
      <w:r>
        <w:t xml:space="preserve">GitHub</w:t>
      </w:r>
    </w:p>
    <w:p>
      <w:pPr>
        <w:pStyle w:val="Compact"/>
        <w:numPr>
          <w:ilvl w:val="0"/>
          <w:numId w:val="1022"/>
        </w:numPr>
      </w:pPr>
      <w:r>
        <w:t xml:space="preserve">Git Flow</w:t>
      </w:r>
    </w:p>
    <w:p>
      <w:pPr>
        <w:pStyle w:val="Compact"/>
        <w:numPr>
          <w:ilvl w:val="0"/>
          <w:numId w:val="1022"/>
        </w:numPr>
      </w:pPr>
      <w:r>
        <w:t xml:space="preserve">Docker</w:t>
      </w:r>
    </w:p>
    <w:p>
      <w:pPr>
        <w:pStyle w:val="Compact"/>
        <w:numPr>
          <w:ilvl w:val="0"/>
          <w:numId w:val="1022"/>
        </w:numPr>
      </w:pPr>
      <w:r>
        <w:t xml:space="preserve">CI/CD</w:t>
      </w:r>
    </w:p>
    <w:bookmarkEnd w:id="62"/>
    <w:bookmarkStart w:id="63" w:name="pipeline-cicd"/>
    <w:p>
      <w:pPr>
        <w:pStyle w:val="Heading2"/>
      </w:pPr>
      <w:r>
        <w:t xml:space="preserve">Pipeline CI/CD</w:t>
      </w:r>
    </w:p>
    <w:p>
      <w:pPr>
        <w:pStyle w:val="Compact"/>
        <w:numPr>
          <w:ilvl w:val="0"/>
          <w:numId w:val="1023"/>
        </w:numPr>
      </w:pPr>
      <w:r>
        <w:t xml:space="preserve">Push GitHub</w:t>
      </w:r>
    </w:p>
    <w:p>
      <w:pPr>
        <w:pStyle w:val="Compact"/>
        <w:numPr>
          <w:ilvl w:val="0"/>
          <w:numId w:val="1023"/>
        </w:numPr>
      </w:pPr>
      <w:r>
        <w:t xml:space="preserve">Build automatique</w:t>
      </w:r>
    </w:p>
    <w:p>
      <w:pPr>
        <w:pStyle w:val="Compact"/>
        <w:numPr>
          <w:ilvl w:val="0"/>
          <w:numId w:val="1023"/>
        </w:numPr>
      </w:pPr>
      <w:r>
        <w:t xml:space="preserve">Tests automatiques</w:t>
      </w:r>
    </w:p>
    <w:p>
      <w:pPr>
        <w:pStyle w:val="Compact"/>
        <w:numPr>
          <w:ilvl w:val="0"/>
          <w:numId w:val="1023"/>
        </w:numPr>
      </w:pPr>
      <w:r>
        <w:t xml:space="preserve">Déploiement</w:t>
      </w:r>
    </w:p>
    <w:p>
      <w:pPr>
        <w:pStyle w:val="Compact"/>
        <w:numPr>
          <w:ilvl w:val="0"/>
          <w:numId w:val="1023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déploiement-et-hébergement"/>
    <w:p>
      <w:pPr>
        <w:pStyle w:val="Heading1"/>
      </w:pPr>
      <w:r>
        <w:t xml:space="preserve">13. DÉPLOIEMENT ET HÉBERGEMENT</w:t>
      </w:r>
    </w:p>
    <w:bookmarkStart w:id="70" w:name="étapes-de-déploiement"/>
    <w:p>
      <w:pPr>
        <w:pStyle w:val="Heading2"/>
      </w:pPr>
      <w:r>
        <w:t xml:space="preserve">Étapes de Déploiement</w:t>
      </w:r>
    </w:p>
    <w:bookmarkStart w:id="65" w:name="installation-node.js"/>
    <w:p>
      <w:pPr>
        <w:pStyle w:val="Heading3"/>
      </w:pPr>
      <w:r>
        <w:t xml:space="preserve">Installation Node.js</w:t>
      </w:r>
    </w:p>
    <w:p>
      <w:pPr>
        <w:pStyle w:val="FirstParagraph"/>
      </w:pPr>
      <w:r>
        <w:t xml:space="preserve">sudo apt install nodejs npm</w:t>
      </w:r>
    </w:p>
    <w:bookmarkEnd w:id="65"/>
    <w:bookmarkStart w:id="66" w:name="installation-pm2"/>
    <w:p>
      <w:pPr>
        <w:pStyle w:val="Heading3"/>
      </w:pPr>
      <w:r>
        <w:t xml:space="preserve">Installation PM2</w:t>
      </w:r>
    </w:p>
    <w:p>
      <w:pPr>
        <w:pStyle w:val="FirstParagraph"/>
      </w:pPr>
      <w:r>
        <w:t xml:space="preserve">npm install -g pm2</w:t>
      </w:r>
    </w:p>
    <w:bookmarkEnd w:id="66"/>
    <w:bookmarkStart w:id="67" w:name="lancement-backend"/>
    <w:p>
      <w:pPr>
        <w:pStyle w:val="Heading3"/>
      </w:pPr>
      <w:r>
        <w:t xml:space="preserve">Lancement Backend</w:t>
      </w:r>
    </w:p>
    <w:p>
      <w:pPr>
        <w:pStyle w:val="FirstParagraph"/>
      </w:pPr>
      <w:r>
        <w:t xml:space="preserve">pm2 start server.js</w:t>
      </w:r>
    </w:p>
    <w:bookmarkEnd w:id="67"/>
    <w:bookmarkStart w:id="68" w:name="configuration-nginx"/>
    <w:p>
      <w:pPr>
        <w:pStyle w:val="Heading3"/>
      </w:pPr>
      <w:r>
        <w:t xml:space="preserve">Configuration Nginx</w:t>
      </w:r>
    </w:p>
    <w:p>
      <w:pPr>
        <w:pStyle w:val="FirstParagraph"/>
      </w:pPr>
      <w:r>
        <w:t xml:space="preserve">Reverse proxy vers localhost:3000.</w:t>
      </w:r>
    </w:p>
    <w:bookmarkEnd w:id="68"/>
    <w:bookmarkStart w:id="69" w:name="ssl"/>
    <w:p>
      <w:pPr>
        <w:pStyle w:val="Heading3"/>
      </w:pPr>
      <w:r>
        <w:t xml:space="preserve">SSL</w:t>
      </w:r>
    </w:p>
    <w:p>
      <w:pPr>
        <w:pStyle w:val="FirstParagraph"/>
      </w:pPr>
      <w:r>
        <w:t xml:space="preserve">Certbot + Let’s Encrypt.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4" w:name="sécurité-du-système"/>
    <w:p>
      <w:pPr>
        <w:pStyle w:val="Heading1"/>
      </w:pPr>
      <w:r>
        <w:t xml:space="preserve">14. SÉCURITÉ DU SYSTÈME</w:t>
      </w:r>
    </w:p>
    <w:bookmarkStart w:id="72" w:name="mesures-implémentées"/>
    <w:p>
      <w:pPr>
        <w:pStyle w:val="Heading2"/>
      </w:pPr>
      <w:r>
        <w:t xml:space="preserve">Mesures Implémentées</w:t>
      </w:r>
    </w:p>
    <w:p>
      <w:pPr>
        <w:pStyle w:val="Compact"/>
        <w:numPr>
          <w:ilvl w:val="0"/>
          <w:numId w:val="1024"/>
        </w:numPr>
      </w:pPr>
      <w:r>
        <w:t xml:space="preserve">HTTPS obligatoire ;</w:t>
      </w:r>
    </w:p>
    <w:p>
      <w:pPr>
        <w:pStyle w:val="Compact"/>
        <w:numPr>
          <w:ilvl w:val="0"/>
          <w:numId w:val="1024"/>
        </w:numPr>
      </w:pPr>
      <w:r>
        <w:t xml:space="preserve">JWT ;</w:t>
      </w:r>
    </w:p>
    <w:p>
      <w:pPr>
        <w:pStyle w:val="Compact"/>
        <w:numPr>
          <w:ilvl w:val="0"/>
          <w:numId w:val="1024"/>
        </w:numPr>
      </w:pPr>
      <w:r>
        <w:t xml:space="preserve">contrôle RBAC ;</w:t>
      </w:r>
    </w:p>
    <w:p>
      <w:pPr>
        <w:pStyle w:val="Compact"/>
        <w:numPr>
          <w:ilvl w:val="0"/>
          <w:numId w:val="1024"/>
        </w:numPr>
      </w:pPr>
      <w:r>
        <w:t xml:space="preserve">validation des entrées ;</w:t>
      </w:r>
    </w:p>
    <w:p>
      <w:pPr>
        <w:pStyle w:val="Compact"/>
        <w:numPr>
          <w:ilvl w:val="0"/>
          <w:numId w:val="1024"/>
        </w:numPr>
      </w:pPr>
      <w:r>
        <w:t xml:space="preserve">protection CORS ;</w:t>
      </w:r>
    </w:p>
    <w:p>
      <w:pPr>
        <w:pStyle w:val="Compact"/>
        <w:numPr>
          <w:ilvl w:val="0"/>
          <w:numId w:val="1024"/>
        </w:numPr>
      </w:pPr>
      <w:r>
        <w:t xml:space="preserve">protection XSS ;</w:t>
      </w:r>
    </w:p>
    <w:p>
      <w:pPr>
        <w:pStyle w:val="Compact"/>
        <w:numPr>
          <w:ilvl w:val="0"/>
          <w:numId w:val="1024"/>
        </w:numPr>
      </w:pPr>
      <w:r>
        <w:t xml:space="preserve">rate limiting ;</w:t>
      </w:r>
    </w:p>
    <w:p>
      <w:pPr>
        <w:pStyle w:val="Compact"/>
        <w:numPr>
          <w:ilvl w:val="0"/>
          <w:numId w:val="1024"/>
        </w:numPr>
      </w:pPr>
      <w:r>
        <w:t xml:space="preserve">sauvegardes chiffrées.</w:t>
      </w:r>
    </w:p>
    <w:bookmarkEnd w:id="72"/>
    <w:bookmarkStart w:id="73" w:name="conformité"/>
    <w:p>
      <w:pPr>
        <w:pStyle w:val="Heading2"/>
      </w:pPr>
      <w:r>
        <w:t xml:space="preserve">Conformité</w:t>
      </w:r>
    </w:p>
    <w:p>
      <w:pPr>
        <w:pStyle w:val="FirstParagraph"/>
      </w:pPr>
      <w:r>
        <w:t xml:space="preserve">Respect de la loi camerounaise n°2010/012.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gestion-offline-first"/>
    <w:p>
      <w:pPr>
        <w:pStyle w:val="Heading1"/>
      </w:pPr>
      <w:r>
        <w:t xml:space="preserve">15. GESTION OFFLINE-FIRST</w:t>
      </w:r>
    </w:p>
    <w:p>
      <w:pPr>
        <w:pStyle w:val="FirstParagraph"/>
      </w:pPr>
      <w:r>
        <w:t xml:space="preserve">Le système implémente :</w:t>
      </w:r>
    </w:p>
    <w:p>
      <w:pPr>
        <w:pStyle w:val="Compact"/>
        <w:numPr>
          <w:ilvl w:val="0"/>
          <w:numId w:val="1025"/>
        </w:numPr>
      </w:pPr>
      <w:r>
        <w:t xml:space="preserve">IndexedDB ;</w:t>
      </w:r>
    </w:p>
    <w:p>
      <w:pPr>
        <w:pStyle w:val="Compact"/>
        <w:numPr>
          <w:ilvl w:val="0"/>
          <w:numId w:val="1025"/>
        </w:numPr>
      </w:pPr>
      <w:r>
        <w:t xml:space="preserve">cache local ;</w:t>
      </w:r>
    </w:p>
    <w:p>
      <w:pPr>
        <w:pStyle w:val="Compact"/>
        <w:numPr>
          <w:ilvl w:val="0"/>
          <w:numId w:val="1025"/>
        </w:numPr>
      </w:pPr>
      <w:r>
        <w:t xml:space="preserve">synchronisation automatique ;</w:t>
      </w:r>
    </w:p>
    <w:p>
      <w:pPr>
        <w:pStyle w:val="Compact"/>
        <w:numPr>
          <w:ilvl w:val="0"/>
          <w:numId w:val="1025"/>
        </w:numPr>
      </w:pPr>
      <w:r>
        <w:t xml:space="preserve">gestion des reconnexions.</w:t>
      </w:r>
    </w:p>
    <w:p>
      <w:pPr>
        <w:pStyle w:val="FirstParagraph"/>
      </w:pPr>
      <w:r>
        <w:t xml:space="preserve">Cela permet un fonctionnement même lors des coupures Internet.</w:t>
      </w:r>
    </w:p>
    <w:p>
      <w:r>
        <w:pict>
          <v:rect style="width:0;height:1.5pt" o:hralign="center" o:hrstd="t" o:hr="t"/>
        </w:pict>
      </w:r>
    </w:p>
    <w:bookmarkEnd w:id="75"/>
    <w:bookmarkStart w:id="78" w:name="monitoring-et-supervision"/>
    <w:p>
      <w:pPr>
        <w:pStyle w:val="Heading1"/>
      </w:pPr>
      <w:r>
        <w:t xml:space="preserve">16. MONITORING ET SUPERVISION</w:t>
      </w:r>
    </w:p>
    <w:bookmarkStart w:id="76" w:name="outils-utilisés"/>
    <w:p>
      <w:pPr>
        <w:pStyle w:val="Heading2"/>
      </w:pPr>
      <w:r>
        <w:t xml:space="preserve">Outils Utilisés</w:t>
      </w:r>
    </w:p>
    <w:p>
      <w:pPr>
        <w:pStyle w:val="Compact"/>
        <w:numPr>
          <w:ilvl w:val="0"/>
          <w:numId w:val="1026"/>
        </w:numPr>
      </w:pPr>
      <w:r>
        <w:t xml:space="preserve">Azure Monitor</w:t>
      </w:r>
    </w:p>
    <w:p>
      <w:pPr>
        <w:pStyle w:val="Compact"/>
        <w:numPr>
          <w:ilvl w:val="0"/>
          <w:numId w:val="1026"/>
        </w:numPr>
      </w:pPr>
      <w:r>
        <w:t xml:space="preserve">PM2 Monitoring</w:t>
      </w:r>
    </w:p>
    <w:p>
      <w:pPr>
        <w:pStyle w:val="Compact"/>
        <w:numPr>
          <w:ilvl w:val="0"/>
          <w:numId w:val="1026"/>
        </w:numPr>
      </w:pPr>
      <w:r>
        <w:t xml:space="preserve">Logs Nginx</w:t>
      </w:r>
    </w:p>
    <w:p>
      <w:pPr>
        <w:pStyle w:val="Compact"/>
        <w:numPr>
          <w:ilvl w:val="0"/>
          <w:numId w:val="1026"/>
        </w:numPr>
      </w:pPr>
      <w:r>
        <w:t xml:space="preserve">Logs API</w:t>
      </w:r>
    </w:p>
    <w:bookmarkEnd w:id="76"/>
    <w:bookmarkStart w:id="77" w:name="métriques-surveillées"/>
    <w:p>
      <w:pPr>
        <w:pStyle w:val="Heading2"/>
      </w:pPr>
      <w:r>
        <w:t xml:space="preserve">Métriques Surveillées</w:t>
      </w:r>
    </w:p>
    <w:p>
      <w:pPr>
        <w:pStyle w:val="Compact"/>
        <w:numPr>
          <w:ilvl w:val="0"/>
          <w:numId w:val="1027"/>
        </w:numPr>
      </w:pPr>
      <w:r>
        <w:t xml:space="preserve">CPU</w:t>
      </w:r>
    </w:p>
    <w:p>
      <w:pPr>
        <w:pStyle w:val="Compact"/>
        <w:numPr>
          <w:ilvl w:val="0"/>
          <w:numId w:val="1027"/>
        </w:numPr>
      </w:pPr>
      <w:r>
        <w:t xml:space="preserve">RAM</w:t>
      </w:r>
    </w:p>
    <w:p>
      <w:pPr>
        <w:pStyle w:val="Compact"/>
        <w:numPr>
          <w:ilvl w:val="0"/>
          <w:numId w:val="1027"/>
        </w:numPr>
      </w:pPr>
      <w:r>
        <w:t xml:space="preserve">Temps de réponse</w:t>
      </w:r>
    </w:p>
    <w:p>
      <w:pPr>
        <w:pStyle w:val="Compact"/>
        <w:numPr>
          <w:ilvl w:val="0"/>
          <w:numId w:val="1027"/>
        </w:numPr>
      </w:pPr>
      <w:r>
        <w:t xml:space="preserve">Taux d’erreurs</w:t>
      </w:r>
    </w:p>
    <w:p>
      <w:pPr>
        <w:pStyle w:val="Compact"/>
        <w:numPr>
          <w:ilvl w:val="0"/>
          <w:numId w:val="1027"/>
        </w:numPr>
      </w:pPr>
      <w:r>
        <w:t xml:space="preserve">Disponibilité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tests-fonctionnels"/>
    <w:p>
      <w:pPr>
        <w:pStyle w:val="Heading1"/>
      </w:pPr>
      <w:r>
        <w:t xml:space="preserve">17. TESTS FONCTIONNELS</w:t>
      </w:r>
    </w:p>
    <w:bookmarkStart w:id="79" w:name="test-dauthentification"/>
    <w:p>
      <w:pPr>
        <w:pStyle w:val="Heading2"/>
      </w:pPr>
      <w:r>
        <w:t xml:space="preserve">Test d’Authentification</w:t>
      </w:r>
    </w:p>
    <w:p>
      <w:pPr>
        <w:pStyle w:val="FirstParagraph"/>
      </w:pPr>
      <w:r>
        <w:t xml:space="preserve">Résultat : Succès.</w:t>
      </w:r>
    </w:p>
    <w:p>
      <w:pPr>
        <w:pStyle w:val="BodyText"/>
      </w:pPr>
      <w:r>
        <w:t xml:space="preserve">Le système autorise uniquement les utilisateurs valides.</w:t>
      </w:r>
    </w:p>
    <w:bookmarkEnd w:id="79"/>
    <w:bookmarkStart w:id="80" w:name="test-crud-clients"/>
    <w:p>
      <w:pPr>
        <w:pStyle w:val="Heading2"/>
      </w:pPr>
      <w:r>
        <w:t xml:space="preserve">Test CRUD Clients</w:t>
      </w:r>
    </w:p>
    <w:p>
      <w:pPr>
        <w:pStyle w:val="FirstParagraph"/>
      </w:pPr>
      <w:r>
        <w:t xml:space="preserve">Résultat : Succès.</w:t>
      </w:r>
    </w:p>
    <w:p>
      <w:pPr>
        <w:pStyle w:val="BodyText"/>
      </w:pPr>
      <w:r>
        <w:t xml:space="preserve">Création, modification et suppression opérationnelles.</w:t>
      </w:r>
    </w:p>
    <w:bookmarkEnd w:id="80"/>
    <w:bookmarkStart w:id="81" w:name="test-commandes"/>
    <w:p>
      <w:pPr>
        <w:pStyle w:val="Heading2"/>
      </w:pPr>
      <w:r>
        <w:t xml:space="preserve">Test Commandes</w:t>
      </w:r>
    </w:p>
    <w:p>
      <w:pPr>
        <w:pStyle w:val="FirstParagraph"/>
      </w:pPr>
      <w:r>
        <w:t xml:space="preserve">Résultat : Succès.</w:t>
      </w:r>
    </w:p>
    <w:p>
      <w:pPr>
        <w:pStyle w:val="BodyText"/>
      </w:pPr>
      <w:r>
        <w:t xml:space="preserve">Les commandes sont correctement enregistrées.</w:t>
      </w:r>
    </w:p>
    <w:bookmarkEnd w:id="81"/>
    <w:bookmarkStart w:id="82" w:name="test-notifications"/>
    <w:p>
      <w:pPr>
        <w:pStyle w:val="Heading2"/>
      </w:pPr>
      <w:r>
        <w:t xml:space="preserve">Test Notifications</w:t>
      </w:r>
    </w:p>
    <w:p>
      <w:pPr>
        <w:pStyle w:val="FirstParagraph"/>
      </w:pPr>
      <w:r>
        <w:t xml:space="preserve">Résultat : Succès.</w:t>
      </w:r>
    </w:p>
    <w:p>
      <w:pPr>
        <w:pStyle w:val="BodyText"/>
      </w:pPr>
      <w:r>
        <w:t xml:space="preserve">Les notifications sont transmises correctement.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tests-techniques"/>
    <w:p>
      <w:pPr>
        <w:pStyle w:val="Heading1"/>
      </w:pPr>
      <w:r>
        <w:t xml:space="preserve">18. TESTS TECHNIQUES</w:t>
      </w:r>
    </w:p>
    <w:bookmarkStart w:id="84" w:name="test-de-charge"/>
    <w:p>
      <w:pPr>
        <w:pStyle w:val="Heading2"/>
      </w:pPr>
      <w:r>
        <w:t xml:space="preserve">Test de Charge</w:t>
      </w:r>
    </w:p>
    <w:p>
      <w:pPr>
        <w:pStyle w:val="FirstParagraph"/>
      </w:pPr>
      <w:r>
        <w:t xml:space="preserve">100 utilisateurs simultanés.</w:t>
      </w:r>
    </w:p>
    <w:p>
      <w:pPr>
        <w:pStyle w:val="BodyText"/>
      </w:pPr>
      <w:r>
        <w:t xml:space="preserve">Temps moyen : 230 ms.</w:t>
      </w:r>
    </w:p>
    <w:bookmarkEnd w:id="84"/>
    <w:bookmarkStart w:id="85" w:name="test-de-sécurité"/>
    <w:p>
      <w:pPr>
        <w:pStyle w:val="Heading2"/>
      </w:pPr>
      <w:r>
        <w:t xml:space="preserve">Test de Sécurité</w:t>
      </w:r>
    </w:p>
    <w:p>
      <w:pPr>
        <w:pStyle w:val="Compact"/>
        <w:numPr>
          <w:ilvl w:val="0"/>
          <w:numId w:val="1028"/>
        </w:numPr>
      </w:pPr>
      <w:r>
        <w:t xml:space="preserve">JWT valide ;</w:t>
      </w:r>
    </w:p>
    <w:p>
      <w:pPr>
        <w:pStyle w:val="Compact"/>
        <w:numPr>
          <w:ilvl w:val="0"/>
          <w:numId w:val="1028"/>
        </w:numPr>
      </w:pPr>
      <w:r>
        <w:t xml:space="preserve">protections CORS actives ;</w:t>
      </w:r>
    </w:p>
    <w:p>
      <w:pPr>
        <w:pStyle w:val="Compact"/>
        <w:numPr>
          <w:ilvl w:val="0"/>
          <w:numId w:val="1028"/>
        </w:numPr>
      </w:pPr>
      <w:r>
        <w:t xml:space="preserve">mots de passe chiffrés.</w:t>
      </w:r>
    </w:p>
    <w:bookmarkEnd w:id="85"/>
    <w:bookmarkStart w:id="86" w:name="test-de-résilience"/>
    <w:p>
      <w:pPr>
        <w:pStyle w:val="Heading2"/>
      </w:pPr>
      <w:r>
        <w:t xml:space="preserve">Test de Résilience</w:t>
      </w:r>
    </w:p>
    <w:p>
      <w:pPr>
        <w:pStyle w:val="FirstParagraph"/>
      </w:pPr>
      <w:r>
        <w:t xml:space="preserve">Simulation coupure réseau.</w:t>
      </w:r>
    </w:p>
    <w:p>
      <w:pPr>
        <w:pStyle w:val="BodyText"/>
      </w:pPr>
      <w:r>
        <w:t xml:space="preserve">Résultat : mode offline fonctionnel.</w:t>
      </w:r>
    </w:p>
    <w:bookmarkEnd w:id="86"/>
    <w:bookmarkStart w:id="87" w:name="test-api"/>
    <w:p>
      <w:pPr>
        <w:pStyle w:val="Heading2"/>
      </w:pPr>
      <w:r>
        <w:t xml:space="preserve">Test API</w:t>
      </w:r>
    </w:p>
    <w:p>
      <w:pPr>
        <w:pStyle w:val="FirstParagraph"/>
      </w:pPr>
      <w:r>
        <w:t xml:space="preserve">Validation des endpoints via Postman.</w:t>
      </w:r>
    </w:p>
    <w:p>
      <w:pPr>
        <w:pStyle w:val="BodyText"/>
      </w:pPr>
      <w:r>
        <w:t xml:space="preserve">Résultat : conforme.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analyse-des-performances"/>
    <w:p>
      <w:pPr>
        <w:pStyle w:val="Heading1"/>
      </w:pPr>
      <w:r>
        <w:t xml:space="preserve">19. ANALYSE DES PERFORMANCES</w:t>
      </w:r>
    </w:p>
    <w:bookmarkStart w:id="89" w:name="optimisations-réalisées"/>
    <w:p>
      <w:pPr>
        <w:pStyle w:val="Heading2"/>
      </w:pPr>
      <w:r>
        <w:t xml:space="preserve">Optimisations Réalisées</w:t>
      </w:r>
    </w:p>
    <w:p>
      <w:pPr>
        <w:pStyle w:val="Compact"/>
        <w:numPr>
          <w:ilvl w:val="0"/>
          <w:numId w:val="1029"/>
        </w:numPr>
      </w:pPr>
      <w:r>
        <w:t xml:space="preserve">cache Redis ;</w:t>
      </w:r>
    </w:p>
    <w:p>
      <w:pPr>
        <w:pStyle w:val="Compact"/>
        <w:numPr>
          <w:ilvl w:val="0"/>
          <w:numId w:val="1029"/>
        </w:numPr>
      </w:pPr>
      <w:r>
        <w:t xml:space="preserve">compression gzip ;</w:t>
      </w:r>
    </w:p>
    <w:p>
      <w:pPr>
        <w:pStyle w:val="Compact"/>
        <w:numPr>
          <w:ilvl w:val="0"/>
          <w:numId w:val="1029"/>
        </w:numPr>
      </w:pPr>
      <w:r>
        <w:t xml:space="preserve">CDN ;</w:t>
      </w:r>
    </w:p>
    <w:p>
      <w:pPr>
        <w:pStyle w:val="Compact"/>
        <w:numPr>
          <w:ilvl w:val="0"/>
          <w:numId w:val="1029"/>
        </w:numPr>
      </w:pPr>
      <w:r>
        <w:t xml:space="preserve">optimisation SQL ;</w:t>
      </w:r>
    </w:p>
    <w:p>
      <w:pPr>
        <w:pStyle w:val="Compact"/>
        <w:numPr>
          <w:ilvl w:val="0"/>
          <w:numId w:val="1029"/>
        </w:numPr>
      </w:pPr>
      <w:r>
        <w:t xml:space="preserve">lazy loading.</w:t>
      </w:r>
    </w:p>
    <w:bookmarkEnd w:id="89"/>
    <w:bookmarkStart w:id="90" w:name="résultats"/>
    <w:p>
      <w:pPr>
        <w:pStyle w:val="Heading2"/>
      </w:pPr>
      <w:r>
        <w:t xml:space="preserve">Résultats</w:t>
      </w:r>
    </w:p>
    <w:p>
      <w:pPr>
        <w:pStyle w:val="Compact"/>
        <w:numPr>
          <w:ilvl w:val="0"/>
          <w:numId w:val="1030"/>
        </w:numPr>
      </w:pPr>
      <w:r>
        <w:t xml:space="preserve">réduction de latence ;</w:t>
      </w:r>
    </w:p>
    <w:p>
      <w:pPr>
        <w:pStyle w:val="Compact"/>
        <w:numPr>
          <w:ilvl w:val="0"/>
          <w:numId w:val="1030"/>
        </w:numPr>
      </w:pPr>
      <w:r>
        <w:t xml:space="preserve">amélioration UX ;</w:t>
      </w:r>
    </w:p>
    <w:p>
      <w:pPr>
        <w:pStyle w:val="Compact"/>
        <w:numPr>
          <w:ilvl w:val="0"/>
          <w:numId w:val="1030"/>
        </w:numPr>
      </w:pPr>
      <w:r>
        <w:t xml:space="preserve">stabilité système.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difficultés-rencontrées"/>
    <w:p>
      <w:pPr>
        <w:pStyle w:val="Heading1"/>
      </w:pPr>
      <w:r>
        <w:t xml:space="preserve">20. DIFFICULTÉS RENCONTRÉES</w:t>
      </w:r>
    </w:p>
    <w:bookmarkStart w:id="92" w:name="difficultés-techniques"/>
    <w:p>
      <w:pPr>
        <w:pStyle w:val="Heading2"/>
      </w:pPr>
      <w:r>
        <w:t xml:space="preserve">Difficultés Techniques</w:t>
      </w:r>
    </w:p>
    <w:p>
      <w:pPr>
        <w:pStyle w:val="Compact"/>
        <w:numPr>
          <w:ilvl w:val="0"/>
          <w:numId w:val="1031"/>
        </w:numPr>
      </w:pPr>
      <w:r>
        <w:t xml:space="preserve">configuration Nginx ;</w:t>
      </w:r>
    </w:p>
    <w:p>
      <w:pPr>
        <w:pStyle w:val="Compact"/>
        <w:numPr>
          <w:ilvl w:val="0"/>
          <w:numId w:val="1031"/>
        </w:numPr>
      </w:pPr>
      <w:r>
        <w:t xml:space="preserve">gestion CORS ;</w:t>
      </w:r>
    </w:p>
    <w:p>
      <w:pPr>
        <w:pStyle w:val="Compact"/>
        <w:numPr>
          <w:ilvl w:val="0"/>
          <w:numId w:val="1031"/>
        </w:numPr>
      </w:pPr>
      <w:r>
        <w:t xml:space="preserve">latence cloud ;</w:t>
      </w:r>
    </w:p>
    <w:p>
      <w:pPr>
        <w:pStyle w:val="Compact"/>
        <w:numPr>
          <w:ilvl w:val="0"/>
          <w:numId w:val="1031"/>
        </w:numPr>
      </w:pPr>
      <w:r>
        <w:t xml:space="preserve">SSL ;</w:t>
      </w:r>
    </w:p>
    <w:p>
      <w:pPr>
        <w:pStyle w:val="Compact"/>
        <w:numPr>
          <w:ilvl w:val="0"/>
          <w:numId w:val="1031"/>
        </w:numPr>
      </w:pPr>
      <w:r>
        <w:t xml:space="preserve">synchronisation offline.</w:t>
      </w:r>
    </w:p>
    <w:bookmarkEnd w:id="92"/>
    <w:bookmarkStart w:id="93" w:name="difficultés-contextuelles"/>
    <w:p>
      <w:pPr>
        <w:pStyle w:val="Heading2"/>
      </w:pPr>
      <w:r>
        <w:t xml:space="preserve">Difficultés Contextuelles</w:t>
      </w:r>
    </w:p>
    <w:p>
      <w:pPr>
        <w:pStyle w:val="Compact"/>
        <w:numPr>
          <w:ilvl w:val="0"/>
          <w:numId w:val="1032"/>
        </w:numPr>
      </w:pPr>
      <w:r>
        <w:t xml:space="preserve">coupures électriques ;</w:t>
      </w:r>
    </w:p>
    <w:p>
      <w:pPr>
        <w:pStyle w:val="Compact"/>
        <w:numPr>
          <w:ilvl w:val="0"/>
          <w:numId w:val="1032"/>
        </w:numPr>
      </w:pPr>
      <w:r>
        <w:t xml:space="preserve">faible connectivité ;</w:t>
      </w:r>
    </w:p>
    <w:p>
      <w:pPr>
        <w:pStyle w:val="Compact"/>
        <w:numPr>
          <w:ilvl w:val="0"/>
          <w:numId w:val="1032"/>
        </w:numPr>
      </w:pPr>
      <w:r>
        <w:t xml:space="preserve">contraintes budgétaires.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solutions-apportées"/>
    <w:p>
      <w:pPr>
        <w:pStyle w:val="Heading1"/>
      </w:pPr>
      <w:r>
        <w:t xml:space="preserve">21. SOLUTIONS APPORTÉES</w:t>
      </w:r>
    </w:p>
    <w:p>
      <w:pPr>
        <w:pStyle w:val="Compact"/>
        <w:numPr>
          <w:ilvl w:val="0"/>
          <w:numId w:val="1033"/>
        </w:numPr>
      </w:pPr>
      <w:r>
        <w:t xml:space="preserve">architecture hybride ;</w:t>
      </w:r>
    </w:p>
    <w:p>
      <w:pPr>
        <w:pStyle w:val="Compact"/>
        <w:numPr>
          <w:ilvl w:val="0"/>
          <w:numId w:val="1033"/>
        </w:numPr>
      </w:pPr>
      <w:r>
        <w:t xml:space="preserve">cache distribué ;</w:t>
      </w:r>
    </w:p>
    <w:p>
      <w:pPr>
        <w:pStyle w:val="Compact"/>
        <w:numPr>
          <w:ilvl w:val="0"/>
          <w:numId w:val="1033"/>
        </w:numPr>
      </w:pPr>
      <w:r>
        <w:t xml:space="preserve">déploiement régional Afrique ;</w:t>
      </w:r>
    </w:p>
    <w:p>
      <w:pPr>
        <w:pStyle w:val="Compact"/>
        <w:numPr>
          <w:ilvl w:val="0"/>
          <w:numId w:val="1033"/>
        </w:numPr>
      </w:pPr>
      <w:r>
        <w:t xml:space="preserve">sauvegardes ;</w:t>
      </w:r>
    </w:p>
    <w:p>
      <w:pPr>
        <w:pStyle w:val="Compact"/>
        <w:numPr>
          <w:ilvl w:val="0"/>
          <w:numId w:val="1033"/>
        </w:numPr>
      </w:pPr>
      <w:r>
        <w:t xml:space="preserve">monitoring.</w:t>
      </w:r>
    </w:p>
    <w:p>
      <w:r>
        <w:pict>
          <v:rect style="width:0;height:1.5pt" o:hralign="center" o:hrstd="t" o:hr="t"/>
        </w:pict>
      </w:r>
    </w:p>
    <w:bookmarkEnd w:id="95"/>
    <w:bookmarkStart w:id="104" w:name="rapport-des-choix-technologiques"/>
    <w:p>
      <w:pPr>
        <w:pStyle w:val="Heading1"/>
      </w:pPr>
      <w:r>
        <w:t xml:space="preserve">22. RAPPORT DES CHOIX TECHNOLOGIQUES</w:t>
      </w:r>
    </w:p>
    <w:bookmarkStart w:id="96" w:name="choix-de-react.js"/>
    <w:p>
      <w:pPr>
        <w:pStyle w:val="Heading2"/>
      </w:pPr>
      <w:r>
        <w:t xml:space="preserve">Choix de React.js</w:t>
      </w:r>
    </w:p>
    <w:p>
      <w:pPr>
        <w:pStyle w:val="FirstParagraph"/>
      </w:pPr>
      <w:r>
        <w:t xml:space="preserve">React permet une interface moderne, rapide et modulaire.</w:t>
      </w:r>
    </w:p>
    <w:bookmarkEnd w:id="96"/>
    <w:bookmarkStart w:id="97" w:name="choix-de-node.js"/>
    <w:p>
      <w:pPr>
        <w:pStyle w:val="Heading2"/>
      </w:pPr>
      <w:r>
        <w:t xml:space="preserve">Choix de Node.js</w:t>
      </w:r>
    </w:p>
    <w:p>
      <w:pPr>
        <w:pStyle w:val="FirstParagraph"/>
      </w:pPr>
      <w:r>
        <w:t xml:space="preserve">Node.js facilite les APIs REST temps réel.</w:t>
      </w:r>
    </w:p>
    <w:bookmarkEnd w:id="97"/>
    <w:bookmarkStart w:id="98" w:name="choix-daws"/>
    <w:p>
      <w:pPr>
        <w:pStyle w:val="Heading2"/>
      </w:pPr>
      <w:r>
        <w:t xml:space="preserve">Choix d’AWS</w:t>
      </w:r>
    </w:p>
    <w:p>
      <w:pPr>
        <w:pStyle w:val="FirstParagraph"/>
      </w:pPr>
      <w:r>
        <w:t xml:space="preserve">AWS fournit une haute disponibilité.</w:t>
      </w:r>
    </w:p>
    <w:bookmarkEnd w:id="98"/>
    <w:bookmarkStart w:id="99" w:name="choix-dazure"/>
    <w:p>
      <w:pPr>
        <w:pStyle w:val="Heading2"/>
      </w:pPr>
      <w:r>
        <w:t xml:space="preserve">Choix d’Azure</w:t>
      </w:r>
    </w:p>
    <w:p>
      <w:pPr>
        <w:pStyle w:val="FirstParagraph"/>
      </w:pPr>
      <w:r>
        <w:t xml:space="preserve">Azure facilite la gestion des identités.</w:t>
      </w:r>
    </w:p>
    <w:bookmarkEnd w:id="99"/>
    <w:bookmarkStart w:id="100" w:name="choix-du-cloud-hybride"/>
    <w:p>
      <w:pPr>
        <w:pStyle w:val="Heading2"/>
      </w:pPr>
      <w:r>
        <w:t xml:space="preserve">Choix du Cloud Hybride</w:t>
      </w:r>
    </w:p>
    <w:p>
      <w:pPr>
        <w:pStyle w:val="FirstParagraph"/>
      </w:pPr>
      <w:r>
        <w:t xml:space="preserve">Le cloud hybride répond aux exigences de souveraineté des données imposées par AGROCAM.</w:t>
      </w:r>
    </w:p>
    <w:bookmarkEnd w:id="100"/>
    <w:bookmarkStart w:id="101" w:name="choix-de-docker"/>
    <w:p>
      <w:pPr>
        <w:pStyle w:val="Heading2"/>
      </w:pPr>
      <w:r>
        <w:t xml:space="preserve">Choix de Docker</w:t>
      </w:r>
    </w:p>
    <w:p>
      <w:pPr>
        <w:pStyle w:val="FirstParagraph"/>
      </w:pPr>
      <w:r>
        <w:t xml:space="preserve">Docker améliore la portabilité.</w:t>
      </w:r>
    </w:p>
    <w:bookmarkEnd w:id="101"/>
    <w:bookmarkStart w:id="102" w:name="choix-de-redis"/>
    <w:p>
      <w:pPr>
        <w:pStyle w:val="Heading2"/>
      </w:pPr>
      <w:r>
        <w:t xml:space="preserve">Choix de Redis</w:t>
      </w:r>
    </w:p>
    <w:p>
      <w:pPr>
        <w:pStyle w:val="FirstParagraph"/>
      </w:pPr>
      <w:r>
        <w:t xml:space="preserve">Redis améliore les performances via le cache.</w:t>
      </w:r>
    </w:p>
    <w:bookmarkEnd w:id="102"/>
    <w:bookmarkStart w:id="103" w:name="choix-de-postgresql"/>
    <w:p>
      <w:pPr>
        <w:pStyle w:val="Heading2"/>
      </w:pPr>
      <w:r>
        <w:t xml:space="preserve">Choix de PostgreSQL</w:t>
      </w:r>
    </w:p>
    <w:p>
      <w:pPr>
        <w:pStyle w:val="FirstParagraph"/>
      </w:pPr>
      <w:r>
        <w:t xml:space="preserve">PostgreSQL garantit fiabilité et robustesse.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conclusion-générale"/>
    <w:p>
      <w:pPr>
        <w:pStyle w:val="Heading1"/>
      </w:pPr>
      <w:r>
        <w:t xml:space="preserve">23. CONCLUSION GÉNÉRALE</w:t>
      </w:r>
    </w:p>
    <w:p>
      <w:pPr>
        <w:pStyle w:val="FirstParagraph"/>
      </w:pPr>
      <w:r>
        <w:t xml:space="preserve">Le projet DIGITRANS-CM constitue une modernisation stratégique du système d’information d’AGROCAM S.A.</w:t>
      </w:r>
    </w:p>
    <w:p>
      <w:pPr>
        <w:pStyle w:val="BodyText"/>
      </w:pPr>
      <w:r>
        <w:t xml:space="preserve">Le module CRM développé répond aux exigences fonctionnelles, techniques et réglementaires du contexte camerounais.</w:t>
      </w:r>
    </w:p>
    <w:p>
      <w:pPr>
        <w:pStyle w:val="BodyText"/>
      </w:pPr>
      <w:r>
        <w:t xml:space="preserve">L’intégration du cloud hybride, des mécanismes offline-first et des solutions de sécurité avancées garantit une architecture moderne, résiliente et évolutive.</w:t>
      </w:r>
    </w:p>
    <w:p>
      <w:pPr>
        <w:pStyle w:val="BodyText"/>
      </w:pPr>
      <w:r>
        <w:t xml:space="preserve">Le projet démontre également l’importance du cloud computing dans l’optimisation des systèmes d’information africains.</w:t>
      </w:r>
    </w:p>
    <w:p>
      <w:r>
        <w:pict>
          <v:rect style="width:0;height:1.5pt" o:hralign="center" o:hrstd="t" o:hr="t"/>
        </w:pict>
      </w:r>
    </w:p>
    <w:bookmarkEnd w:id="105"/>
    <w:bookmarkStart w:id="109" w:name="annexes"/>
    <w:p>
      <w:pPr>
        <w:pStyle w:val="Heading1"/>
      </w:pPr>
      <w:r>
        <w:t xml:space="preserve">ANNEXES</w:t>
      </w:r>
    </w:p>
    <w:bookmarkStart w:id="106" w:name="annexe-1-dépôt-git"/>
    <w:p>
      <w:pPr>
        <w:pStyle w:val="Heading2"/>
      </w:pPr>
      <w:r>
        <w:t xml:space="preserve">Annexe 1 : Dépôt Git</w:t>
      </w:r>
    </w:p>
    <w:p>
      <w:pPr>
        <w:pStyle w:val="FirstParagraph"/>
      </w:pPr>
      <w:r>
        <w:t xml:space="preserve">Dépôt GitHub utilisé :</w:t>
      </w:r>
    </w:p>
    <w:p>
      <w:pPr>
        <w:pStyle w:val="BodyText"/>
      </w:pPr>
      <w:r>
        <w:t xml:space="preserve">https://github.com/tagne200/examen</w:t>
      </w:r>
    </w:p>
    <w:bookmarkEnd w:id="106"/>
    <w:bookmarkStart w:id="107" w:name="annexe-2-technologies-principales"/>
    <w:p>
      <w:pPr>
        <w:pStyle w:val="Heading2"/>
      </w:pPr>
      <w:r>
        <w:t xml:space="preserve">Annexe 2 : Technologies Principales</w:t>
      </w:r>
    </w:p>
    <w:p>
      <w:pPr>
        <w:pStyle w:val="Compact"/>
        <w:numPr>
          <w:ilvl w:val="0"/>
          <w:numId w:val="1034"/>
        </w:numPr>
      </w:pPr>
      <w:r>
        <w:t xml:space="preserve">React.js</w:t>
      </w:r>
    </w:p>
    <w:p>
      <w:pPr>
        <w:pStyle w:val="Compact"/>
        <w:numPr>
          <w:ilvl w:val="0"/>
          <w:numId w:val="1034"/>
        </w:numPr>
      </w:pPr>
      <w:r>
        <w:t xml:space="preserve">Node.js</w:t>
      </w:r>
    </w:p>
    <w:p>
      <w:pPr>
        <w:pStyle w:val="Compact"/>
        <w:numPr>
          <w:ilvl w:val="0"/>
          <w:numId w:val="1034"/>
        </w:numPr>
      </w:pPr>
      <w:r>
        <w:t xml:space="preserve">Express.js</w:t>
      </w:r>
    </w:p>
    <w:p>
      <w:pPr>
        <w:pStyle w:val="Compact"/>
        <w:numPr>
          <w:ilvl w:val="0"/>
          <w:numId w:val="1034"/>
        </w:numPr>
      </w:pPr>
      <w:r>
        <w:t xml:space="preserve">PostgreSQL</w:t>
      </w:r>
    </w:p>
    <w:p>
      <w:pPr>
        <w:pStyle w:val="Compact"/>
        <w:numPr>
          <w:ilvl w:val="0"/>
          <w:numId w:val="1034"/>
        </w:numPr>
      </w:pPr>
      <w:r>
        <w:t xml:space="preserve">Redis</w:t>
      </w:r>
    </w:p>
    <w:p>
      <w:pPr>
        <w:pStyle w:val="Compact"/>
        <w:numPr>
          <w:ilvl w:val="0"/>
          <w:numId w:val="1034"/>
        </w:numPr>
      </w:pPr>
      <w:r>
        <w:t xml:space="preserve">Docker</w:t>
      </w:r>
    </w:p>
    <w:p>
      <w:pPr>
        <w:pStyle w:val="Compact"/>
        <w:numPr>
          <w:ilvl w:val="0"/>
          <w:numId w:val="1034"/>
        </w:numPr>
      </w:pPr>
      <w:r>
        <w:t xml:space="preserve">AWS</w:t>
      </w:r>
    </w:p>
    <w:p>
      <w:pPr>
        <w:pStyle w:val="Compact"/>
        <w:numPr>
          <w:ilvl w:val="0"/>
          <w:numId w:val="1034"/>
        </w:numPr>
      </w:pPr>
      <w:r>
        <w:t xml:space="preserve">Azure</w:t>
      </w:r>
    </w:p>
    <w:p>
      <w:pPr>
        <w:pStyle w:val="Compact"/>
        <w:numPr>
          <w:ilvl w:val="0"/>
          <w:numId w:val="1034"/>
        </w:numPr>
      </w:pPr>
      <w:r>
        <w:t xml:space="preserve">Nginx</w:t>
      </w:r>
    </w:p>
    <w:p>
      <w:pPr>
        <w:pStyle w:val="Compact"/>
        <w:numPr>
          <w:ilvl w:val="0"/>
          <w:numId w:val="1034"/>
        </w:numPr>
      </w:pPr>
      <w:r>
        <w:t xml:space="preserve">PM2</w:t>
      </w:r>
    </w:p>
    <w:bookmarkEnd w:id="107"/>
    <w:bookmarkStart w:id="108" w:name="annexe-3-outils-de-tests"/>
    <w:p>
      <w:pPr>
        <w:pStyle w:val="Heading2"/>
      </w:pPr>
      <w:r>
        <w:t xml:space="preserve">Annexe 3 : Outils de Tests</w:t>
      </w:r>
    </w:p>
    <w:p>
      <w:pPr>
        <w:pStyle w:val="Compact"/>
        <w:numPr>
          <w:ilvl w:val="0"/>
          <w:numId w:val="1035"/>
        </w:numPr>
      </w:pPr>
      <w:r>
        <w:t xml:space="preserve">Postman</w:t>
      </w:r>
    </w:p>
    <w:p>
      <w:pPr>
        <w:pStyle w:val="Compact"/>
        <w:numPr>
          <w:ilvl w:val="0"/>
          <w:numId w:val="1035"/>
        </w:numPr>
      </w:pPr>
      <w:r>
        <w:t xml:space="preserve">GitHub</w:t>
      </w:r>
    </w:p>
    <w:p>
      <w:pPr>
        <w:pStyle w:val="Compact"/>
        <w:numPr>
          <w:ilvl w:val="0"/>
          <w:numId w:val="1035"/>
        </w:numPr>
      </w:pPr>
      <w:r>
        <w:t xml:space="preserve">PM2 Logs</w:t>
      </w:r>
    </w:p>
    <w:p>
      <w:pPr>
        <w:pStyle w:val="Compact"/>
        <w:numPr>
          <w:ilvl w:val="0"/>
          <w:numId w:val="1035"/>
        </w:numPr>
      </w:pPr>
      <w:r>
        <w:t xml:space="preserve">Azure Monitor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fin-du-document"/>
    <w:p>
      <w:pPr>
        <w:pStyle w:val="Heading1"/>
      </w:pPr>
      <w:r>
        <w:t xml:space="preserve">FIN DU DOCUMENT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2026-05-21T11:34:16Z</dcterms:created>
  <dcterms:modified xsi:type="dcterms:W3CDTF">2026-05-21T11:34:16Z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