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3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DEMARCO,ALBERTO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3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3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3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3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3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373B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601082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CA4670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  <w:r w:rsidR="00CA4670">
        <w:rPr>
          <w:rFonts w:asciiTheme="minorHAnsi" w:hAnsiTheme="minorHAnsi"/>
          <w:sz w:val="24"/>
        </w:rPr>
        <w:t xml:space="preserve"> Movimiento anormal del septum interventricular.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2373BA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CA4670">
        <w:rPr>
          <w:rFonts w:asciiTheme="minorHAnsi" w:hAnsiTheme="minorHAnsi"/>
          <w:sz w:val="24"/>
        </w:rPr>
        <w:t xml:space="preserve"> esclerosis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A4670">
        <w:rPr>
          <w:rFonts w:asciiTheme="minorHAnsi" w:hAnsiTheme="minorHAnsi"/>
          <w:sz w:val="24"/>
        </w:rPr>
        <w:t>Esclerosis valvular aórtica con apertura conservada.</w:t>
      </w:r>
    </w:p>
    <w:p w:rsidR="00CA4670" w:rsidRDefault="00CA4670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00AB1"/>
    <w:rsid w:val="002373BA"/>
    <w:rsid w:val="002449FD"/>
    <w:rsid w:val="004C3B7B"/>
    <w:rsid w:val="00B84849"/>
    <w:rsid w:val="00CA4670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68C8ECC-2F21-49EC-91EA-4900065D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2018-08-17T14:20:00Z</dcterms:created>
  <dcterms:modified xsi:type="dcterms:W3CDTF">2018-08-17T14:34:00Z</dcterms:modified>
</cp:coreProperties>
</file>