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0A68E1">
        <w:tc>
          <w:tcPr>
            <w:tcW w:w="5173" w:type="dxa"/>
          </w:tcPr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Paciente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D6C36">
              <w:rPr>
                <w:b/>
                <w:bCs/>
                <w:sz w:val="24"/>
                <w:szCs w:val="24"/>
              </w:rPr>
              <w:t>ABALOS, JUAN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Edad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D6C36">
              <w:rPr>
                <w:b/>
                <w:bCs/>
                <w:sz w:val="24"/>
                <w:szCs w:val="24"/>
              </w:rPr>
              <w:t>57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Sexo </w:t>
            </w:r>
            <w:r>
              <w:rPr>
                <w:sz w:val="24"/>
                <w:szCs w:val="24"/>
              </w:rPr>
              <w:tab/>
            </w:r>
            <w:bookmarkStart w:id="0" w:name="PacienteSex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D6C36">
              <w:rPr>
                <w:b/>
                <w:bCs/>
                <w:sz w:val="24"/>
                <w:szCs w:val="24"/>
              </w:rPr>
              <w:t>M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0"/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Peso</w:t>
            </w:r>
            <w:r>
              <w:rPr>
                <w:sz w:val="24"/>
                <w:szCs w:val="24"/>
              </w:rPr>
              <w:tab/>
            </w:r>
            <w:bookmarkStart w:id="1" w:name="PacientePes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D6C36">
              <w:rPr>
                <w:b/>
                <w:bCs/>
                <w:sz w:val="24"/>
                <w:szCs w:val="24"/>
              </w:rPr>
              <w:t>119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1"/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D6C36">
              <w:rPr>
                <w:b/>
                <w:bCs/>
                <w:sz w:val="24"/>
                <w:szCs w:val="24"/>
              </w:rPr>
              <w:t>16-01-18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0A68E1" w:rsidRDefault="00C96458" w:rsidP="004D6C36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D6C36">
              <w:rPr>
                <w:b/>
                <w:bCs/>
                <w:sz w:val="24"/>
                <w:szCs w:val="24"/>
              </w:rPr>
              <w:t>CERNADAS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4536" w:type="dxa"/>
          </w:tcPr>
          <w:p w:rsidR="000A68E1" w:rsidRDefault="000A68E1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Diagnostico</w:t>
            </w:r>
            <w:r>
              <w:rPr>
                <w:sz w:val="24"/>
                <w:szCs w:val="24"/>
              </w:rPr>
              <w:tab/>
            </w:r>
            <w:bookmarkStart w:id="2" w:name="MotivoDeConsulta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MotivoDeConsulta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D6C36">
              <w:rPr>
                <w:b/>
                <w:bCs/>
                <w:sz w:val="24"/>
                <w:szCs w:val="24"/>
              </w:rPr>
              <w:t>EDEMA MMII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2"/>
          </w:p>
          <w:p w:rsidR="000A68E1" w:rsidRDefault="000A68E1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</w:tc>
      </w:tr>
    </w:tbl>
    <w:p w:rsidR="000A68E1" w:rsidRDefault="00C96458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ECOTOMOGRAFIA Y DOPPLER COLOR ARTERIAL</w:t>
      </w:r>
    </w:p>
    <w:p w:rsidR="000A68E1" w:rsidRDefault="00C96458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DE MIEMBROS INFERIORES</w:t>
      </w:r>
    </w:p>
    <w:p w:rsidR="000A68E1" w:rsidRDefault="000A68E1">
      <w:pPr>
        <w:jc w:val="center"/>
        <w:rPr>
          <w:sz w:val="24"/>
          <w:szCs w:val="24"/>
        </w:rPr>
      </w:pPr>
    </w:p>
    <w:p w:rsidR="000A68E1" w:rsidRDefault="000A68E1">
      <w:pPr>
        <w:jc w:val="center"/>
        <w:rPr>
          <w:sz w:val="24"/>
          <w:szCs w:val="24"/>
        </w:rPr>
      </w:pPr>
    </w:p>
    <w:p w:rsidR="000A68E1" w:rsidRDefault="000A68E1">
      <w:pPr>
        <w:rPr>
          <w:sz w:val="24"/>
          <w:szCs w:val="24"/>
        </w:rPr>
      </w:pPr>
    </w:p>
    <w:p w:rsidR="000A68E1" w:rsidRDefault="000A68E1">
      <w:pPr>
        <w:rPr>
          <w:sz w:val="24"/>
          <w:szCs w:val="24"/>
          <w:lang w:val="es-ES_tradnl"/>
        </w:rPr>
      </w:pPr>
    </w:p>
    <w:p w:rsidR="000A68E1" w:rsidRDefault="000A68E1">
      <w:pPr>
        <w:rPr>
          <w:sz w:val="24"/>
          <w:szCs w:val="24"/>
          <w:lang w:val="es-ES_tradnl"/>
        </w:rPr>
      </w:pPr>
    </w:p>
    <w:p w:rsidR="000A68E1" w:rsidRDefault="00C96458">
      <w:pPr>
        <w:ind w:firstLine="709"/>
        <w:rPr>
          <w:b/>
          <w:bCs/>
          <w:i/>
          <w:iCs/>
          <w:sz w:val="24"/>
          <w:szCs w:val="24"/>
          <w:lang w:val="es-ES_tradnl"/>
        </w:rPr>
      </w:pPr>
      <w:r>
        <w:rPr>
          <w:b/>
          <w:bCs/>
          <w:i/>
          <w:iCs/>
          <w:sz w:val="24"/>
          <w:szCs w:val="24"/>
          <w:lang w:val="es-ES_tradnl"/>
        </w:rPr>
        <w:t>Índice Tobillo / Brazo:</w:t>
      </w:r>
    </w:p>
    <w:tbl>
      <w:tblPr>
        <w:tblW w:w="0" w:type="auto"/>
        <w:tblInd w:w="-68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0A68E1">
        <w:tc>
          <w:tcPr>
            <w:tcW w:w="2835" w:type="dxa"/>
            <w:tcBorders>
              <w:top w:val="nil"/>
              <w:left w:val="nil"/>
            </w:tcBorders>
          </w:tcPr>
          <w:p w:rsidR="000A68E1" w:rsidRDefault="000A68E1">
            <w:pPr>
              <w:rPr>
                <w:b/>
                <w:bCs/>
                <w:sz w:val="24"/>
                <w:szCs w:val="24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A68E1" w:rsidRDefault="00C96458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Derecha</w:t>
            </w:r>
          </w:p>
        </w:tc>
        <w:tc>
          <w:tcPr>
            <w:tcW w:w="1701" w:type="dxa"/>
            <w:tcBorders>
              <w:top w:val="nil"/>
            </w:tcBorders>
          </w:tcPr>
          <w:p w:rsidR="000A68E1" w:rsidRDefault="00C96458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Izquierda</w:t>
            </w:r>
          </w:p>
        </w:tc>
      </w:tr>
      <w:tr w:rsidR="000A68E1">
        <w:tc>
          <w:tcPr>
            <w:tcW w:w="2835" w:type="dxa"/>
            <w:tcBorders>
              <w:left w:val="single" w:sz="4" w:space="0" w:color="auto"/>
            </w:tcBorders>
          </w:tcPr>
          <w:p w:rsidR="000A68E1" w:rsidRDefault="00C96458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Anterior</w:t>
            </w:r>
          </w:p>
        </w:tc>
        <w:bookmarkStart w:id="3" w:name="IATAD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3"/>
          </w:p>
        </w:tc>
        <w:bookmarkStart w:id="4" w:name="IATAI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4"/>
          </w:p>
        </w:tc>
      </w:tr>
      <w:tr w:rsidR="000A68E1">
        <w:tc>
          <w:tcPr>
            <w:tcW w:w="2835" w:type="dxa"/>
            <w:tcBorders>
              <w:left w:val="single" w:sz="4" w:space="0" w:color="auto"/>
            </w:tcBorders>
          </w:tcPr>
          <w:p w:rsidR="000A68E1" w:rsidRDefault="00C96458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Posterior</w:t>
            </w:r>
          </w:p>
        </w:tc>
        <w:bookmarkStart w:id="5" w:name="IATPD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5"/>
          </w:p>
        </w:tc>
        <w:bookmarkStart w:id="6" w:name="IATPI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6"/>
          </w:p>
        </w:tc>
      </w:tr>
    </w:tbl>
    <w:p w:rsidR="000A68E1" w:rsidRDefault="000A68E1">
      <w:pPr>
        <w:rPr>
          <w:b/>
          <w:bCs/>
          <w:i/>
          <w:iCs/>
          <w:sz w:val="24"/>
          <w:szCs w:val="24"/>
        </w:rPr>
      </w:pPr>
    </w:p>
    <w:p w:rsidR="000A68E1" w:rsidRDefault="000A68E1">
      <w:pPr>
        <w:rPr>
          <w:sz w:val="24"/>
          <w:szCs w:val="24"/>
        </w:rPr>
        <w:sectPr w:rsidR="000A68E1">
          <w:footerReference w:type="default" r:id="rId8"/>
          <w:pgSz w:w="12240" w:h="15840" w:code="1"/>
          <w:pgMar w:top="1701" w:right="851" w:bottom="1701" w:left="1701" w:header="720" w:footer="720" w:gutter="0"/>
          <w:cols w:space="720"/>
        </w:sectPr>
      </w:pPr>
    </w:p>
    <w:p w:rsidR="000A68E1" w:rsidRDefault="000A68E1">
      <w:pPr>
        <w:rPr>
          <w:b/>
          <w:sz w:val="24"/>
          <w:szCs w:val="24"/>
          <w:lang w:val="es-ES_tradnl"/>
        </w:rPr>
      </w:pPr>
    </w:p>
    <w:p w:rsidR="000A68E1" w:rsidRDefault="00C96458">
      <w:pPr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LADO DERECHO: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-Arteria Femoral Común: Presencia de placas fibrolipídicas levemente protruyentes a nivel de la femoral común </w:t>
      </w:r>
      <w:bookmarkStart w:id="7" w:name="_GoBack"/>
      <w:bookmarkEnd w:id="7"/>
      <w:r>
        <w:rPr>
          <w:sz w:val="24"/>
          <w:szCs w:val="24"/>
          <w:lang w:val="es-ES_tradnl"/>
        </w:rPr>
        <w:t>que generan una obstrucción &lt;20%. Patrón de flujo de tipo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Profunda: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Superficial: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Poplítea: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-Arterias tibiales: Permeables. Patrón de flujo trifásico normal.</w:t>
      </w:r>
    </w:p>
    <w:p w:rsidR="000A68E1" w:rsidRDefault="000A68E1">
      <w:pPr>
        <w:rPr>
          <w:b/>
          <w:sz w:val="24"/>
          <w:szCs w:val="24"/>
          <w:lang w:val="es-ES_tradnl"/>
        </w:rPr>
      </w:pPr>
    </w:p>
    <w:p w:rsidR="000A68E1" w:rsidRDefault="00C96458">
      <w:pPr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LADO IZQUIERDO: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-Arteria Femoral Común: </w:t>
      </w:r>
      <w:r w:rsidR="004D6C36">
        <w:rPr>
          <w:sz w:val="24"/>
          <w:szCs w:val="24"/>
          <w:lang w:val="es-ES_tradnl"/>
        </w:rPr>
        <w:t>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Profunda: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Superficial: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Poplítea: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-Arterias tibiales: Permeables. Patrón de flujo trifásico normal.</w:t>
      </w:r>
    </w:p>
    <w:p w:rsidR="000A68E1" w:rsidRDefault="000A68E1">
      <w:pPr>
        <w:rPr>
          <w:sz w:val="24"/>
          <w:szCs w:val="24"/>
          <w:lang w:val="es-ES_tradnl"/>
        </w:rPr>
      </w:pPr>
    </w:p>
    <w:p w:rsidR="000A68E1" w:rsidRDefault="000A68E1">
      <w:pPr>
        <w:pStyle w:val="Textoindependiente"/>
      </w:pPr>
    </w:p>
    <w:p w:rsidR="000A68E1" w:rsidRDefault="000A68E1">
      <w:pPr>
        <w:pStyle w:val="Textoindependiente"/>
      </w:pPr>
    </w:p>
    <w:p w:rsidR="000A68E1" w:rsidRDefault="000A68E1">
      <w:pPr>
        <w:jc w:val="center"/>
        <w:rPr>
          <w:lang w:val="es-ES_tradnl"/>
        </w:rPr>
      </w:pPr>
    </w:p>
    <w:p w:rsidR="000A68E1" w:rsidRDefault="00C96458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0A68E1" w:rsidRDefault="00C96458">
      <w:pPr>
        <w:pStyle w:val="Textoindependiente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Médico Cardiólogo</w:t>
      </w:r>
    </w:p>
    <w:p w:rsidR="000A68E1" w:rsidRDefault="00C96458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 129659</w:t>
      </w:r>
    </w:p>
    <w:p w:rsidR="000A68E1" w:rsidRDefault="00C96458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0A68E1" w:rsidRDefault="000A68E1">
      <w:pPr>
        <w:pStyle w:val="Textoindependiente"/>
        <w:rPr>
          <w:rFonts w:ascii="Arial" w:hAnsi="Arial" w:cs="Arial"/>
          <w:b/>
          <w:bCs/>
          <w:sz w:val="16"/>
          <w:szCs w:val="16"/>
        </w:rPr>
      </w:pPr>
    </w:p>
    <w:sectPr w:rsidR="000A68E1">
      <w:headerReference w:type="default" r:id="rId9"/>
      <w:footerReference w:type="default" r:id="rId10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B2A" w:rsidRDefault="00D43B2A">
      <w:r>
        <w:separator/>
      </w:r>
    </w:p>
  </w:endnote>
  <w:endnote w:type="continuationSeparator" w:id="0">
    <w:p w:rsidR="00D43B2A" w:rsidRDefault="00D43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8E1" w:rsidRDefault="000A68E1">
    <w:pPr>
      <w:pStyle w:val="Piedepgina"/>
      <w:jc w:val="center"/>
      <w:rPr>
        <w:sz w:val="18"/>
        <w:szCs w:val="18"/>
        <w:lang w:val="es-ES_tradnl"/>
      </w:rPr>
    </w:pPr>
  </w:p>
  <w:p w:rsidR="000A68E1" w:rsidRDefault="00C96458">
    <w:pPr>
      <w:pStyle w:val="Piedepgina"/>
      <w:jc w:val="right"/>
      <w:rPr>
        <w:rFonts w:ascii="Monotype Corsiva" w:hAnsi="Monotype Corsiva" w:cs="Monotype Corsiva"/>
        <w:sz w:val="16"/>
        <w:szCs w:val="16"/>
      </w:rPr>
    </w:pPr>
    <w:r>
      <w:rPr>
        <w:rFonts w:ascii="Monotype Corsiva" w:hAnsi="Monotype Corsiva" w:cs="Monotype Corsiva"/>
        <w:sz w:val="16"/>
        <w:szCs w:val="16"/>
      </w:rPr>
      <w:fldChar w:fldCharType="begin"/>
    </w:r>
    <w:r>
      <w:rPr>
        <w:rFonts w:ascii="Monotype Corsiva" w:hAnsi="Monotype Corsiva" w:cs="Monotype Corsiva"/>
        <w:sz w:val="16"/>
        <w:szCs w:val="16"/>
      </w:rPr>
      <w:instrText xml:space="preserve"> PRINTDATE  \@ "yyyyMMddHHmmss"  \* MERGEFORMAT </w:instrText>
    </w:r>
    <w:r>
      <w:rPr>
        <w:rFonts w:ascii="Monotype Corsiva" w:hAnsi="Monotype Corsiva" w:cs="Monotype Corsiva"/>
        <w:sz w:val="16"/>
        <w:szCs w:val="16"/>
      </w:rPr>
      <w:fldChar w:fldCharType="separate"/>
    </w:r>
    <w:r w:rsidR="00E02F21">
      <w:rPr>
        <w:rFonts w:ascii="Monotype Corsiva" w:hAnsi="Monotype Corsiva" w:cs="Monotype Corsiva"/>
        <w:noProof/>
        <w:sz w:val="16"/>
        <w:szCs w:val="16"/>
      </w:rPr>
      <w:t>20180116103400</w:t>
    </w:r>
    <w:r>
      <w:rPr>
        <w:rFonts w:ascii="Monotype Corsiva" w:hAnsi="Monotype Corsiva" w:cs="Monotype Corsiv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8E1" w:rsidRDefault="00C96458">
    <w:pPr>
      <w:pStyle w:val="Piedepgina"/>
      <w:pBdr>
        <w:top w:val="single" w:sz="4" w:space="1" w:color="auto"/>
      </w:pBdr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Paraguay 2302 2 Piso (C1121ABL) Capital Federal  - Tel:4961-9600</w:t>
    </w:r>
  </w:p>
  <w:p w:rsidR="000A68E1" w:rsidRDefault="00C96458">
    <w:pPr>
      <w:pStyle w:val="Piedepgina"/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Av. Maipú 1680 1º C (B1602ABQ) Florida, Pcia. Bs. As. - Tel: 4791-5392 / 4795-3672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B2A" w:rsidRDefault="00D43B2A">
      <w:r>
        <w:separator/>
      </w:r>
    </w:p>
  </w:footnote>
  <w:footnote w:type="continuationSeparator" w:id="0">
    <w:p w:rsidR="00D43B2A" w:rsidRDefault="00D43B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8E1" w:rsidRDefault="00C96458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4010025</wp:posOffset>
              </wp:positionH>
              <wp:positionV relativeFrom="paragraph">
                <wp:posOffset>-197485</wp:posOffset>
              </wp:positionV>
              <wp:extent cx="2286000" cy="47625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86000" cy="476250"/>
                        <a:chOff x="8001" y="713"/>
                        <a:chExt cx="3600" cy="75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31" y="713"/>
                          <a:ext cx="594" cy="5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8001" y="923"/>
                          <a:ext cx="360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68E1" w:rsidRDefault="00C96458">
                            <w:pPr>
                              <w:pStyle w:val="Ttulo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BOSKIS       CARDIOTEST</w:t>
                            </w:r>
                          </w:p>
                          <w:p w:rsidR="000A68E1" w:rsidRDefault="00C96458">
                            <w:pPr>
                              <w:pStyle w:val="Ttulo7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CENTROS DE PREVENCION Y REABILITACION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315.75pt;margin-top:-15.55pt;width:180pt;height:37.5pt;z-index:251660288" coordorigin="8001,713" coordsize="3600,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mDydQgQAAC4LAAAOAAAAZHJzL2Uyb0RvYy54bWzcVttu4zYQfS/QfyD0&#10;rlhSZMsS4iwSX4IF0jbYywfQFGURK5EqScfOFv33zpCS7ThpN9i81YBtXoczc84Z8urDvm3II9dG&#10;KDkL4osoIFwyVQq5mQVfv6zCaUCMpbKkjZJ8FjxxE3y4/vWXq11X8ETVqim5JmBEmmLXzYLa2q4Y&#10;jQyreUvNheq4hMlK6ZZa6OrNqNR0B9bbZpRE0WS0U7rstGLcGBhd+Mng2tmvKs7sH1VluCXNLADf&#10;rPvV7neNv6PrK1psNO1qwXo36E940VIh4dCDqQW1lGy1eGGqFUwroyp7wVQ7UlUlGHcxQDRxdBbN&#10;nVbbzsWyKXab7pAmSO1Znn7aLPv98UETUQJ2AZG0BYjcqSTG1Oy6TQEr7nT3uXvQPj5o3iv2zcD0&#10;6Hwe+xu/mKx3v6kSzNGtVS41+0q3aAKCJnuHwNMBAb63hMFgkkwnUQRAMZhLs0ky7iFiNeCI26ZR&#10;BJ7CbBZfevRYvex3X8JevzXz+0a08Kc6T3vPrq86wQr49vmE1ot8/ph3sMtuNQ96I+2bbLRUf9t2&#10;IUDfUSvWohH2ydEYEoROyccHwTDR2DlCkwzQwCweShKMfFjjd1CMyAFDpJrXVG74jdZqV3NaGkQX&#10;8Xq+xXWfHbluRLcSTYMwYbsPDvRyxrdX8uO5vFBs23JpvTg1byBOJU0tOhMQXfB2zYFr+mMZO06A&#10;8p4Ma8A3WgAH7o3tW148fyXTmyjKk9twPo7mYRply/AmT7Mwi5ZZGqXTeB7P/0ZLcVpsDYf4abPo&#10;RO83jL7w/FWl9DXFa9BpmTxSVzEwa8614d+5CEOYHvTVaPYJqoyLwFjNLatxuIIs9uOw+DDhUn7M&#10;MuJhQFk/FEueXJ6xflDMOE895cdnlAdCaGPvuGoJNiDp4KZLOn2EIHxgwxJ0WSqE/l+hyKN8OV1O&#10;0zBNJkuAYrEIb1bzNJys4my8uFzM54t4gKIWZcklmns/Ei7JqhHlQEyjN+t5oz1CK/dx5IY0H5eN&#10;kBFHNwb0hn+P4pB+GMUmfLHkwUVkBuZD720MwmvotRL+uaYdh6yj2aOgLwdBf0EYb9WeuFrWL8Ja&#10;S+wehlG3Ln5fcv9D2Sdb/WFvotWhmAK/fDEdaHUspePUleBDKX0Prxr5jGhg04+8Jv3/Cd9c8eir&#10;WR4naXSb5OFqMs3CdJWOwzyLpmEU57f5JErzdLF6LqF7Ifn7JUR2syAfJ2PPpaNIsHqdaAkuXrx7&#10;fWU40RItWmHhldaI1t2//SJa4N2ylKUrGZaKxrdPpIfuD5Ib/r30kK9IUU9Wu1/vwQoOrlX5BPTX&#10;CioWXObwtIRGrfT3gOzgmTYLzJ9bivdu81GCNvM4BX4S6zrpOEugo09n1qczVDIwNQtsQHxzbv1b&#10;cNtpsanhJK83qW7g1VIJVyWPXkEI2IHy4FruUebC6h+Q+Oo77btVx2fu9T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WC8XD4AAAAAoBAAAPAAAAZHJzL2Rvd25yZXYueG1sTI/B&#10;SsNAEIbvgu+wjOCt3ayxxcRMSinqqQi2gnjbJtMkNDsbstskfXu3J3ucmY9/vj9bTaYVA/WusYyg&#10;5hEI4sKWDVcI3/v32QsI5zWXurVMCBdysMrv7zKdlnbkLxp2vhIhhF2qEWrvu1RKV9RktJvbjjjc&#10;jrY32oexr2TZ6zGEm1Y+RdFSGt1w+FDrjjY1Fafd2SB8jHpcx+pt2J6Om8vvfvH5s1WE+PgwrV9B&#10;eJr8PwxX/aAOeXA62DOXTrQIy1gtAoowi5UCEYgkuW4OCM9xAjLP5G2F/A8AAP//AwBQSwMECgAA&#10;AAAAAAAhALf+ElLzBQAA8wUAABQAAABkcnMvbWVkaWEvaW1hZ2UxLnBuZ4lQTkcNChoKAAAADUlI&#10;RFIAAAAhAAAAIggCAAAAXhInlgAAAAFzUkdCAK7OHOkAAAAJcEhZcwAADsQAAA7EAZUrDhsAAAWY&#10;SURBVEhLzVctcNtIGP220xnbSCsUB0lGTZFlFB+SjFIWmbXICmqZY3R3KDK7Q3FRe8gOallkdA2y&#10;zBIUBV2KLKOmSLsoMtp7K6c/aepJfOh2djSytPu9730/b2WmlKK1xoKotNYGerTe8v+0+n+J0Q6C&#10;dcmwm3wgyldzsb/PkkQZFrHCTrPB3xz+YLH9Ijh0PX4ypitBQmChqlpkm/ztcFWebmIlJ5F41qHT&#10;GaUpLSRLUpoJupyJ9m2vFySupYgiDZATu8xUhhtJl6nw2wRHl/P2uMFQv/Wxh8pMGTZ9EsqxqVJw&#10;Ablg/+tm8SmFx2aFF0ZQkHMmM3aVYtKnTIT9n4bxEfZLhGhBLJ2zNGGS2GZhYssCJHFOci7ejJab&#10;o9GovsGVkvo558px1ZOaKlv63UJSkqzAwOOzhPJMbRBIKJsry9bW9TS0LYyPF7iEh4OLVFthzNCv&#10;QINzVjGIhMJPMihX8l10F0bHSgmpSlhNtGlRldNC6CusL3kUc36ecM7P48RekMEZVU0y8ZapMlHV&#10;1uurDCWgzqZ3MR7rYsCUXK/WU1G1RiX4RYyTQuhzgzas89OYyjzVroMZXEa4LBJz4iZ5nnDddD6X&#10;V5l1HDl3QHQ+CIZKAibgoXZKCJ3wClMVE9aZxWXTCXq92qZJucC4YQkqVUu+7MZK1RqN+J8ZyM2D&#10;9jiefiuwosaKuhIZXemi0qbFTT71c27ouJmmfr5h2YhYBRfOdPQM6brzl8Hhybjd62Ft//cevOTo&#10;lVz8wERj6D2bRZRwg4SXCpUs0sDg7FZ9cnwchiGse80Gs6zM86ZbtcnV3PMarweD4cHBbNs959z3&#10;dy3bNsqGuL4FU+S8XoMLDP2BOMBxhKhsyCqXaJeyoTbM3qBfM5Ewwy6TqNrejuf7/t5eAM6TMGx9&#10;vOCbpum4YS6nyYVt2+OT+HsqTOVqcNCz/xx42y49daTXUE/s9DO2E10LC85zXnvRTY5HuI/iaXwU&#10;HsXp4e6u99ThJcbnqW7e2UxWuLoWtbPp6P0xCoaVmchVx/dRUBpDlshnbPSqSy+DmZDpZSKl4pbJ&#10;dS0YSXQkTHu/G2Dn+MMk2NuL3g6dMjNyRZeJzt8yAEjD80572I/PUmdnV32em1vO8GDf3qo/hruH&#10;fwwyx4l3WqOwH4+/NVH0IcbOMBpN/ooAAGYHYei5rgNqKK9cGlo7l2+QTi62nfqlL/gsORkDJvB3&#10;zZqt8w0eTrNxMcugGfgNWRg973Dbjk6jfnwxmcQtvzP7cMRR06TMWg0k3A2TSYGNkELdKGCQpvLX&#10;g0l60X7VNe4clFrbW54XT6e0QZNWxzY4h/JAG2w7vpq3UTbDUatqcZMP3vczsntNl2u7SiE+Wn2h&#10;8FKiloK27TgoKs3p9mGse9B95ltNz2/v998fCWi7dhkhll7VOg6CVsUwcplBVQdRu16HDTDQ1Q2k&#10;oi60OnSDetPVAEvVuD2+nFHLpwva47z7zLfRjzaUkSTqHTEhik+nr3Maui60SlsHCZ1npUl0uxkj&#10;Z9v50faX37fP8xINhUjq9hyiWoTCSGY4QmQuX49G4Q6ipE+U4gQEsFYt2elMkqnjrAQocn7322dB&#10;/TLzkfmyaUBQ9VD+u1H0oo3u176DpcgATI4z26p7nnc3B99z+hlGEbTwSS1ouKwsDWil1nl4vdxY&#10;NAS6ymukluX+4t37ubUC4wvMXmtXV47S566BC9IL2YcK+K2kRLvtzr0AK2L1lWcRtKDpFREzZIlp&#10;GBB55k2uRbDXfQjAfRh4n8uowhveruaBMjVN6XmpbbkQIoyHfZTe951YNvxrMYrH0Duc4yjTxOIa&#10;4Gd9sKp2CXV1z8hVlmUhUfr35Pz0XDcg5jpjdc7veAUZ1Er84BB9NbAGht6z/h+DB+R8ZYzXeHFf&#10;ztcwtXLpvylf/ZMjmzFiAAAAAElFTkSuQmCCUEsBAi0AFAAGAAgAAAAhALGCZ7YKAQAAEwIAABMA&#10;AAAAAAAAAAAAAAAAAAAAAFtDb250ZW50X1R5cGVzXS54bWxQSwECLQAUAAYACAAAACEAOP0h/9YA&#10;AACUAQAACwAAAAAAAAAAAAAAAAA7AQAAX3JlbHMvLnJlbHNQSwECLQAUAAYACAAAACEAGJg8nUIE&#10;AAAuCwAADgAAAAAAAAAAAAAAAAA6AgAAZHJzL2Uyb0RvYy54bWxQSwECLQAUAAYACAAAACEAqiYO&#10;vrwAAAAhAQAAGQAAAAAAAAAAAAAAAACoBgAAZHJzL19yZWxzL2Uyb0RvYy54bWwucmVsc1BLAQIt&#10;ABQABgAIAAAAIQDWC8XD4AAAAAoBAAAPAAAAAAAAAAAAAAAAAJsHAABkcnMvZG93bnJldi54bWxQ&#10;SwECLQAKAAAAAAAAACEAt/4SUvMFAADzBQAAFAAAAAAAAAAAAAAAAACoCAAAZHJzL21lZGlhL2lt&#10;YWdlMS5wbmdQSwUGAAAAAAYABgB8AQAAzQ4AAAAA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9231;top:713;width:594;height: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JSA/EAAAA2gAAAA8AAABkcnMvZG93bnJldi54bWxEj0FrwkAUhO+F/oflFXqrm3hQia5SClFB&#10;EWqr52f2maTdfRuy2xj/vVsQPA4z8w0zW/TWiI5aXztWkA4SEMSF0zWXCr6/8rcJCB+QNRrHpOBK&#10;Hhbz56cZZtpd+JO6fShFhLDPUEEVQpNJ6YuKLPqBa4ijd3atxRBlW0rd4iXCrZHDJBlJizXHhQob&#10;+qio+N3/WQWj7me1vR6NW+bLw8aMx+a0Sw9Kvb7071MQgfrwCN/ba61gCP9X4g2Q8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JJSA/EAAAA2gAAAA8AAAAAAAAAAAAAAAAA&#10;nwIAAGRycy9kb3ducmV2LnhtbFBLBQYAAAAABAAEAPcAAACQAwAAAAA=&#10;">
                <v:imagedata r:id="rId2" o:title="" grayscale="t"/>
                <o:lock v:ext="edit" aspectratio="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8001;top:923;width:3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>
                      <w:pPr>
                        <w:pStyle w:val="Ttulo6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BOSKIS       CARDIOTEST</w:t>
                      </w:r>
                    </w:p>
                    <w:p>
                      <w:pPr>
                        <w:pStyle w:val="Ttulo7"/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CENTROS DE PREVENCION Y REABILITACION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1624A"/>
    <w:multiLevelType w:val="hybridMultilevel"/>
    <w:tmpl w:val="6EC87D5A"/>
    <w:lvl w:ilvl="0" w:tplc="BC06C47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F7422"/>
    <w:multiLevelType w:val="hybridMultilevel"/>
    <w:tmpl w:val="07687292"/>
    <w:lvl w:ilvl="0" w:tplc="6486FE6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/>
      </w:rPr>
    </w:lvl>
    <w:lvl w:ilvl="1" w:tplc="5676548C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  <w:rPr>
        <w:rFonts w:ascii="Times New Roman" w:hAnsi="Times New Roman" w:cs="Times New Roman"/>
      </w:rPr>
    </w:lvl>
    <w:lvl w:ilvl="2" w:tplc="EE8C25A0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  <w:rPr>
        <w:rFonts w:ascii="Times New Roman" w:hAnsi="Times New Roman" w:cs="Times New Roman"/>
      </w:rPr>
    </w:lvl>
    <w:lvl w:ilvl="3" w:tplc="CD7CA84A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ascii="Times New Roman" w:hAnsi="Times New Roman" w:cs="Times New Roman"/>
      </w:rPr>
    </w:lvl>
    <w:lvl w:ilvl="4" w:tplc="BC4ADAA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  <w:rPr>
        <w:rFonts w:ascii="Times New Roman" w:hAnsi="Times New Roman" w:cs="Times New Roman"/>
      </w:rPr>
    </w:lvl>
    <w:lvl w:ilvl="5" w:tplc="85BE6906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  <w:rPr>
        <w:rFonts w:ascii="Times New Roman" w:hAnsi="Times New Roman" w:cs="Times New Roman"/>
      </w:rPr>
    </w:lvl>
    <w:lvl w:ilvl="6" w:tplc="78108F4E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ascii="Times New Roman" w:hAnsi="Times New Roman" w:cs="Times New Roman"/>
      </w:rPr>
    </w:lvl>
    <w:lvl w:ilvl="7" w:tplc="398CF9B8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  <w:rPr>
        <w:rFonts w:ascii="Times New Roman" w:hAnsi="Times New Roman" w:cs="Times New Roman"/>
      </w:rPr>
    </w:lvl>
    <w:lvl w:ilvl="8" w:tplc="92401E40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dit="forms" w:enforcement="1"/>
  <w:defaultTabStop w:val="709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8E1"/>
    <w:rsid w:val="000A68E1"/>
    <w:rsid w:val="003907C2"/>
    <w:rsid w:val="004D26CA"/>
    <w:rsid w:val="004D6C36"/>
    <w:rsid w:val="00C5635A"/>
    <w:rsid w:val="00C96458"/>
    <w:rsid w:val="00D43B2A"/>
    <w:rsid w:val="00E02F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7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CONSULTORIOS</dc:creator>
  <cp:lastModifiedBy>Usuario</cp:lastModifiedBy>
  <cp:revision>4</cp:revision>
  <cp:lastPrinted>2018-01-16T13:34:00Z</cp:lastPrinted>
  <dcterms:created xsi:type="dcterms:W3CDTF">2018-01-16T13:19:00Z</dcterms:created>
  <dcterms:modified xsi:type="dcterms:W3CDTF">2018-01-16T13:34:00Z</dcterms:modified>
</cp:coreProperties>
</file>