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2C1CC1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QUIROGA MOSS ANIBAL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2C1CC1">
              <w:rPr>
                <w:b/>
                <w:smallCaps/>
                <w:noProof/>
                <w:color w:val="000000"/>
                <w:sz w:val="24"/>
              </w:rPr>
              <w:t>22/02/18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2C1CC1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70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2C1CC1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LYNCH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2C1CC1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2C1CC1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INSUF. AORTICA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2C1CC1">
      <w:pPr>
        <w:shd w:val="clear" w:color="auto" w:fill="FFFFFF"/>
        <w:jc w:val="center"/>
        <w:rPr>
          <w:b/>
        </w:rPr>
      </w:pPr>
      <w:r>
        <w:object w:dxaOrig="8689" w:dyaOrig="9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83.05pt" o:ole="">
            <v:imagedata r:id="rId6" o:title=""/>
          </v:shape>
          <o:OLEObject Type="Embed" ProgID="Excel.Sheet.12" ShapeID="_x0000_i1025" DrawAspect="Content" ObjectID="_1580803880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conservadas.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</w:t>
      </w:r>
      <w:r w:rsidR="002C1CC1">
        <w:rPr>
          <w:rFonts w:ascii="Calibri" w:hAnsi="Calibri"/>
          <w:sz w:val="22"/>
          <w:szCs w:val="22"/>
        </w:rPr>
        <w:t xml:space="preserve"> con signos de </w:t>
      </w:r>
      <w:proofErr w:type="spellStart"/>
      <w:r w:rsidR="002C1CC1">
        <w:rPr>
          <w:rFonts w:ascii="Calibri" w:hAnsi="Calibri"/>
          <w:sz w:val="22"/>
          <w:szCs w:val="22"/>
        </w:rPr>
        <w:t>esclerocalcificación</w:t>
      </w:r>
      <w:proofErr w:type="spellEnd"/>
      <w:r>
        <w:rPr>
          <w:rFonts w:ascii="Calibri" w:hAnsi="Calibri"/>
          <w:sz w:val="22"/>
          <w:szCs w:val="22"/>
        </w:rPr>
        <w:t xml:space="preserve">, presenta </w:t>
      </w:r>
      <w:r w:rsidR="002C1CC1">
        <w:rPr>
          <w:rFonts w:ascii="Calibri" w:hAnsi="Calibri"/>
          <w:sz w:val="22"/>
          <w:szCs w:val="22"/>
        </w:rPr>
        <w:t>restricción leve de su ape</w:t>
      </w:r>
      <w:r>
        <w:rPr>
          <w:rFonts w:ascii="Calibri" w:hAnsi="Calibri"/>
          <w:sz w:val="22"/>
          <w:szCs w:val="22"/>
        </w:rPr>
        <w:t>rtura</w:t>
      </w:r>
      <w:r w:rsidR="002C1CC1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2C1CC1">
        <w:rPr>
          <w:rFonts w:ascii="Calibri" w:hAnsi="Calibri"/>
          <w:sz w:val="22"/>
          <w:szCs w:val="22"/>
        </w:rPr>
        <w:t xml:space="preserve"> leve</w:t>
      </w:r>
      <w:r>
        <w:rPr>
          <w:rFonts w:ascii="Calibri" w:hAnsi="Calibri"/>
          <w:sz w:val="22"/>
          <w:szCs w:val="22"/>
        </w:rPr>
        <w:t>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2C1CC1" w:rsidRDefault="002C1CC1" w:rsidP="002C1CC1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Diámetros y función sistólica del ventrículo izquierdo conservados</w:t>
      </w:r>
    </w:p>
    <w:p w:rsidR="002C1CC1" w:rsidRDefault="002C1CC1" w:rsidP="002C1CC1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Esclerosis valvular aórtica</w:t>
      </w:r>
    </w:p>
    <w:p w:rsidR="002C1CC1" w:rsidRDefault="002C1CC1" w:rsidP="002C1CC1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Estenosis aórtica leve. </w:t>
      </w:r>
      <w:r>
        <w:rPr>
          <w:sz w:val="24"/>
          <w:szCs w:val="24"/>
        </w:rPr>
        <w:t>Insuficiencia aórtica  leve</w:t>
      </w:r>
    </w:p>
    <w:p w:rsidR="002C1CC1" w:rsidRDefault="002C1CC1" w:rsidP="002C1CC1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Cavidades derechas normales</w:t>
      </w: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  <w:bookmarkStart w:id="1" w:name="_GoBack"/>
      <w:bookmarkEnd w:id="1"/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748C"/>
    <w:multiLevelType w:val="hybridMultilevel"/>
    <w:tmpl w:val="213AFD0C"/>
    <w:lvl w:ilvl="0" w:tplc="2228B3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5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2C1CC1"/>
    <w:rsid w:val="00433F1D"/>
    <w:rsid w:val="004A2D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Hoja_de_c_lculo_de_Microsoft_Excel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2</cp:revision>
  <cp:lastPrinted>2018-02-22T14:24:00Z</cp:lastPrinted>
  <dcterms:created xsi:type="dcterms:W3CDTF">2018-02-22T14:25:00Z</dcterms:created>
  <dcterms:modified xsi:type="dcterms:W3CDTF">2018-02-22T14:25:00Z</dcterms:modified>
</cp:coreProperties>
</file>