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24816">
              <w:rPr>
                <w:b/>
                <w:sz w:val="24"/>
              </w:rPr>
              <w:t>RICCI,DANIEL</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977259">
              <w:rPr>
                <w:b/>
                <w:sz w:val="24"/>
              </w:rPr>
              <w:t>70</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24816">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77259">
              <w:rPr>
                <w:b/>
                <w:sz w:val="24"/>
              </w:rPr>
              <w:t>94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24816">
              <w:rPr>
                <w:b/>
                <w:sz w:val="24"/>
              </w:rPr>
              <w:t>10-08-18</w:t>
            </w:r>
            <w:r>
              <w:rPr>
                <w:b/>
                <w:sz w:val="24"/>
              </w:rPr>
              <w:fldChar w:fldCharType="end"/>
            </w:r>
          </w:p>
          <w:p w:rsidR="00E93FCE" w:rsidRDefault="0087292A" w:rsidP="00C2481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C24816">
              <w:rPr>
                <w:b/>
                <w:sz w:val="24"/>
              </w:rPr>
              <w:t>Dr</w:t>
            </w:r>
            <w:proofErr w:type="spellEnd"/>
            <w:r w:rsidR="00C24816">
              <w:rPr>
                <w:b/>
                <w:sz w:val="24"/>
              </w:rPr>
              <w:t>: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24816">
              <w:rPr>
                <w:sz w:val="24"/>
              </w:rPr>
            </w:r>
            <w:r w:rsidR="00C24816">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24816">
        <w:rPr>
          <w:b/>
          <w:sz w:val="24"/>
        </w:rPr>
      </w:r>
      <w:r w:rsidR="00C24816">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C24816">
        <w:rPr>
          <w:sz w:val="24"/>
        </w:rPr>
      </w:r>
      <w:r w:rsidR="00C24816">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16" w:rsidRDefault="00C24816">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24816" w:rsidRDefault="00C24816">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816" w:rsidRDefault="00C24816">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24816" w:rsidRDefault="00C24816">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sidR="005D6E5D">
              <w:rPr>
                <w:b/>
                <w:sz w:val="28"/>
              </w:rPr>
              <w:t>2</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sidR="005D6E5D">
              <w:rPr>
                <w:b/>
                <w:sz w:val="28"/>
              </w:rPr>
              <w:t>2</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sidR="005D6E5D">
              <w:rPr>
                <w:b/>
                <w:sz w:val="28"/>
              </w:rPr>
              <w:t>2</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5D6E5D">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sz w:val="28"/>
              </w:rPr>
              <w:t>1</w:t>
            </w:r>
            <w:r w:rsidR="005D6E5D">
              <w:rPr>
                <w:b/>
                <w:sz w:val="28"/>
              </w:rPr>
              <w:t>,18</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w:t>
      </w:r>
      <w:r w:rsidR="005D6E5D">
        <w:t xml:space="preserve"> </w:t>
      </w:r>
      <w:proofErr w:type="spellStart"/>
      <w:r w:rsidR="005D6E5D">
        <w:t>hipoquinesia</w:t>
      </w:r>
      <w:proofErr w:type="spellEnd"/>
      <w:r w:rsidR="005D6E5D">
        <w:t xml:space="preserve"> </w:t>
      </w:r>
      <w:proofErr w:type="spellStart"/>
      <w:r w:rsidR="005D6E5D">
        <w:t>septoapical</w:t>
      </w:r>
      <w:proofErr w:type="spellEnd"/>
      <w:r w:rsidR="005D6E5D">
        <w:t xml:space="preserve">, </w:t>
      </w:r>
      <w:proofErr w:type="spellStart"/>
      <w:r w:rsidR="005D6E5D">
        <w:t>lateroapical</w:t>
      </w:r>
      <w:proofErr w:type="spellEnd"/>
      <w:r w:rsidR="005D6E5D">
        <w:t xml:space="preserve"> y </w:t>
      </w:r>
      <w:proofErr w:type="spellStart"/>
      <w:r w:rsidR="005D6E5D">
        <w:t>anteroapical</w:t>
      </w:r>
      <w:proofErr w:type="spellEnd"/>
      <w:r w:rsidR="005D6E5D">
        <w:t xml:space="preserve"> con</w:t>
      </w:r>
      <w:r>
        <w:t xml:space="preserve"> un adecuado incremento del engrosamiento sistólico y excursión </w:t>
      </w:r>
      <w:proofErr w:type="spellStart"/>
      <w:r>
        <w:t>endocárdica</w:t>
      </w:r>
      <w:proofErr w:type="spellEnd"/>
      <w:r>
        <w:t xml:space="preserve"> la</w:t>
      </w:r>
      <w:r w:rsidR="005D6E5D">
        <w:t>s restantes</w:t>
      </w:r>
      <w:r>
        <w:t xml:space="preserve"> áreas exploradas; como se observa fisiológicamente en respuesta al ejercicio físico. FEY </w:t>
      </w:r>
      <w:r w:rsidR="005D6E5D">
        <w:t>65</w:t>
      </w:r>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w:t>
      </w:r>
      <w:r w:rsidR="005D6E5D">
        <w:t xml:space="preserve">isquemia en territorio de la DA </w:t>
      </w:r>
      <w:bookmarkStart w:id="189" w:name="_GoBack"/>
      <w:bookmarkEnd w:id="189"/>
      <w:r w:rsidR="005D6E5D">
        <w:t>de limitada extensión</w:t>
      </w:r>
      <w:r>
        <w:t xml:space="preserve">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F77" w:rsidRDefault="00B40F77">
      <w:r>
        <w:separator/>
      </w:r>
    </w:p>
  </w:endnote>
  <w:endnote w:type="continuationSeparator" w:id="0">
    <w:p w:rsidR="00B40F77" w:rsidRDefault="00B4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816" w:rsidRDefault="00C24816">
    <w:pPr>
      <w:pStyle w:val="Piedepgina"/>
      <w:jc w:val="center"/>
      <w:rPr>
        <w:sz w:val="18"/>
        <w:lang w:val="es-ES_tradnl"/>
      </w:rPr>
    </w:pPr>
  </w:p>
  <w:p w:rsidR="00C24816" w:rsidRDefault="00C2481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77259">
      <w:rPr>
        <w:rFonts w:ascii="Monotype Corsiva" w:hAnsi="Monotype Corsiva" w:cs="Arial"/>
        <w:noProof/>
        <w:sz w:val="16"/>
        <w:szCs w:val="16"/>
      </w:rPr>
      <w:t>20180810093500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816" w:rsidRDefault="00C24816">
    <w:pPr>
      <w:pStyle w:val="Piedepgina"/>
      <w:jc w:val="center"/>
      <w:rPr>
        <w:sz w:val="18"/>
        <w:lang w:val="es-ES_tradnl"/>
      </w:rPr>
    </w:pPr>
  </w:p>
  <w:p w:rsidR="00C24816" w:rsidRDefault="00C24816">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77259">
      <w:rPr>
        <w:rFonts w:ascii="Monotype Corsiva" w:hAnsi="Monotype Corsiva" w:cs="Arial"/>
        <w:noProof/>
        <w:sz w:val="16"/>
        <w:szCs w:val="16"/>
      </w:rPr>
      <w:t>20180810093500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F77" w:rsidRDefault="00B40F77">
      <w:r>
        <w:separator/>
      </w:r>
    </w:p>
  </w:footnote>
  <w:footnote w:type="continuationSeparator" w:id="0">
    <w:p w:rsidR="00B40F77" w:rsidRDefault="00B40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816" w:rsidRDefault="00C24816">
    <w:pPr>
      <w:pStyle w:val="Encabezado"/>
      <w:jc w:val="right"/>
      <w:rPr>
        <w:sz w:val="36"/>
        <w:lang w:val="es-AR"/>
      </w:rPr>
    </w:pPr>
    <w:r>
      <w:rPr>
        <w:sz w:val="36"/>
        <w:lang w:val="es-AR"/>
      </w:rPr>
      <w:t>Instituto Cardiovascular San Isidro</w:t>
    </w:r>
  </w:p>
  <w:p w:rsidR="00C24816" w:rsidRDefault="00C24816">
    <w:pPr>
      <w:pStyle w:val="Encabezado"/>
      <w:jc w:val="right"/>
      <w:rPr>
        <w:sz w:val="28"/>
        <w:lang w:val="es-AR"/>
      </w:rPr>
    </w:pPr>
    <w:r>
      <w:rPr>
        <w:sz w:val="28"/>
        <w:lang w:val="es-AR"/>
      </w:rPr>
      <w:t>Sanatorio Las Lomas</w:t>
    </w:r>
  </w:p>
  <w:p w:rsidR="00C24816" w:rsidRDefault="00C24816">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816" w:rsidRDefault="00C248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83629"/>
    <w:rsid w:val="00532A2F"/>
    <w:rsid w:val="00575C0E"/>
    <w:rsid w:val="00583F30"/>
    <w:rsid w:val="005D6E5D"/>
    <w:rsid w:val="005F0BD5"/>
    <w:rsid w:val="0087292A"/>
    <w:rsid w:val="00970A4A"/>
    <w:rsid w:val="00977259"/>
    <w:rsid w:val="009B2C1A"/>
    <w:rsid w:val="00A50109"/>
    <w:rsid w:val="00B40F77"/>
    <w:rsid w:val="00C24816"/>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7725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259"/>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7725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259"/>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27</TotalTime>
  <Pages>3</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2018-08-10T12:35:00Z</cp:lastPrinted>
  <dcterms:created xsi:type="dcterms:W3CDTF">2018-08-10T12:04:00Z</dcterms:created>
  <dcterms:modified xsi:type="dcterms:W3CDTF">2018-08-10T12:52:00Z</dcterms:modified>
</cp:coreProperties>
</file>