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848D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GOWLAND,BRITA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379B1">
              <w:rPr>
                <w:b/>
                <w:smallCaps/>
                <w:noProof/>
                <w:color w:val="000000"/>
                <w:sz w:val="24"/>
              </w:rPr>
              <w:t>30/08/18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848D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848D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848D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379B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DLP - DISNEA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6848D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13827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6848D9">
        <w:rPr>
          <w:rFonts w:ascii="Calibri" w:hAnsi="Calibri"/>
          <w:sz w:val="22"/>
          <w:szCs w:val="22"/>
        </w:rPr>
        <w:t>aumentado</w:t>
      </w:r>
      <w:r w:rsidRPr="00433F1D">
        <w:rPr>
          <w:rFonts w:ascii="Calibri" w:hAnsi="Calibri"/>
          <w:sz w:val="22"/>
          <w:szCs w:val="22"/>
        </w:rPr>
        <w:t>s</w:t>
      </w:r>
      <w:r w:rsidR="006848D9">
        <w:rPr>
          <w:rFonts w:ascii="Calibri" w:hAnsi="Calibri"/>
          <w:sz w:val="22"/>
          <w:szCs w:val="22"/>
        </w:rPr>
        <w:t xml:space="preserve">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6848D9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6848D9">
        <w:rPr>
          <w:rFonts w:ascii="Calibri" w:hAnsi="Calibri"/>
          <w:sz w:val="22"/>
          <w:szCs w:val="22"/>
        </w:rPr>
        <w:t>pseudonormal</w:t>
      </w:r>
      <w:proofErr w:type="spellEnd"/>
      <w:r w:rsidR="006848D9">
        <w:rPr>
          <w:rFonts w:ascii="Calibri" w:hAnsi="Calibri"/>
          <w:sz w:val="22"/>
          <w:szCs w:val="22"/>
        </w:rPr>
        <w:t xml:space="preserve"> (disfunción diastólica grado II)</w:t>
      </w:r>
      <w:r w:rsidRPr="00433F1D">
        <w:rPr>
          <w:rFonts w:ascii="Calibri" w:hAnsi="Calibri"/>
          <w:sz w:val="22"/>
          <w:szCs w:val="22"/>
        </w:rPr>
        <w:t xml:space="preserve">. </w:t>
      </w:r>
      <w:r w:rsidR="006848D9">
        <w:rPr>
          <w:rFonts w:ascii="Calibri" w:hAnsi="Calibri"/>
          <w:sz w:val="22"/>
          <w:szCs w:val="22"/>
        </w:rPr>
        <w:t>Aumento de la presión de fin de diástole con relación E/E´ aumentada.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6848D9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</w:t>
      </w:r>
      <w:r w:rsidR="006848D9">
        <w:rPr>
          <w:rFonts w:ascii="Calibri" w:hAnsi="Calibri"/>
          <w:sz w:val="22"/>
          <w:szCs w:val="22"/>
        </w:rPr>
        <w:t xml:space="preserve"> leve prolapso de su valva posterior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6848D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848D9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 xml:space="preserve">. </w:t>
      </w:r>
      <w:r w:rsidR="006848D9">
        <w:rPr>
          <w:rFonts w:ascii="Calibri" w:hAnsi="Calibri"/>
          <w:sz w:val="22"/>
          <w:szCs w:val="22"/>
        </w:rPr>
        <w:t xml:space="preserve">Leve calcificación del </w:t>
      </w:r>
      <w:proofErr w:type="spellStart"/>
      <w:r w:rsidR="006848D9">
        <w:rPr>
          <w:rFonts w:ascii="Calibri" w:hAnsi="Calibri"/>
          <w:sz w:val="22"/>
          <w:szCs w:val="22"/>
        </w:rPr>
        <w:t>hemianillo</w:t>
      </w:r>
      <w:proofErr w:type="spellEnd"/>
      <w:r w:rsidR="006848D9">
        <w:rPr>
          <w:rFonts w:ascii="Calibri" w:hAnsi="Calibri"/>
          <w:sz w:val="22"/>
          <w:szCs w:val="22"/>
        </w:rPr>
        <w:t xml:space="preserve"> posterior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6848D9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</w:t>
      </w:r>
      <w:r w:rsidR="006848D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848D9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</w:t>
      </w:r>
      <w:r w:rsidR="006848D9">
        <w:rPr>
          <w:rFonts w:ascii="Calibri" w:hAnsi="Calibri"/>
          <w:sz w:val="22"/>
          <w:szCs w:val="22"/>
        </w:rPr>
        <w:t xml:space="preserve">leve </w:t>
      </w:r>
      <w:r w:rsidR="00203C85">
        <w:rPr>
          <w:rFonts w:ascii="Calibri" w:hAnsi="Calibri"/>
          <w:sz w:val="22"/>
          <w:szCs w:val="22"/>
        </w:rPr>
        <w:t xml:space="preserve">que permite estimar una PSP de </w:t>
      </w:r>
      <w:r w:rsidR="006848D9">
        <w:rPr>
          <w:rFonts w:ascii="Calibri" w:hAnsi="Calibri"/>
          <w:sz w:val="22"/>
          <w:szCs w:val="22"/>
        </w:rPr>
        <w:t>35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6848D9">
        <w:rPr>
          <w:rFonts w:ascii="Calibri" w:hAnsi="Calibri"/>
          <w:sz w:val="22"/>
          <w:szCs w:val="22"/>
        </w:rPr>
        <w:t>2.5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Prolapso </w:t>
      </w:r>
      <w:r w:rsidR="004379B1">
        <w:rPr>
          <w:sz w:val="24"/>
          <w:szCs w:val="24"/>
        </w:rPr>
        <w:t>de valva posterior mitral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6848D9" w:rsidRDefault="006848D9" w:rsidP="006848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4379B1" w:rsidRDefault="006848D9" w:rsidP="004379B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379B1"/>
    <w:rsid w:val="004A2DD3"/>
    <w:rsid w:val="006848D9"/>
    <w:rsid w:val="0070419A"/>
    <w:rsid w:val="00BF4B5B"/>
    <w:rsid w:val="00E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2018-08-30T15:43:00Z</cp:lastPrinted>
  <dcterms:created xsi:type="dcterms:W3CDTF">2018-08-30T15:22:00Z</dcterms:created>
  <dcterms:modified xsi:type="dcterms:W3CDTF">2018-08-30T15:45:00Z</dcterms:modified>
</cp:coreProperties>
</file>