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343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LASCOMBES, FERNANDO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F3B68">
              <w:rPr>
                <w:b/>
                <w:smallCaps/>
                <w:noProof/>
                <w:color w:val="000000"/>
                <w:sz w:val="24"/>
              </w:rPr>
              <w:t>22/03/18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343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80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343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343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343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CARDIOPATIA ISQUEMICA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6343A2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8322532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6343A2" w:rsidRDefault="006343A2">
      <w:pPr>
        <w:rPr>
          <w:b/>
          <w:sz w:val="24"/>
          <w:szCs w:val="24"/>
          <w:u w:val="single"/>
        </w:rPr>
      </w:pPr>
    </w:p>
    <w:p w:rsidR="006343A2" w:rsidRDefault="006343A2">
      <w:pPr>
        <w:rPr>
          <w:b/>
          <w:sz w:val="24"/>
          <w:szCs w:val="24"/>
          <w:u w:val="single"/>
        </w:rPr>
      </w:pPr>
    </w:p>
    <w:p w:rsidR="006343A2" w:rsidRDefault="006343A2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1F3B68">
        <w:rPr>
          <w:rFonts w:ascii="Calibri" w:hAnsi="Calibri"/>
          <w:sz w:val="22"/>
          <w:szCs w:val="22"/>
        </w:rPr>
        <w:t>aumentado a nivel del septum basal (1.3 cm)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1F3B68">
        <w:rPr>
          <w:rFonts w:ascii="Calibri" w:hAnsi="Calibri"/>
          <w:sz w:val="22"/>
          <w:szCs w:val="22"/>
        </w:rPr>
        <w:t xml:space="preserve">presenta patrón </w:t>
      </w:r>
      <w:proofErr w:type="spellStart"/>
      <w:r w:rsidR="001F3B68">
        <w:rPr>
          <w:rFonts w:ascii="Calibri" w:hAnsi="Calibri"/>
          <w:sz w:val="22"/>
          <w:szCs w:val="22"/>
        </w:rPr>
        <w:t>pseudonormal</w:t>
      </w:r>
      <w:proofErr w:type="spellEnd"/>
      <w:r w:rsidR="001F3B68">
        <w:rPr>
          <w:rFonts w:ascii="Calibri" w:hAnsi="Calibri"/>
          <w:sz w:val="22"/>
          <w:szCs w:val="22"/>
        </w:rPr>
        <w:t xml:space="preserve"> (disfunción diastólica grado II)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1F3B68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1F3B6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1F3B68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aórtica </w:t>
      </w:r>
      <w:r w:rsidR="001F3B68">
        <w:rPr>
          <w:rFonts w:ascii="Calibri" w:hAnsi="Calibri"/>
          <w:sz w:val="22"/>
          <w:szCs w:val="22"/>
        </w:rPr>
        <w:t xml:space="preserve">con esclerosis, </w:t>
      </w:r>
      <w:r>
        <w:rPr>
          <w:rFonts w:ascii="Calibri" w:hAnsi="Calibri"/>
          <w:sz w:val="22"/>
          <w:szCs w:val="22"/>
        </w:rPr>
        <w:t>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1F3B6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1F3B68">
        <w:rPr>
          <w:rFonts w:ascii="Calibri" w:hAnsi="Calibri"/>
          <w:sz w:val="22"/>
          <w:szCs w:val="22"/>
        </w:rPr>
        <w:t xml:space="preserve"> leve que permite estimar una PSP de (28 </w:t>
      </w:r>
      <w:proofErr w:type="spellStart"/>
      <w:r w:rsidR="001F3B68">
        <w:rPr>
          <w:rFonts w:ascii="Calibri" w:hAnsi="Calibri"/>
          <w:sz w:val="22"/>
          <w:szCs w:val="22"/>
        </w:rPr>
        <w:t>mmHg</w:t>
      </w:r>
      <w:proofErr w:type="spellEnd"/>
      <w:r w:rsidR="001F3B68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1F3B6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Dilatación leve de la raíz aórtica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1F3B68" w:rsidRDefault="001F3B68" w:rsidP="001F3B6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1F3B68" w:rsidRDefault="001F3B68" w:rsidP="001F3B6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  <w:r>
        <w:rPr>
          <w:sz w:val="24"/>
          <w:szCs w:val="24"/>
        </w:rPr>
        <w:t xml:space="preserve">a nivel </w:t>
      </w:r>
      <w:proofErr w:type="spellStart"/>
      <w:r>
        <w:rPr>
          <w:sz w:val="24"/>
          <w:szCs w:val="24"/>
        </w:rPr>
        <w:t>septal</w:t>
      </w:r>
      <w:proofErr w:type="spellEnd"/>
    </w:p>
    <w:p w:rsidR="001F3B68" w:rsidRDefault="001F3B68" w:rsidP="001F3B6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1F3B68" w:rsidRDefault="001F3B68" w:rsidP="001F3B6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Llenado mitral </w:t>
      </w:r>
      <w:proofErr w:type="spellStart"/>
      <w:r>
        <w:rPr>
          <w:sz w:val="24"/>
          <w:szCs w:val="24"/>
        </w:rPr>
        <w:t>pseudonormal</w:t>
      </w:r>
      <w:proofErr w:type="spellEnd"/>
    </w:p>
    <w:p w:rsidR="001F3B68" w:rsidRDefault="001F3B68" w:rsidP="001F3B6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1F3B68" w:rsidRDefault="001F3B68" w:rsidP="001F3B6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1F3B68" w:rsidRDefault="001F3B68" w:rsidP="001F3B6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Leve dilatación de la raíz aórtica</w:t>
      </w:r>
      <w:bookmarkStart w:id="1" w:name="_GoBack"/>
      <w:bookmarkEnd w:id="1"/>
    </w:p>
    <w:p w:rsidR="004A2DD3" w:rsidRPr="001F3B68" w:rsidRDefault="001F3B68" w:rsidP="001F3B68">
      <w:pPr>
        <w:pStyle w:val="Prrafodelista"/>
        <w:numPr>
          <w:ilvl w:val="0"/>
          <w:numId w:val="6"/>
        </w:numPr>
        <w:ind w:left="708"/>
        <w:rPr>
          <w:b/>
        </w:rPr>
      </w:pPr>
      <w:r w:rsidRPr="001F3B68"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F3B68"/>
    <w:rsid w:val="00433F1D"/>
    <w:rsid w:val="004A2DD3"/>
    <w:rsid w:val="006343A2"/>
    <w:rsid w:val="00C31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2018-03-22T15:02:00Z</cp:lastPrinted>
  <dcterms:created xsi:type="dcterms:W3CDTF">2018-03-22T14:41:00Z</dcterms:created>
  <dcterms:modified xsi:type="dcterms:W3CDTF">2018-03-22T15:02:00Z</dcterms:modified>
</cp:coreProperties>
</file>