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34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DAMM,CARLOS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34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13-07-18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34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75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34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34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34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SOPLO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C34517">
      <w:pPr>
        <w:shd w:val="clear" w:color="auto" w:fill="FFFFFF" w:themeFill="background1"/>
        <w:jc w:val="center"/>
        <w:rPr>
          <w:b/>
        </w:rPr>
      </w:pPr>
      <w:r>
        <w:object w:dxaOrig="8689" w:dyaOrig="10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517.5pt" o:ole="">
            <v:imagedata r:id="rId8" o:title=""/>
          </v:shape>
          <o:OLEObject Type="Embed" ProgID="Excel.Sheet.12" ShapeID="_x0000_i1025" DrawAspect="Content" ObjectID="_1592983512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ventrículo izquierdo conservadas. </w:t>
      </w:r>
      <w:r w:rsidR="00AB5F35">
        <w:rPr>
          <w:rFonts w:asciiTheme="minorHAnsi" w:hAnsiTheme="minorHAnsi"/>
          <w:sz w:val="24"/>
        </w:rPr>
        <w:t>Hipertrofia concéntrica del ventrículo izquierdo.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AB5F35">
        <w:rPr>
          <w:rFonts w:asciiTheme="minorHAnsi" w:hAnsiTheme="minorHAnsi"/>
          <w:sz w:val="24"/>
        </w:rPr>
        <w:t>relajación prolongada.</w:t>
      </w:r>
    </w:p>
    <w:p w:rsidR="004C3B7B" w:rsidRDefault="00AB5F3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moderada de la aurícula izquierda, orejuela dilatada (ostium 23mm) y leve de la derecha.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</w:t>
      </w:r>
      <w:r w:rsidR="00AB5F35">
        <w:rPr>
          <w:rFonts w:asciiTheme="minorHAnsi" w:hAnsiTheme="minorHAnsi"/>
          <w:sz w:val="24"/>
        </w:rPr>
        <w:t xml:space="preserve">calcificación del anillo y valvas, es redundante con prolapso </w:t>
      </w:r>
      <w:proofErr w:type="spellStart"/>
      <w:r w:rsidR="00AB5F35">
        <w:rPr>
          <w:rFonts w:asciiTheme="minorHAnsi" w:hAnsiTheme="minorHAnsi"/>
          <w:sz w:val="24"/>
        </w:rPr>
        <w:t>bivalvar</w:t>
      </w:r>
      <w:proofErr w:type="spellEnd"/>
      <w:r w:rsidR="00AB5F35">
        <w:rPr>
          <w:rFonts w:asciiTheme="minorHAnsi" w:hAnsiTheme="minorHAnsi"/>
          <w:sz w:val="24"/>
        </w:rPr>
        <w:t xml:space="preserve"> que generan insuficiencia de grado moderado a severo (ORE por PISA 0,4 cm2).</w:t>
      </w:r>
      <w:r>
        <w:rPr>
          <w:rFonts w:asciiTheme="minorHAnsi" w:hAnsiTheme="minorHAnsi"/>
          <w:sz w:val="24"/>
        </w:rPr>
        <w:t xml:space="preserve">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</w:t>
      </w:r>
      <w:proofErr w:type="spellStart"/>
      <w:r w:rsidR="00AB5F35">
        <w:rPr>
          <w:rFonts w:asciiTheme="minorHAnsi" w:hAnsiTheme="minorHAnsi"/>
          <w:sz w:val="24"/>
        </w:rPr>
        <w:t>esclerocalcificación</w:t>
      </w:r>
      <w:proofErr w:type="spellEnd"/>
      <w:r w:rsidR="00AB5F35">
        <w:rPr>
          <w:rFonts w:asciiTheme="minorHAnsi" w:hAnsiTheme="minorHAnsi"/>
          <w:sz w:val="24"/>
        </w:rPr>
        <w:t xml:space="preserve"> a predominio de las valvas </w:t>
      </w:r>
      <w:proofErr w:type="spellStart"/>
      <w:r w:rsidR="00AB5F35">
        <w:rPr>
          <w:rFonts w:asciiTheme="minorHAnsi" w:hAnsiTheme="minorHAnsi"/>
          <w:sz w:val="24"/>
        </w:rPr>
        <w:t>coronariana</w:t>
      </w:r>
      <w:proofErr w:type="spellEnd"/>
      <w:r w:rsidR="00AB5F35">
        <w:rPr>
          <w:rFonts w:asciiTheme="minorHAnsi" w:hAnsiTheme="minorHAnsi"/>
          <w:sz w:val="24"/>
        </w:rPr>
        <w:t xml:space="preserve"> derecha (fija) e izquierda (movilidad muy restringida) las cuales presentan fusión </w:t>
      </w:r>
      <w:proofErr w:type="spellStart"/>
      <w:r w:rsidR="00AB5F35">
        <w:rPr>
          <w:rFonts w:asciiTheme="minorHAnsi" w:hAnsiTheme="minorHAnsi"/>
          <w:sz w:val="24"/>
        </w:rPr>
        <w:t>comisural</w:t>
      </w:r>
      <w:proofErr w:type="spellEnd"/>
      <w:r>
        <w:rPr>
          <w:rFonts w:asciiTheme="minorHAnsi" w:hAnsiTheme="minorHAnsi"/>
          <w:sz w:val="24"/>
        </w:rPr>
        <w:t xml:space="preserve">. </w:t>
      </w:r>
      <w:r w:rsidR="00AB5F35">
        <w:rPr>
          <w:rFonts w:asciiTheme="minorHAnsi" w:hAnsiTheme="minorHAnsi"/>
          <w:sz w:val="24"/>
        </w:rPr>
        <w:t>Estenosis leve: AVA 1,6 cm2. Insuficiencia leve a moderada.</w:t>
      </w:r>
    </w:p>
    <w:p w:rsidR="004C3B7B" w:rsidRDefault="00AB5F35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Dilatación de la Raíz Aórtica.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Válvula tricúspide </w:t>
      </w:r>
      <w:r w:rsidR="00AB5F35">
        <w:rPr>
          <w:rFonts w:asciiTheme="minorHAnsi" w:hAnsiTheme="minorHAnsi"/>
          <w:sz w:val="24"/>
        </w:rPr>
        <w:t xml:space="preserve">redundante, engrosada, de aspecto </w:t>
      </w:r>
      <w:proofErr w:type="spellStart"/>
      <w:r w:rsidR="00AB5F35">
        <w:rPr>
          <w:rFonts w:asciiTheme="minorHAnsi" w:hAnsiTheme="minorHAnsi"/>
          <w:sz w:val="24"/>
        </w:rPr>
        <w:t>mixomatoso</w:t>
      </w:r>
      <w:proofErr w:type="spellEnd"/>
      <w:r w:rsidR="00AB5F35">
        <w:rPr>
          <w:rFonts w:asciiTheme="minorHAnsi" w:hAnsiTheme="minorHAnsi"/>
          <w:sz w:val="24"/>
        </w:rPr>
        <w:t xml:space="preserve">, con insuficiencia leve por prolapso. PSAP 36 </w:t>
      </w:r>
      <w:proofErr w:type="spellStart"/>
      <w:r w:rsidR="00AB5F35">
        <w:rPr>
          <w:rFonts w:asciiTheme="minorHAnsi" w:hAnsiTheme="minorHAnsi"/>
          <w:sz w:val="24"/>
        </w:rPr>
        <w:t>mmHg</w:t>
      </w:r>
      <w:proofErr w:type="spellEnd"/>
      <w:r w:rsidR="00AB5F35">
        <w:rPr>
          <w:rFonts w:asciiTheme="minorHAnsi" w:hAnsiTheme="minorHAnsi"/>
          <w:sz w:val="24"/>
        </w:rPr>
        <w:t>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AB5F35">
        <w:rPr>
          <w:rFonts w:asciiTheme="minorHAnsi" w:hAnsiTheme="minorHAnsi"/>
          <w:sz w:val="24"/>
        </w:rPr>
        <w:t>Insuficiencia mitral orgánica moderada a severa por calcificación y prolapso</w:t>
      </w:r>
      <w:bookmarkStart w:id="1" w:name="_GoBack"/>
      <w:bookmarkEnd w:id="1"/>
      <w:r w:rsidR="00AB5F35">
        <w:rPr>
          <w:rFonts w:asciiTheme="minorHAnsi" w:hAnsiTheme="minorHAnsi"/>
          <w:sz w:val="24"/>
        </w:rPr>
        <w:t>.</w:t>
      </w:r>
    </w:p>
    <w:p w:rsidR="00AB5F35" w:rsidRDefault="00AB5F35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Enfermedad aórtica </w:t>
      </w:r>
      <w:proofErr w:type="spellStart"/>
      <w:r>
        <w:rPr>
          <w:rFonts w:asciiTheme="minorHAnsi" w:hAnsiTheme="minorHAnsi"/>
          <w:sz w:val="24"/>
        </w:rPr>
        <w:t>esclerodegenerativa</w:t>
      </w:r>
      <w:proofErr w:type="spellEnd"/>
      <w:r>
        <w:rPr>
          <w:rFonts w:asciiTheme="minorHAnsi" w:hAnsiTheme="minorHAnsi"/>
          <w:sz w:val="24"/>
        </w:rPr>
        <w:t xml:space="preserve"> de grado leve a moderado.</w:t>
      </w:r>
    </w:p>
    <w:p w:rsidR="00AB5F35" w:rsidRDefault="00AB5F35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moderada de la aurícula izquierda y leve de la derecha.</w:t>
      </w:r>
    </w:p>
    <w:p w:rsidR="00AB5F35" w:rsidRDefault="00AB5F35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leve de la Raíz Aórtica.</w:t>
      </w:r>
    </w:p>
    <w:p w:rsidR="00AB5F35" w:rsidRDefault="00AB5F35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4C3B7B"/>
    <w:rsid w:val="00AB5F35"/>
    <w:rsid w:val="00B84849"/>
    <w:rsid w:val="00C34517"/>
    <w:rsid w:val="00DB0389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D641D96-150D-459C-9272-06C7DE00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2018-07-13T12:52:00Z</dcterms:created>
  <dcterms:modified xsi:type="dcterms:W3CDTF">2018-07-13T13:38:00Z</dcterms:modified>
</cp:coreProperties>
</file>