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F4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CARRANZA, HECTOR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F4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13-07-18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F4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F4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F445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2980217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CF445B">
        <w:rPr>
          <w:rFonts w:asciiTheme="minorHAnsi" w:hAnsiTheme="minorHAnsi"/>
          <w:sz w:val="24"/>
        </w:rPr>
        <w:t>relajación prolongada.</w:t>
      </w:r>
    </w:p>
    <w:p w:rsidR="004C3B7B" w:rsidRDefault="00CF445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</w:t>
      </w:r>
      <w:r w:rsidR="00152699"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 w:rsidP="00CF445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CF445B">
        <w:rPr>
          <w:rFonts w:asciiTheme="minorHAnsi" w:hAnsiTheme="minorHAnsi"/>
          <w:sz w:val="24"/>
        </w:rPr>
        <w:t>Dilatación leve de la aurícula izquierda</w:t>
      </w:r>
      <w:r w:rsidR="00152699">
        <w:rPr>
          <w:rFonts w:asciiTheme="minorHAnsi" w:hAnsiTheme="minorHAnsi"/>
          <w:sz w:val="24"/>
        </w:rPr>
        <w:t>.</w:t>
      </w:r>
    </w:p>
    <w:p w:rsidR="00CF445B" w:rsidRDefault="00CF445B" w:rsidP="00CF445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1736F"/>
    <w:rsid w:val="004C3B7B"/>
    <w:rsid w:val="00B84849"/>
    <w:rsid w:val="00CF445B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68CBC1D-30B6-420D-875B-D56DB5FF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2018-07-13T12:28:00Z</dcterms:created>
  <dcterms:modified xsi:type="dcterms:W3CDTF">2018-07-13T12:43:00Z</dcterms:modified>
</cp:coreProperties>
</file>