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918DE">
              <w:rPr>
                <w:rFonts w:ascii="Calibri" w:hAnsi="Calibri"/>
                <w:b/>
                <w:smallCaps/>
                <w:sz w:val="24"/>
                <w:szCs w:val="24"/>
              </w:rPr>
              <w:t>CASANAS,JUAN PABLO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918DE">
              <w:rPr>
                <w:rFonts w:ascii="Calibri" w:hAnsi="Calibri"/>
                <w:b/>
                <w:smallCaps/>
                <w:sz w:val="24"/>
                <w:szCs w:val="24"/>
              </w:rPr>
              <w:t>43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918D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918D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46B5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46B5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918DE">
              <w:rPr>
                <w:rFonts w:ascii="Calibri" w:hAnsi="Calibri"/>
                <w:b/>
                <w:smallCaps/>
                <w:sz w:val="24"/>
                <w:szCs w:val="24"/>
              </w:rPr>
              <w:t>MOCCIA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E1AFA">
              <w:rPr>
                <w:sz w:val="24"/>
              </w:rPr>
            </w:r>
            <w:r w:rsidR="003E1AFA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918D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918D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918D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918D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918D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918D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918D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918D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918D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918D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918D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918D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3918DE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3918DE" w:rsidRPr="00E65C7F" w:rsidRDefault="003918DE" w:rsidP="003918D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 w:rsidRPr="00E65C7F">
        <w:rPr>
          <w:rFonts w:ascii="Calibri" w:hAnsi="Calibri"/>
          <w:sz w:val="24"/>
          <w:szCs w:val="24"/>
        </w:rPr>
        <w:t>0.</w:t>
      </w:r>
      <w:r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3918DE">
        <w:rPr>
          <w:rFonts w:ascii="Calibri" w:hAnsi="Calibri"/>
          <w:sz w:val="24"/>
          <w:szCs w:val="24"/>
        </w:rPr>
        <w:t xml:space="preserve"> 1.0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3918DE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>
        <w:rPr>
          <w:rFonts w:ascii="Calibri" w:hAnsi="Calibri"/>
          <w:sz w:val="24"/>
          <w:szCs w:val="24"/>
        </w:rPr>
        <w:t xml:space="preserve"> 1</w:t>
      </w:r>
      <w:r>
        <w:rPr>
          <w:rFonts w:ascii="Calibri" w:hAnsi="Calibri"/>
          <w:sz w:val="24"/>
          <w:szCs w:val="24"/>
        </w:rPr>
        <w:t>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3918DE" w:rsidRPr="00E65C7F" w:rsidRDefault="003918DE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46B54">
        <w:rPr>
          <w:rFonts w:ascii="Calibri" w:eastAsia="Calibri" w:hAnsi="Calibri"/>
          <w:color w:val="auto"/>
          <w:sz w:val="24"/>
          <w:szCs w:val="24"/>
        </w:rPr>
        <w:t>aumentado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</w:t>
      </w:r>
      <w:r w:rsidR="00D46B54">
        <w:rPr>
          <w:rFonts w:ascii="Calibri" w:eastAsia="Calibri" w:hAnsi="Calibri"/>
          <w:color w:val="auto"/>
          <w:sz w:val="24"/>
          <w:szCs w:val="24"/>
        </w:rPr>
        <w:t>bifurcación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46B5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46B54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46B54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46B5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AFA" w:rsidRDefault="003E1AFA">
      <w:r>
        <w:separator/>
      </w:r>
    </w:p>
  </w:endnote>
  <w:endnote w:type="continuationSeparator" w:id="0">
    <w:p w:rsidR="003E1AFA" w:rsidRDefault="003E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46B54">
      <w:rPr>
        <w:noProof/>
      </w:rPr>
      <w:t>2</w:t>
    </w:r>
    <w:r>
      <w:rPr>
        <w:noProof/>
      </w:rPr>
      <w:fldChar w:fldCharType="end"/>
    </w:r>
    <w:r>
      <w:t xml:space="preserve"> / </w:t>
    </w:r>
    <w:r w:rsidR="003E1AFA">
      <w:fldChar w:fldCharType="begin"/>
    </w:r>
    <w:r w:rsidR="003E1AFA">
      <w:instrText xml:space="preserve"> NUMPAGES  </w:instrText>
    </w:r>
    <w:r w:rsidR="003E1AFA">
      <w:fldChar w:fldCharType="separate"/>
    </w:r>
    <w:r w:rsidR="00D46B54">
      <w:rPr>
        <w:noProof/>
      </w:rPr>
      <w:t>2</w:t>
    </w:r>
    <w:r w:rsidR="003E1AF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AFA" w:rsidRDefault="003E1AFA">
      <w:r>
        <w:separator/>
      </w:r>
    </w:p>
  </w:footnote>
  <w:footnote w:type="continuationSeparator" w:id="0">
    <w:p w:rsidR="003E1AFA" w:rsidRDefault="003E1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2D"/>
    <w:rsid w:val="000248B3"/>
    <w:rsid w:val="001D3313"/>
    <w:rsid w:val="003918DE"/>
    <w:rsid w:val="003E1AFA"/>
    <w:rsid w:val="004B442D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46B54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7988-76E7-406C-A387-941C0B8E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13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2018-09-06T18:26:00Z</cp:lastPrinted>
  <dcterms:created xsi:type="dcterms:W3CDTF">2018-09-06T18:13:00Z</dcterms:created>
  <dcterms:modified xsi:type="dcterms:W3CDTF">2018-09-06T18:26:00Z</dcterms:modified>
</cp:coreProperties>
</file>