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D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DARIA, NILDA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D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29-05-18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D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D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D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E36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BD08B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909596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</w:t>
      </w:r>
      <w:r w:rsidR="00BD08BB">
        <w:rPr>
          <w:rFonts w:asciiTheme="minorHAnsi" w:hAnsiTheme="minorHAnsi"/>
          <w:sz w:val="24"/>
        </w:rPr>
        <w:t>Signos indirectos de alteración de la relajación del ventrículo izquierdo.</w:t>
      </w:r>
    </w:p>
    <w:p w:rsidR="004C3B7B" w:rsidRDefault="00BD08B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</w:t>
      </w:r>
      <w:r w:rsidR="00BD08BB">
        <w:rPr>
          <w:rFonts w:asciiTheme="minorHAnsi" w:hAnsiTheme="minorHAnsi"/>
          <w:sz w:val="24"/>
        </w:rPr>
        <w:t xml:space="preserve"> esclerosis con</w:t>
      </w:r>
      <w:r>
        <w:rPr>
          <w:rFonts w:asciiTheme="minorHAnsi" w:hAnsiTheme="minorHAnsi"/>
          <w:sz w:val="24"/>
        </w:rPr>
        <w:t xml:space="preserve"> apertura conservada. </w:t>
      </w:r>
      <w:r w:rsidR="00BD08BB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BD08B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25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7C6D2A">
        <w:rPr>
          <w:rFonts w:asciiTheme="minorHAnsi" w:hAnsiTheme="minorHAnsi"/>
          <w:sz w:val="24"/>
        </w:rPr>
        <w:t>Esclerosis valvular aórtica sin disfunción significativa.</w:t>
      </w:r>
    </w:p>
    <w:p w:rsidR="007C6D2A" w:rsidRDefault="007C6D2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</w:p>
    <w:p w:rsidR="007C6D2A" w:rsidRDefault="007C6D2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7C6D2A"/>
    <w:rsid w:val="007D5F8E"/>
    <w:rsid w:val="00BD08BB"/>
    <w:rsid w:val="00E36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9D81F68-2BE8-43F2-95FF-54C04AB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2017-07-27T15:08:00Z</cp:lastPrinted>
  <dcterms:created xsi:type="dcterms:W3CDTF">2018-05-29T13:33:00Z</dcterms:created>
  <dcterms:modified xsi:type="dcterms:W3CDTF">2018-05-29T13:46:00Z</dcterms:modified>
</cp:coreProperties>
</file>