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4A" w:rsidRDefault="00474DA0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652B4A" w:rsidRDefault="00474DA0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652B4A">
        <w:trPr>
          <w:trHeight w:val="1679"/>
        </w:trPr>
        <w:tc>
          <w:tcPr>
            <w:tcW w:w="5080" w:type="dxa"/>
          </w:tcPr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06EB1">
              <w:rPr>
                <w:sz w:val="24"/>
              </w:rPr>
              <w:t>ZUCCHI,MARIA</w:t>
            </w: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06EB1">
              <w:rPr>
                <w:sz w:val="24"/>
              </w:rPr>
              <w:t>63</w:t>
            </w: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06EB1">
              <w:rPr>
                <w:sz w:val="24"/>
              </w:rPr>
              <w:t>F</w:t>
            </w: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06EB1">
              <w:rPr>
                <w:sz w:val="24"/>
              </w:rPr>
              <w:t xml:space="preserve"> 54</w:t>
            </w: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06EB1">
              <w:rPr>
                <w:sz w:val="24"/>
              </w:rPr>
              <w:t>24-08-18</w:t>
            </w: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506EB1">
              <w:rPr>
                <w:sz w:val="24"/>
              </w:rPr>
              <w:t>Dr</w:t>
            </w:r>
            <w:proofErr w:type="spellEnd"/>
            <w:r w:rsidR="00506EB1">
              <w:rPr>
                <w:sz w:val="24"/>
              </w:rPr>
              <w:t>; SALEMI</w:t>
            </w:r>
          </w:p>
        </w:tc>
        <w:tc>
          <w:tcPr>
            <w:tcW w:w="4455" w:type="dxa"/>
          </w:tcPr>
          <w:p w:rsidR="00652B4A" w:rsidRDefault="00652B4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652B4A" w:rsidRDefault="00474DA0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06EB1">
              <w:rPr>
                <w:sz w:val="24"/>
              </w:rPr>
              <w:t xml:space="preserve"> VARICES</w:t>
            </w:r>
          </w:p>
        </w:tc>
      </w:tr>
      <w:tr w:rsidR="00652B4A">
        <w:trPr>
          <w:trHeight w:val="43"/>
        </w:trPr>
        <w:tc>
          <w:tcPr>
            <w:tcW w:w="5080" w:type="dxa"/>
          </w:tcPr>
          <w:p w:rsidR="00652B4A" w:rsidRDefault="00652B4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652B4A" w:rsidRDefault="00652B4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652B4A" w:rsidRDefault="00474DA0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5C667E" w:rsidRDefault="005C667E">
      <w:pPr>
        <w:rPr>
          <w:b/>
          <w:i/>
          <w:sz w:val="24"/>
        </w:rPr>
      </w:pPr>
    </w:p>
    <w:p w:rsidR="005C667E" w:rsidRDefault="005C667E">
      <w:pPr>
        <w:rPr>
          <w:b/>
          <w:i/>
          <w:sz w:val="24"/>
        </w:rPr>
      </w:pPr>
    </w:p>
    <w:p w:rsidR="005C667E" w:rsidRDefault="005C667E">
      <w:pPr>
        <w:rPr>
          <w:b/>
          <w:i/>
          <w:sz w:val="24"/>
        </w:rPr>
      </w:pPr>
    </w:p>
    <w:p w:rsidR="005C667E" w:rsidRDefault="005C667E">
      <w:pPr>
        <w:rPr>
          <w:b/>
          <w:i/>
          <w:sz w:val="24"/>
        </w:rPr>
      </w:pPr>
    </w:p>
    <w:p w:rsidR="005C667E" w:rsidRDefault="005C667E">
      <w:pPr>
        <w:rPr>
          <w:b/>
          <w:i/>
          <w:sz w:val="24"/>
        </w:rPr>
      </w:pPr>
    </w:p>
    <w:p w:rsidR="00652B4A" w:rsidRDefault="00652B4A">
      <w:pPr>
        <w:rPr>
          <w:sz w:val="24"/>
        </w:rPr>
      </w:pPr>
    </w:p>
    <w:p w:rsidR="00652B4A" w:rsidRDefault="00652B4A">
      <w:pPr>
        <w:rPr>
          <w:sz w:val="24"/>
        </w:rPr>
        <w:sectPr w:rsidR="00652B4A">
          <w:pgSz w:w="12240" w:h="15840" w:code="1"/>
          <w:pgMar w:top="1701" w:right="851" w:bottom="1701" w:left="1701" w:header="720" w:footer="720" w:gutter="0"/>
          <w:cols w:space="720"/>
        </w:sectPr>
      </w:pPr>
    </w:p>
    <w:p w:rsidR="00652B4A" w:rsidRDefault="00474DA0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652B4A" w:rsidRDefault="00474DA0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652B4A" w:rsidRDefault="00652B4A">
      <w:pPr>
        <w:ind w:left="1080"/>
        <w:rPr>
          <w:sz w:val="24"/>
          <w:lang w:val="es-ES_tradnl"/>
        </w:rPr>
      </w:pPr>
    </w:p>
    <w:p w:rsidR="00652B4A" w:rsidRDefault="00474DA0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C667E">
        <w:rPr>
          <w:sz w:val="24"/>
          <w:lang w:val="es-ES_tradnl"/>
        </w:rPr>
        <w:t>0.24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C667E">
        <w:rPr>
          <w:sz w:val="24"/>
          <w:lang w:val="es-ES_tradnl"/>
        </w:rPr>
        <w:t xml:space="preserve">0.17 </w:t>
      </w:r>
      <w:r>
        <w:rPr>
          <w:sz w:val="24"/>
          <w:lang w:val="es-ES_tradnl"/>
        </w:rPr>
        <w:t>cm de diámetro transverso. No se observa insuficiencia en su trayecto.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5C667E" w:rsidRDefault="005C667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652B4A" w:rsidRDefault="00652B4A">
      <w:pPr>
        <w:rPr>
          <w:sz w:val="24"/>
          <w:lang w:val="es-ES_tradnl"/>
        </w:rPr>
      </w:pPr>
    </w:p>
    <w:p w:rsidR="00652B4A" w:rsidRDefault="00474DA0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652B4A" w:rsidRDefault="00474DA0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652B4A" w:rsidRDefault="00652B4A">
      <w:pPr>
        <w:ind w:left="1080"/>
        <w:rPr>
          <w:sz w:val="24"/>
          <w:lang w:val="es-ES_tradnl"/>
        </w:rPr>
      </w:pPr>
    </w:p>
    <w:p w:rsidR="00652B4A" w:rsidRDefault="00474DA0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lastRenderedPageBreak/>
        <w:t xml:space="preserve">Sistema Venoso Superficial: 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C667E">
        <w:rPr>
          <w:sz w:val="24"/>
          <w:lang w:val="es-ES_tradnl"/>
        </w:rPr>
        <w:t>20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C667E">
        <w:rPr>
          <w:sz w:val="24"/>
          <w:lang w:val="es-ES_tradnl"/>
        </w:rPr>
        <w:t xml:space="preserve">0.15 </w:t>
      </w:r>
      <w:r>
        <w:rPr>
          <w:sz w:val="24"/>
          <w:lang w:val="es-ES_tradnl"/>
        </w:rPr>
        <w:t>cm de diámetro transverso. No se observa insuficiencia en su trayecto.</w:t>
      </w:r>
    </w:p>
    <w:p w:rsidR="00652B4A" w:rsidRDefault="00474DA0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5C667E" w:rsidRDefault="005C667E" w:rsidP="005C667E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</w:p>
    <w:p w:rsidR="005C667E" w:rsidRDefault="005C667E" w:rsidP="005C667E">
      <w:pPr>
        <w:rPr>
          <w:sz w:val="24"/>
          <w:lang w:val="es-ES_tradnl"/>
        </w:rPr>
      </w:pPr>
      <w:bookmarkStart w:id="0" w:name="_GoBack"/>
      <w:bookmarkEnd w:id="0"/>
    </w:p>
    <w:p w:rsidR="005C667E" w:rsidRDefault="005C667E" w:rsidP="005C667E">
      <w:pPr>
        <w:ind w:left="1080"/>
        <w:rPr>
          <w:sz w:val="24"/>
          <w:lang w:val="es-ES_tradnl"/>
        </w:rPr>
      </w:pPr>
    </w:p>
    <w:p w:rsidR="00652B4A" w:rsidRDefault="00652B4A">
      <w:pPr>
        <w:jc w:val="center"/>
        <w:rPr>
          <w:sz w:val="16"/>
          <w:szCs w:val="16"/>
          <w:lang w:val="es-ES_tradnl"/>
        </w:rPr>
      </w:pPr>
    </w:p>
    <w:p w:rsidR="00652B4A" w:rsidRDefault="00652B4A">
      <w:pPr>
        <w:jc w:val="center"/>
        <w:rPr>
          <w:sz w:val="16"/>
          <w:szCs w:val="16"/>
          <w:lang w:val="es-ES_tradnl"/>
        </w:rPr>
      </w:pPr>
    </w:p>
    <w:p w:rsidR="00652B4A" w:rsidRDefault="00474DA0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652B4A" w:rsidRDefault="00474DA0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652B4A" w:rsidRDefault="00474DA0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652B4A" w:rsidRDefault="00474DA0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652B4A" w:rsidRDefault="00652B4A">
      <w:pPr>
        <w:pStyle w:val="Textoindependiente"/>
        <w:rPr>
          <w:rFonts w:ascii="Arial" w:hAnsi="Arial" w:cs="Arial"/>
          <w:sz w:val="20"/>
        </w:rPr>
      </w:pPr>
    </w:p>
    <w:sectPr w:rsidR="00652B4A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A0" w:rsidRDefault="00474DA0">
      <w:r>
        <w:separator/>
      </w:r>
    </w:p>
  </w:endnote>
  <w:endnote w:type="continuationSeparator" w:id="0">
    <w:p w:rsidR="00474DA0" w:rsidRDefault="0047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4A" w:rsidRDefault="00652B4A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A0" w:rsidRDefault="00474DA0">
      <w:r>
        <w:separator/>
      </w:r>
    </w:p>
  </w:footnote>
  <w:footnote w:type="continuationSeparator" w:id="0">
    <w:p w:rsidR="00474DA0" w:rsidRDefault="00474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4A" w:rsidRDefault="00652B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4A"/>
    <w:rsid w:val="00474DA0"/>
    <w:rsid w:val="00506EB1"/>
    <w:rsid w:val="005C667E"/>
    <w:rsid w:val="00652B4A"/>
    <w:rsid w:val="006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2018-08-24T16:28:00Z</dcterms:created>
  <dcterms:modified xsi:type="dcterms:W3CDTF">2018-08-24T16:41:00Z</dcterms:modified>
</cp:coreProperties>
</file>