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7241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BUIDE,RAUL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60723">
              <w:rPr>
                <w:b/>
                <w:smallCaps/>
                <w:noProof/>
                <w:color w:val="000000"/>
                <w:sz w:val="24"/>
              </w:rPr>
              <w:t>22/03/18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7241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7241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YACCUZZI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72419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6072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260723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3219395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</w:t>
      </w:r>
      <w:r w:rsidR="00260723">
        <w:rPr>
          <w:rFonts w:ascii="Calibri" w:hAnsi="Calibri"/>
          <w:sz w:val="22"/>
          <w:szCs w:val="22"/>
        </w:rPr>
        <w:t>del ventrículo izquierdo conservadas</w:t>
      </w:r>
      <w:r>
        <w:rPr>
          <w:rFonts w:ascii="Calibri" w:hAnsi="Calibri"/>
          <w:sz w:val="22"/>
          <w:szCs w:val="22"/>
        </w:rPr>
        <w:t>.</w:t>
      </w:r>
      <w:r w:rsidR="00260723">
        <w:rPr>
          <w:rFonts w:ascii="Calibri" w:hAnsi="Calibri"/>
          <w:sz w:val="22"/>
          <w:szCs w:val="22"/>
        </w:rPr>
        <w:t xml:space="preserve"> Aquinesia inferior basal con motilidad conservada del resto de los segmentos. Función sistólica global del VI conservada.</w:t>
      </w:r>
      <w:r>
        <w:rPr>
          <w:rFonts w:ascii="Calibri" w:hAnsi="Calibri"/>
          <w:sz w:val="22"/>
          <w:szCs w:val="22"/>
        </w:rPr>
        <w:t xml:space="preserve">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260723">
        <w:rPr>
          <w:rFonts w:ascii="Calibri" w:hAnsi="Calibri"/>
          <w:sz w:val="22"/>
          <w:szCs w:val="22"/>
        </w:rPr>
        <w:t>aumentados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260723">
        <w:rPr>
          <w:rFonts w:ascii="Calibri" w:hAnsi="Calibri"/>
          <w:sz w:val="22"/>
          <w:szCs w:val="22"/>
        </w:rPr>
        <w:t>presenta patrón de relajación prolongada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260723">
        <w:rPr>
          <w:rFonts w:ascii="Calibri" w:hAnsi="Calibri"/>
          <w:sz w:val="22"/>
          <w:szCs w:val="22"/>
        </w:rPr>
        <w:t>aumentadas.</w:t>
      </w:r>
      <w:r>
        <w:rPr>
          <w:rFonts w:ascii="Calibri" w:hAnsi="Calibri"/>
          <w:sz w:val="22"/>
          <w:szCs w:val="22"/>
        </w:rPr>
        <w:t xml:space="preserve">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260723" w:rsidRDefault="00002705" w:rsidP="0026072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260723">
        <w:rPr>
          <w:rFonts w:ascii="Calibri" w:hAnsi="Calibri"/>
          <w:sz w:val="22"/>
          <w:szCs w:val="22"/>
        </w:rPr>
        <w:t>La válvula mitral presenta</w:t>
      </w:r>
      <w:r w:rsidR="00260723" w:rsidRPr="00260723">
        <w:rPr>
          <w:rFonts w:ascii="Calibri" w:hAnsi="Calibri"/>
          <w:sz w:val="22"/>
          <w:szCs w:val="22"/>
        </w:rPr>
        <w:t xml:space="preserve"> calcificación leve del anillo,</w:t>
      </w:r>
      <w:r w:rsidRPr="00260723">
        <w:rPr>
          <w:rFonts w:ascii="Calibri" w:hAnsi="Calibri"/>
          <w:sz w:val="22"/>
          <w:szCs w:val="22"/>
        </w:rPr>
        <w:t xml:space="preserve"> apertura conservada, sin reflujo. </w:t>
      </w:r>
    </w:p>
    <w:p w:rsidR="004A2DD3" w:rsidRPr="00260723" w:rsidRDefault="00002705" w:rsidP="0026072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260723">
        <w:rPr>
          <w:rFonts w:ascii="Calibri" w:hAnsi="Calibri"/>
          <w:sz w:val="22"/>
          <w:szCs w:val="22"/>
        </w:rPr>
        <w:t>La válvula aórtica es trivalva</w:t>
      </w:r>
      <w:r w:rsidR="00260723">
        <w:rPr>
          <w:rFonts w:ascii="Calibri" w:hAnsi="Calibri"/>
          <w:sz w:val="22"/>
          <w:szCs w:val="22"/>
        </w:rPr>
        <w:t xml:space="preserve"> con esclerosis</w:t>
      </w:r>
      <w:r w:rsidRPr="00260723"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260723" w:rsidRDefault="00260723" w:rsidP="0026072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260723" w:rsidRDefault="00260723" w:rsidP="0026072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Defecto de contracción inferior</w:t>
      </w:r>
    </w:p>
    <w:p w:rsidR="00260723" w:rsidRDefault="00260723" w:rsidP="0026072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</w:p>
    <w:p w:rsidR="00260723" w:rsidRDefault="00260723" w:rsidP="0026072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260723" w:rsidRDefault="00260723" w:rsidP="0026072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260723" w:rsidRDefault="00260723" w:rsidP="0026072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260723" w:rsidRDefault="00260723" w:rsidP="0026072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Calcificación del anillo mitral</w:t>
      </w:r>
    </w:p>
    <w:p w:rsidR="00260723" w:rsidRDefault="00260723" w:rsidP="0026072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  <w:bookmarkStart w:id="1" w:name="_GoBack"/>
      <w:bookmarkEnd w:id="1"/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30063"/>
    <w:rsid w:val="00260723"/>
    <w:rsid w:val="00372419"/>
    <w:rsid w:val="00433F1D"/>
    <w:rsid w:val="004A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2018-03-22T13:23:00Z</cp:lastPrinted>
  <dcterms:created xsi:type="dcterms:W3CDTF">2018-03-22T12:47:00Z</dcterms:created>
  <dcterms:modified xsi:type="dcterms:W3CDTF">2018-03-22T13:23:00Z</dcterms:modified>
</cp:coreProperties>
</file>