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61165">
              <w:rPr>
                <w:rFonts w:ascii="Calibri" w:hAnsi="Calibri"/>
                <w:b/>
                <w:smallCaps/>
                <w:sz w:val="24"/>
                <w:szCs w:val="24"/>
              </w:rPr>
              <w:t>BRUNENGO, CARLOS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61165">
              <w:rPr>
                <w:rFonts w:ascii="Calibri" w:hAnsi="Calibri"/>
                <w:b/>
                <w:smallCaps/>
                <w:sz w:val="24"/>
                <w:szCs w:val="24"/>
              </w:rPr>
              <w:t>70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161165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61165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62068">
              <w:rPr>
                <w:rFonts w:ascii="Calibri" w:hAnsi="Calibri"/>
                <w:b/>
                <w:smallCaps/>
                <w:sz w:val="24"/>
                <w:szCs w:val="24"/>
              </w:rPr>
              <w:t>13-0</w:t>
            </w:r>
            <w:r w:rsidR="00161165">
              <w:rPr>
                <w:rFonts w:ascii="Calibri" w:hAnsi="Calibri"/>
                <w:b/>
                <w:smallCaps/>
                <w:sz w:val="24"/>
                <w:szCs w:val="24"/>
              </w:rPr>
              <w:t>3-18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61165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B52C17">
              <w:rPr>
                <w:rFonts w:ascii="Calibri" w:hAnsi="Calibri"/>
                <w:smallCaps/>
                <w:sz w:val="24"/>
                <w:szCs w:val="24"/>
              </w:rPr>
            </w:r>
            <w:r w:rsidR="00B52C17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161165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6116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0.67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161165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6116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0.69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16116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6116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0.51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16116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6116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0.44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16116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6116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0.33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16116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6116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0.30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Default="00161165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</w:t>
      </w:r>
      <w:r>
        <w:rPr>
          <w:rFonts w:ascii="Calibri" w:hAnsi="Calibri"/>
          <w:sz w:val="24"/>
          <w:szCs w:val="24"/>
          <w:lang w:eastAsia="es-AR"/>
        </w:rPr>
        <w:t xml:space="preserve"> </w:t>
      </w:r>
      <w:r>
        <w:rPr>
          <w:rFonts w:ascii="Calibri" w:hAnsi="Calibri"/>
          <w:sz w:val="24"/>
          <w:szCs w:val="24"/>
          <w:lang w:eastAsia="es-AR"/>
        </w:rPr>
        <w:t xml:space="preserve">, Carótida interna </w:t>
      </w:r>
      <w:r w:rsidR="00802DC6">
        <w:rPr>
          <w:rFonts w:ascii="Calibri" w:hAnsi="Calibri"/>
          <w:sz w:val="24"/>
          <w:szCs w:val="24"/>
          <w:lang w:eastAsia="es-AR"/>
        </w:rPr>
        <w:t xml:space="preserve">Bifurcación carotídea </w:t>
      </w:r>
      <w:r>
        <w:rPr>
          <w:rFonts w:ascii="Calibri" w:hAnsi="Calibri"/>
          <w:sz w:val="24"/>
          <w:szCs w:val="24"/>
          <w:lang w:eastAsia="es-AR"/>
        </w:rPr>
        <w:t xml:space="preserve">y Carótida Externa </w:t>
      </w:r>
      <w:r w:rsidR="00802DC6">
        <w:rPr>
          <w:rFonts w:ascii="Calibri" w:hAnsi="Calibri"/>
          <w:sz w:val="24"/>
          <w:szCs w:val="24"/>
          <w:lang w:eastAsia="es-AR"/>
        </w:rPr>
        <w:t>con obstrucciones leves (&lt; 50%) por placas heterogéneas, regulares, fibrolipídicas.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161165" w:rsidRDefault="00161165" w:rsidP="00161165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 , Carótida interna Bifurcación carotídea y Carótida Externa con obstrucciones leves (&lt; 50%) por placas heterogéneas, regulares, fibrolipídicas.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bookmarkStart w:id="9" w:name="_GoBack"/>
      <w:bookmarkEnd w:id="9"/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>Obstrucciones leves (&lt;50%) por placas de ateroma bilaterales.</w:t>
      </w:r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C17" w:rsidRDefault="00B52C17">
      <w:r>
        <w:separator/>
      </w:r>
    </w:p>
  </w:endnote>
  <w:endnote w:type="continuationSeparator" w:id="0">
    <w:p w:rsidR="00B52C17" w:rsidRDefault="00B52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437D5F">
      <w:rPr>
        <w:noProof/>
      </w:rPr>
      <w:t>2</w:t>
    </w:r>
    <w:r>
      <w:rPr>
        <w:noProof/>
      </w:rPr>
      <w:fldChar w:fldCharType="end"/>
    </w:r>
    <w:r>
      <w:t xml:space="preserve"> / </w:t>
    </w:r>
    <w:r w:rsidR="00B52C17">
      <w:fldChar w:fldCharType="begin"/>
    </w:r>
    <w:r w:rsidR="00B52C17">
      <w:instrText xml:space="preserve"> NUMPAGES  </w:instrText>
    </w:r>
    <w:r w:rsidR="00B52C17">
      <w:fldChar w:fldCharType="separate"/>
    </w:r>
    <w:r w:rsidR="00437D5F">
      <w:rPr>
        <w:noProof/>
      </w:rPr>
      <w:t>2</w:t>
    </w:r>
    <w:r w:rsidR="00B52C1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C17" w:rsidRDefault="00B52C17">
      <w:r>
        <w:separator/>
      </w:r>
    </w:p>
  </w:footnote>
  <w:footnote w:type="continuationSeparator" w:id="0">
    <w:p w:rsidR="00B52C17" w:rsidRDefault="00B52C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161165"/>
    <w:rsid w:val="002C7D21"/>
    <w:rsid w:val="00437D5F"/>
    <w:rsid w:val="005B453E"/>
    <w:rsid w:val="00802DC6"/>
    <w:rsid w:val="00885775"/>
    <w:rsid w:val="00893479"/>
    <w:rsid w:val="00B52C17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4</TotalTime>
  <Pages>2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2018-03-13T12:54:00Z</cp:lastPrinted>
  <dcterms:created xsi:type="dcterms:W3CDTF">2018-03-13T12:30:00Z</dcterms:created>
  <dcterms:modified xsi:type="dcterms:W3CDTF">2018-03-13T12:54:00Z</dcterms:modified>
</cp:coreProperties>
</file>