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570ED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ALBORNOZ,LUIS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FA6BC0">
              <w:rPr>
                <w:b/>
                <w:smallCaps/>
                <w:noProof/>
                <w:color w:val="000000"/>
                <w:sz w:val="24"/>
              </w:rPr>
              <w:t>07/06/18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570ED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61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570ED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570ED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570ED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 – DILATACION RAIZ AORTICA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bookmarkStart w:id="0" w:name="_MON_1472047644"/>
    <w:bookmarkEnd w:id="0"/>
    <w:p w:rsidR="004A2DD3" w:rsidRDefault="00570ED5">
      <w:pPr>
        <w:shd w:val="clear" w:color="auto" w:fill="FFFFFF"/>
        <w:jc w:val="center"/>
        <w:rPr>
          <w:b/>
        </w:rPr>
      </w:pPr>
      <w:r>
        <w:object w:dxaOrig="8689" w:dyaOrig="9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83.05pt" o:ole="">
            <v:imagedata r:id="rId6" o:title=""/>
          </v:shape>
          <o:OLEObject Type="Embed" ProgID="Excel.Sheet.12" ShapeID="_x0000_i1025" DrawAspect="Content" ObjectID="_1589870704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570ED5" w:rsidRDefault="00570ED5" w:rsidP="00570ED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570ED5" w:rsidRPr="00433F1D" w:rsidRDefault="00570ED5" w:rsidP="00570ED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570ED5" w:rsidRPr="00433F1D" w:rsidRDefault="00570ED5" w:rsidP="00570ED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</w:t>
      </w:r>
      <w:r>
        <w:rPr>
          <w:rFonts w:ascii="Calibri" w:hAnsi="Calibri"/>
          <w:sz w:val="22"/>
          <w:szCs w:val="22"/>
        </w:rPr>
        <w:t>presenta patrón de relajación prolongada (disfunción diastólica grado I)</w:t>
      </w:r>
      <w:r w:rsidRPr="00433F1D">
        <w:rPr>
          <w:rFonts w:ascii="Calibri" w:hAnsi="Calibri"/>
          <w:sz w:val="22"/>
          <w:szCs w:val="22"/>
        </w:rPr>
        <w:t xml:space="preserve">. </w:t>
      </w:r>
    </w:p>
    <w:p w:rsidR="00570ED5" w:rsidRDefault="00570ED5" w:rsidP="00570ED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aumentadas. </w:t>
      </w:r>
    </w:p>
    <w:p w:rsidR="00570ED5" w:rsidRDefault="00570ED5" w:rsidP="00570ED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570ED5" w:rsidRDefault="00570ED5" w:rsidP="00570ED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570ED5" w:rsidRDefault="00570ED5" w:rsidP="00570ED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 y reflujo leve central.</w:t>
      </w:r>
    </w:p>
    <w:p w:rsidR="00570ED5" w:rsidRDefault="00570ED5" w:rsidP="00570ED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570ED5" w:rsidRDefault="00570ED5" w:rsidP="00570ED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 y reflujo trivial que permite estimar una PSP de 2</w:t>
      </w:r>
      <w:r w:rsidR="00FA6BC0">
        <w:rPr>
          <w:rFonts w:ascii="Calibri" w:hAnsi="Calibri"/>
          <w:sz w:val="22"/>
          <w:szCs w:val="22"/>
        </w:rPr>
        <w:t>5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570ED5" w:rsidRDefault="00570ED5" w:rsidP="00570ED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570ED5" w:rsidRDefault="00570ED5" w:rsidP="00570ED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570ED5" w:rsidRDefault="00570ED5" w:rsidP="00570ED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570ED5" w:rsidRDefault="00570ED5" w:rsidP="00570ED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570ED5" w:rsidRDefault="00570ED5" w:rsidP="00570ED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Dilatación de raíz aórtica, unión </w:t>
      </w:r>
      <w:proofErr w:type="spellStart"/>
      <w:r>
        <w:rPr>
          <w:rFonts w:ascii="Calibri" w:hAnsi="Calibri"/>
          <w:sz w:val="22"/>
          <w:szCs w:val="22"/>
        </w:rPr>
        <w:t>sinotubular</w:t>
      </w:r>
      <w:proofErr w:type="spellEnd"/>
      <w:r>
        <w:rPr>
          <w:rFonts w:ascii="Calibri" w:hAnsi="Calibri"/>
          <w:sz w:val="22"/>
          <w:szCs w:val="22"/>
        </w:rPr>
        <w:t xml:space="preserve"> y aorta ascendente,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FA6BC0" w:rsidRDefault="00FA6BC0" w:rsidP="00FA6BC0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FA6BC0" w:rsidRDefault="00FA6BC0" w:rsidP="00FA6BC0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FA6BC0" w:rsidRDefault="00FA6BC0" w:rsidP="00FA6BC0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Alteración de la relajación del ventrículo izquierdo </w:t>
      </w:r>
    </w:p>
    <w:p w:rsidR="00FA6BC0" w:rsidRDefault="00FA6BC0" w:rsidP="00FA6BC0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Insuficiencia aórtica  leve</w:t>
      </w:r>
    </w:p>
    <w:p w:rsidR="00FA6BC0" w:rsidRPr="001D7176" w:rsidRDefault="00FA6BC0" w:rsidP="00FA6BC0">
      <w:pPr>
        <w:pStyle w:val="Prrafodelista"/>
        <w:numPr>
          <w:ilvl w:val="0"/>
          <w:numId w:val="6"/>
        </w:numPr>
        <w:ind w:left="708"/>
        <w:rPr>
          <w:b/>
        </w:rPr>
      </w:pPr>
      <w:r w:rsidRPr="001D7176">
        <w:rPr>
          <w:sz w:val="24"/>
          <w:szCs w:val="24"/>
        </w:rPr>
        <w:t>Cavidades derechas normales</w:t>
      </w:r>
    </w:p>
    <w:p w:rsidR="004A2DD3" w:rsidRPr="00FA6BC0" w:rsidRDefault="00FA6BC0" w:rsidP="00FA6BC0">
      <w:pPr>
        <w:pStyle w:val="Prrafodelista"/>
        <w:numPr>
          <w:ilvl w:val="0"/>
          <w:numId w:val="6"/>
        </w:numPr>
        <w:ind w:left="708"/>
        <w:rPr>
          <w:b/>
        </w:rPr>
      </w:pPr>
      <w:r>
        <w:rPr>
          <w:sz w:val="24"/>
          <w:szCs w:val="24"/>
        </w:rPr>
        <w:t xml:space="preserve">Dilatación de raíz aórtica, unión </w:t>
      </w:r>
      <w:proofErr w:type="spellStart"/>
      <w:r>
        <w:rPr>
          <w:sz w:val="24"/>
          <w:szCs w:val="24"/>
        </w:rPr>
        <w:t>sinotubular</w:t>
      </w:r>
      <w:proofErr w:type="spellEnd"/>
      <w:r>
        <w:rPr>
          <w:sz w:val="24"/>
          <w:szCs w:val="24"/>
        </w:rPr>
        <w:t xml:space="preserve"> y aorta ascendente</w:t>
      </w:r>
      <w:bookmarkStart w:id="1" w:name="_GoBack"/>
      <w:bookmarkEnd w:id="1"/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433F1D"/>
    <w:rsid w:val="004A2DD3"/>
    <w:rsid w:val="00570ED5"/>
    <w:rsid w:val="00983C57"/>
    <w:rsid w:val="00FA6B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2018-06-07T12:59:00Z</cp:lastPrinted>
  <dcterms:created xsi:type="dcterms:W3CDTF">2018-06-07T12:47:00Z</dcterms:created>
  <dcterms:modified xsi:type="dcterms:W3CDTF">2018-06-07T12:59:00Z</dcterms:modified>
</cp:coreProperties>
</file>