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6D7E3C">
        <w:tc>
          <w:tcPr>
            <w:tcW w:w="5173" w:type="dxa"/>
          </w:tcPr>
          <w:p w:rsidR="006D7E3C" w:rsidRDefault="007046B7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7232">
              <w:rPr>
                <w:b/>
                <w:bCs/>
                <w:sz w:val="24"/>
                <w:szCs w:val="24"/>
              </w:rPr>
              <w:t>PARED OMAR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6D7E3C" w:rsidRDefault="007046B7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7232">
              <w:rPr>
                <w:b/>
                <w:bCs/>
                <w:sz w:val="24"/>
                <w:szCs w:val="24"/>
              </w:rPr>
              <w:t>50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6D7E3C" w:rsidRDefault="007046B7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723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6D7E3C" w:rsidRDefault="007046B7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</w:instrText>
            </w:r>
            <w:r>
              <w:rPr>
                <w:b/>
                <w:bCs/>
                <w:sz w:val="24"/>
                <w:szCs w:val="24"/>
              </w:rPr>
              <w:instrText xml:space="preserve">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7232">
              <w:rPr>
                <w:b/>
                <w:bCs/>
                <w:sz w:val="24"/>
                <w:szCs w:val="24"/>
              </w:rPr>
              <w:t>128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6D7E3C" w:rsidRDefault="007046B7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7232">
              <w:rPr>
                <w:b/>
                <w:bCs/>
                <w:sz w:val="24"/>
                <w:szCs w:val="24"/>
              </w:rPr>
              <w:t>18/01/2018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6D7E3C" w:rsidRDefault="007046B7" w:rsidP="00DF7232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7232">
              <w:rPr>
                <w:b/>
                <w:bCs/>
                <w:sz w:val="24"/>
                <w:szCs w:val="24"/>
              </w:rPr>
              <w:t>DR. VERON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6D7E3C" w:rsidRDefault="006D7E3C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DF7232" w:rsidRDefault="007046B7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7232">
              <w:rPr>
                <w:b/>
                <w:bCs/>
                <w:sz w:val="24"/>
                <w:szCs w:val="24"/>
              </w:rPr>
              <w:t>DOLOR MMII - HTA</w:t>
            </w:r>
          </w:p>
          <w:p w:rsidR="006D7E3C" w:rsidRDefault="007046B7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6D7E3C" w:rsidRDefault="006D7E3C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6D7E3C" w:rsidRDefault="007046B7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6D7E3C" w:rsidRDefault="007046B7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6D7E3C" w:rsidRDefault="006D7E3C">
      <w:pPr>
        <w:jc w:val="center"/>
        <w:rPr>
          <w:sz w:val="24"/>
          <w:szCs w:val="24"/>
        </w:rPr>
      </w:pPr>
    </w:p>
    <w:p w:rsidR="006D7E3C" w:rsidRDefault="006D7E3C">
      <w:pPr>
        <w:jc w:val="center"/>
        <w:rPr>
          <w:sz w:val="24"/>
          <w:szCs w:val="24"/>
        </w:rPr>
      </w:pPr>
    </w:p>
    <w:p w:rsidR="006D7E3C" w:rsidRDefault="006D7E3C">
      <w:pPr>
        <w:rPr>
          <w:sz w:val="24"/>
          <w:szCs w:val="24"/>
        </w:rPr>
      </w:pPr>
    </w:p>
    <w:p w:rsidR="006D7E3C" w:rsidRDefault="006D7E3C">
      <w:pPr>
        <w:rPr>
          <w:sz w:val="24"/>
          <w:szCs w:val="24"/>
          <w:lang w:val="es-ES_tradnl"/>
        </w:rPr>
      </w:pPr>
    </w:p>
    <w:p w:rsidR="006D7E3C" w:rsidRDefault="007046B7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Presiones Sist.: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6D7E3C">
        <w:tc>
          <w:tcPr>
            <w:tcW w:w="2835" w:type="dxa"/>
            <w:tcBorders>
              <w:top w:val="nil"/>
              <w:left w:val="nil"/>
            </w:tcBorders>
          </w:tcPr>
          <w:p w:rsidR="006D7E3C" w:rsidRDefault="006D7E3C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6D7E3C" w:rsidRDefault="007046B7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6D7E3C" w:rsidRDefault="007046B7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6D7E3C">
        <w:tc>
          <w:tcPr>
            <w:tcW w:w="2835" w:type="dxa"/>
          </w:tcPr>
          <w:p w:rsidR="006D7E3C" w:rsidRDefault="007046B7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Humeral</w:t>
            </w:r>
          </w:p>
        </w:tc>
        <w:bookmarkStart w:id="3" w:name="PAHD"/>
        <w:tc>
          <w:tcPr>
            <w:tcW w:w="1701" w:type="dxa"/>
          </w:tcPr>
          <w:p w:rsidR="006D7E3C" w:rsidRDefault="007046B7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PAHI"/>
        <w:tc>
          <w:tcPr>
            <w:tcW w:w="1701" w:type="dxa"/>
          </w:tcPr>
          <w:p w:rsidR="006D7E3C" w:rsidRDefault="007046B7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6D7E3C">
        <w:tc>
          <w:tcPr>
            <w:tcW w:w="2835" w:type="dxa"/>
          </w:tcPr>
          <w:p w:rsidR="006D7E3C" w:rsidRDefault="007046B7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5" w:name="PATAD"/>
        <w:tc>
          <w:tcPr>
            <w:tcW w:w="1701" w:type="dxa"/>
          </w:tcPr>
          <w:p w:rsidR="006D7E3C" w:rsidRDefault="007046B7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PATAI"/>
        <w:tc>
          <w:tcPr>
            <w:tcW w:w="1701" w:type="dxa"/>
          </w:tcPr>
          <w:p w:rsidR="006D7E3C" w:rsidRDefault="007046B7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  <w:tr w:rsidR="006D7E3C">
        <w:tc>
          <w:tcPr>
            <w:tcW w:w="2835" w:type="dxa"/>
          </w:tcPr>
          <w:p w:rsidR="006D7E3C" w:rsidRDefault="007046B7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7" w:name="PATPD"/>
        <w:tc>
          <w:tcPr>
            <w:tcW w:w="1701" w:type="dxa"/>
          </w:tcPr>
          <w:p w:rsidR="006D7E3C" w:rsidRDefault="007046B7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  <w:bookmarkStart w:id="8" w:name="PATPI"/>
        <w:tc>
          <w:tcPr>
            <w:tcW w:w="1701" w:type="dxa"/>
          </w:tcPr>
          <w:p w:rsidR="006D7E3C" w:rsidRDefault="007046B7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8"/>
          </w:p>
        </w:tc>
      </w:tr>
    </w:tbl>
    <w:p w:rsidR="006D7E3C" w:rsidRDefault="006D7E3C">
      <w:pPr>
        <w:rPr>
          <w:sz w:val="24"/>
          <w:szCs w:val="24"/>
          <w:lang w:val="es-ES_tradnl"/>
        </w:rPr>
      </w:pPr>
    </w:p>
    <w:p w:rsidR="006D7E3C" w:rsidRDefault="006D7E3C">
      <w:pPr>
        <w:rPr>
          <w:sz w:val="24"/>
          <w:szCs w:val="24"/>
          <w:lang w:val="es-ES_tradnl"/>
        </w:rPr>
      </w:pPr>
    </w:p>
    <w:p w:rsidR="006D7E3C" w:rsidRDefault="007046B7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6D7E3C">
        <w:tc>
          <w:tcPr>
            <w:tcW w:w="2835" w:type="dxa"/>
            <w:tcBorders>
              <w:top w:val="nil"/>
              <w:left w:val="nil"/>
            </w:tcBorders>
          </w:tcPr>
          <w:p w:rsidR="006D7E3C" w:rsidRDefault="006D7E3C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6D7E3C" w:rsidRDefault="007046B7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6D7E3C" w:rsidRDefault="007046B7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6D7E3C">
        <w:tc>
          <w:tcPr>
            <w:tcW w:w="2835" w:type="dxa"/>
            <w:tcBorders>
              <w:left w:val="single" w:sz="4" w:space="0" w:color="auto"/>
            </w:tcBorders>
          </w:tcPr>
          <w:p w:rsidR="006D7E3C" w:rsidRDefault="007046B7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9" w:name="IATAD"/>
        <w:tc>
          <w:tcPr>
            <w:tcW w:w="1701" w:type="dxa"/>
          </w:tcPr>
          <w:p w:rsidR="006D7E3C" w:rsidRDefault="007046B7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9"/>
          </w:p>
        </w:tc>
        <w:bookmarkStart w:id="10" w:name="IATAI"/>
        <w:tc>
          <w:tcPr>
            <w:tcW w:w="1701" w:type="dxa"/>
          </w:tcPr>
          <w:p w:rsidR="006D7E3C" w:rsidRDefault="007046B7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0"/>
          </w:p>
        </w:tc>
      </w:tr>
      <w:tr w:rsidR="006D7E3C">
        <w:tc>
          <w:tcPr>
            <w:tcW w:w="2835" w:type="dxa"/>
            <w:tcBorders>
              <w:left w:val="single" w:sz="4" w:space="0" w:color="auto"/>
            </w:tcBorders>
          </w:tcPr>
          <w:p w:rsidR="006D7E3C" w:rsidRDefault="007046B7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11" w:name="IATPD"/>
        <w:tc>
          <w:tcPr>
            <w:tcW w:w="1701" w:type="dxa"/>
          </w:tcPr>
          <w:p w:rsidR="006D7E3C" w:rsidRDefault="007046B7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1"/>
          </w:p>
        </w:tc>
        <w:bookmarkStart w:id="12" w:name="IATPI"/>
        <w:tc>
          <w:tcPr>
            <w:tcW w:w="1701" w:type="dxa"/>
          </w:tcPr>
          <w:p w:rsidR="006D7E3C" w:rsidRDefault="007046B7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2"/>
          </w:p>
        </w:tc>
      </w:tr>
    </w:tbl>
    <w:p w:rsidR="006D7E3C" w:rsidRDefault="006D7E3C">
      <w:pPr>
        <w:rPr>
          <w:b/>
          <w:bCs/>
          <w:i/>
          <w:iCs/>
          <w:sz w:val="24"/>
          <w:szCs w:val="24"/>
        </w:rPr>
      </w:pPr>
    </w:p>
    <w:p w:rsidR="006D7E3C" w:rsidRDefault="006D7E3C">
      <w:pPr>
        <w:rPr>
          <w:sz w:val="24"/>
          <w:szCs w:val="24"/>
        </w:rPr>
        <w:sectPr w:rsidR="006D7E3C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6D7E3C" w:rsidRDefault="006D7E3C">
      <w:pPr>
        <w:rPr>
          <w:sz w:val="24"/>
          <w:szCs w:val="24"/>
          <w:lang w:val="es-ES_tradnl"/>
        </w:rPr>
      </w:pPr>
    </w:p>
    <w:p w:rsidR="006D7E3C" w:rsidRDefault="007046B7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estudio llevado a cabo a lo largo del árbol arterial de ambos miembros inferiores reveló</w:t>
      </w:r>
      <w:r w:rsidR="00DF7232">
        <w:rPr>
          <w:sz w:val="24"/>
          <w:szCs w:val="24"/>
          <w:lang w:val="es-ES_tradnl"/>
        </w:rPr>
        <w:t xml:space="preserve"> leve engrosamiento del espesor parietal en ambas arterias femorales comunes sin evidencia de ateromatosis. Resto de los</w:t>
      </w:r>
      <w:bookmarkStart w:id="13" w:name="_GoBack"/>
      <w:bookmarkEnd w:id="13"/>
      <w:r>
        <w:rPr>
          <w:sz w:val="24"/>
          <w:szCs w:val="24"/>
          <w:lang w:val="es-ES_tradnl"/>
        </w:rPr>
        <w:t xml:space="preserve"> vasos de paredes </w:t>
      </w:r>
      <w:r>
        <w:rPr>
          <w:sz w:val="24"/>
          <w:lang w:val="es-ES_tradnl"/>
        </w:rPr>
        <w:t>lisas, sin evidencias de patología</w:t>
      </w:r>
      <w:r>
        <w:rPr>
          <w:sz w:val="24"/>
          <w:szCs w:val="24"/>
          <w:lang w:val="es-ES_tradnl"/>
        </w:rPr>
        <w:t xml:space="preserve">. </w:t>
      </w:r>
    </w:p>
    <w:p w:rsidR="006D7E3C" w:rsidRDefault="006D7E3C">
      <w:pPr>
        <w:rPr>
          <w:sz w:val="24"/>
          <w:szCs w:val="24"/>
          <w:lang w:val="es-ES_tradnl"/>
        </w:rPr>
      </w:pPr>
    </w:p>
    <w:p w:rsidR="006D7E3C" w:rsidRDefault="007046B7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análisis audioespectral de la señal de flujo obtenida a partir del doppler color presentó características </w:t>
      </w:r>
      <w:r>
        <w:rPr>
          <w:sz w:val="24"/>
          <w:szCs w:val="24"/>
          <w:lang w:val="es-ES_tradnl"/>
        </w:rPr>
        <w:t>y velocidad normal para cada vaso estudiado, no evidenciándose signos de turbulencia espectral.</w:t>
      </w:r>
    </w:p>
    <w:p w:rsidR="006D7E3C" w:rsidRDefault="006D7E3C">
      <w:pPr>
        <w:rPr>
          <w:sz w:val="24"/>
          <w:szCs w:val="24"/>
          <w:lang w:val="es-ES_tradnl"/>
        </w:rPr>
      </w:pPr>
    </w:p>
    <w:p w:rsidR="006D7E3C" w:rsidRDefault="006D7E3C">
      <w:pPr>
        <w:rPr>
          <w:sz w:val="24"/>
          <w:szCs w:val="24"/>
          <w:lang w:val="es-ES_tradnl"/>
        </w:rPr>
      </w:pPr>
    </w:p>
    <w:p w:rsidR="006D7E3C" w:rsidRDefault="006D7E3C">
      <w:pPr>
        <w:pStyle w:val="Textoindependiente"/>
      </w:pPr>
    </w:p>
    <w:p w:rsidR="006D7E3C" w:rsidRDefault="006D7E3C">
      <w:pPr>
        <w:pStyle w:val="Textoindependiente"/>
      </w:pPr>
    </w:p>
    <w:p w:rsidR="006D7E3C" w:rsidRDefault="006D7E3C">
      <w:pPr>
        <w:pStyle w:val="Textoindependiente"/>
      </w:pPr>
    </w:p>
    <w:p w:rsidR="006D7E3C" w:rsidRDefault="006D7E3C">
      <w:pPr>
        <w:pStyle w:val="Textoindependiente"/>
      </w:pPr>
    </w:p>
    <w:p w:rsidR="006D7E3C" w:rsidRDefault="007046B7">
      <w:pPr>
        <w:pStyle w:val="Textoindependiente"/>
        <w:jc w:val="right"/>
      </w:pPr>
      <w:r>
        <w:t xml:space="preserve">                                                                                                       Dra. Soledad Viguié</w:t>
      </w:r>
    </w:p>
    <w:p w:rsidR="006D7E3C" w:rsidRDefault="007046B7">
      <w:pPr>
        <w:pStyle w:val="Textoindependiente"/>
        <w:jc w:val="right"/>
      </w:pPr>
      <w:r>
        <w:t>MP 455.192</w:t>
      </w:r>
    </w:p>
    <w:p w:rsidR="006D7E3C" w:rsidRDefault="006D7E3C">
      <w:pPr>
        <w:pStyle w:val="Textoindependiente"/>
        <w:jc w:val="center"/>
        <w:rPr>
          <w:b/>
          <w:bCs/>
        </w:rPr>
      </w:pPr>
    </w:p>
    <w:sectPr w:rsidR="006D7E3C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6B7" w:rsidRDefault="007046B7">
      <w:r>
        <w:separator/>
      </w:r>
    </w:p>
  </w:endnote>
  <w:endnote w:type="continuationSeparator" w:id="0">
    <w:p w:rsidR="007046B7" w:rsidRDefault="0070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E3C" w:rsidRDefault="006D7E3C">
    <w:pPr>
      <w:pStyle w:val="Piedepgina"/>
      <w:jc w:val="center"/>
      <w:rPr>
        <w:sz w:val="18"/>
        <w:szCs w:val="18"/>
        <w:lang w:val="es-ES_tradnl"/>
      </w:rPr>
    </w:pPr>
  </w:p>
  <w:p w:rsidR="006D7E3C" w:rsidRDefault="007046B7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DF7232">
      <w:rPr>
        <w:rFonts w:ascii="Monotype Corsiva" w:hAnsi="Monotype Corsiva" w:cs="Monotype Corsiva"/>
        <w:noProof/>
        <w:sz w:val="16"/>
        <w:szCs w:val="16"/>
      </w:rPr>
      <w:t>20180118115900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E3C" w:rsidRDefault="007046B7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6D7E3C" w:rsidRDefault="007046B7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6B7" w:rsidRDefault="007046B7">
      <w:r>
        <w:separator/>
      </w:r>
    </w:p>
  </w:footnote>
  <w:footnote w:type="continuationSeparator" w:id="0">
    <w:p w:rsidR="007046B7" w:rsidRDefault="00704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E3C" w:rsidRDefault="00DF7232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254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E3C" w:rsidRDefault="007046B7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BOSKIS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CARDIOTEST</w:t>
                            </w:r>
                          </w:p>
                          <w:p w:rsidR="006D7E3C" w:rsidRDefault="007046B7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D7E3C" w:rsidRDefault="007046B7"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BOSKIS       </w:t>
                      </w:r>
                      <w:r>
                        <w:rPr>
                          <w:sz w:val="24"/>
                          <w:szCs w:val="24"/>
                        </w:rPr>
                        <w:t>CARDIOTEST</w:t>
                      </w:r>
                    </w:p>
                    <w:p w:rsidR="006D7E3C" w:rsidRDefault="007046B7"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3C"/>
    <w:rsid w:val="006D7E3C"/>
    <w:rsid w:val="007046B7"/>
    <w:rsid w:val="00D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2</cp:revision>
  <cp:lastPrinted>2018-01-18T14:59:00Z</cp:lastPrinted>
  <dcterms:created xsi:type="dcterms:W3CDTF">2018-01-18T15:06:00Z</dcterms:created>
  <dcterms:modified xsi:type="dcterms:W3CDTF">2018-01-18T15:06:00Z</dcterms:modified>
</cp:coreProperties>
</file>