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1872A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PARAIVA, JESICA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1872A0">
              <w:rPr>
                <w:b/>
                <w:smallCaps/>
                <w:noProof/>
                <w:color w:val="000000"/>
                <w:sz w:val="24"/>
              </w:rPr>
              <w:t>21/12/17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1872A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1872A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872A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872A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PALPITACIONES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1872A0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7535854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1872A0" w:rsidRDefault="001872A0">
      <w:pPr>
        <w:rPr>
          <w:b/>
          <w:sz w:val="24"/>
          <w:szCs w:val="24"/>
          <w:u w:val="single"/>
        </w:rPr>
      </w:pPr>
    </w:p>
    <w:p w:rsidR="001872A0" w:rsidRDefault="001872A0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1872A0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1872A0" w:rsidRPr="001872A0" w:rsidRDefault="00002705" w:rsidP="001872A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1872A0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1872A0" w:rsidRDefault="00002705" w:rsidP="001872A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1872A0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1872A0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1872A0">
        <w:rPr>
          <w:rFonts w:ascii="Calibri" w:hAnsi="Calibri"/>
          <w:sz w:val="22"/>
          <w:szCs w:val="22"/>
        </w:rPr>
        <w:t xml:space="preserve"> leve que permite estimar una PSP de 25 </w:t>
      </w:r>
      <w:proofErr w:type="spellStart"/>
      <w:r w:rsidR="001872A0">
        <w:rPr>
          <w:rFonts w:ascii="Calibri" w:hAnsi="Calibri"/>
          <w:sz w:val="22"/>
          <w:szCs w:val="22"/>
        </w:rPr>
        <w:t>mmHg</w:t>
      </w:r>
      <w:bookmarkStart w:id="1" w:name="_GoBack"/>
      <w:bookmarkEnd w:id="1"/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 w:rsidP="001872A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1872A0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1872A0" w:rsidRPr="001872A0" w:rsidRDefault="001872A0" w:rsidP="001872A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1.1 m/</w:t>
      </w:r>
      <w:proofErr w:type="spellStart"/>
      <w:r>
        <w:rPr>
          <w:rFonts w:ascii="Calibri" w:hAnsi="Calibri"/>
          <w:sz w:val="22"/>
          <w:szCs w:val="22"/>
        </w:rPr>
        <w:t>seg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872A0"/>
    <w:rsid w:val="004A2DD3"/>
    <w:rsid w:val="00821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2017-12-21T13:49:00Z</cp:lastPrinted>
  <dcterms:created xsi:type="dcterms:W3CDTF">2017-12-21T13:41:00Z</dcterms:created>
  <dcterms:modified xsi:type="dcterms:W3CDTF">2017-12-21T13:49:00Z</dcterms:modified>
</cp:coreProperties>
</file>