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9E38F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SCANGA,MARCELA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791C19">
              <w:rPr>
                <w:b/>
                <w:smallCaps/>
                <w:noProof/>
                <w:color w:val="000000"/>
                <w:sz w:val="24"/>
              </w:rPr>
              <w:t>05/07/18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9E38F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51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9E38F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LANDI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E38F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E38F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ESCLERODERMIA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9E38FE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2290151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9E38FE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9E38FE">
        <w:rPr>
          <w:rFonts w:ascii="Calibri" w:hAnsi="Calibri"/>
          <w:sz w:val="22"/>
          <w:szCs w:val="22"/>
        </w:rPr>
        <w:t xml:space="preserve"> leve central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9E38FE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9E38FE">
        <w:rPr>
          <w:rFonts w:ascii="Calibri" w:hAnsi="Calibri"/>
          <w:sz w:val="22"/>
          <w:szCs w:val="22"/>
        </w:rPr>
        <w:t xml:space="preserve"> trivial que permite estimar una PSP de 23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791C1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Pequeño derrame pericárdico localizado en el sector posteroinferior de 3 mm.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</w:t>
      </w:r>
      <w:r w:rsidR="009E38FE">
        <w:rPr>
          <w:rFonts w:ascii="Calibri" w:hAnsi="Calibri"/>
          <w:sz w:val="22"/>
          <w:szCs w:val="22"/>
        </w:rPr>
        <w:t xml:space="preserve"> (17 mm)</w:t>
      </w:r>
      <w:r>
        <w:rPr>
          <w:rFonts w:ascii="Calibri" w:hAnsi="Calibri"/>
          <w:sz w:val="22"/>
          <w:szCs w:val="22"/>
        </w:rPr>
        <w:t>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791C19">
        <w:rPr>
          <w:rFonts w:ascii="Calibri" w:hAnsi="Calibri"/>
          <w:sz w:val="22"/>
          <w:szCs w:val="22"/>
        </w:rPr>
        <w:t>Insuficiencia mitral leve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791C19" w:rsidRDefault="00791C19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PSP normal</w:t>
      </w:r>
    </w:p>
    <w:p w:rsidR="00791C19" w:rsidRDefault="00791C19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- Pequeño derrame pericárdico posteroinferior</w:t>
      </w:r>
      <w:bookmarkStart w:id="1" w:name="_GoBack"/>
      <w:bookmarkEnd w:id="1"/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791C19"/>
    <w:rsid w:val="009E38FE"/>
    <w:rsid w:val="00D24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2018-07-05T13:02:00Z</cp:lastPrinted>
  <dcterms:created xsi:type="dcterms:W3CDTF">2018-07-05T12:51:00Z</dcterms:created>
  <dcterms:modified xsi:type="dcterms:W3CDTF">2018-07-05T13:03:00Z</dcterms:modified>
</cp:coreProperties>
</file>