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63D4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BEVILACQUA, MARCELO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C588A">
              <w:rPr>
                <w:b/>
                <w:smallCaps/>
                <w:noProof/>
                <w:color w:val="000000"/>
                <w:sz w:val="24"/>
              </w:rPr>
              <w:t>18/01/18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63D4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38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63D4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ARCIDIACONO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63D4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63D4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7C588A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7777807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</w:t>
      </w:r>
      <w:r w:rsidR="007C588A">
        <w:rPr>
          <w:rFonts w:ascii="Calibri" w:hAnsi="Calibri"/>
          <w:sz w:val="22"/>
          <w:szCs w:val="22"/>
        </w:rPr>
        <w:t xml:space="preserve"> presenta dimensiones en el límite superior de lo normal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7C588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7C588A">
        <w:rPr>
          <w:rFonts w:ascii="Calibri" w:hAnsi="Calibri"/>
          <w:sz w:val="22"/>
          <w:szCs w:val="22"/>
        </w:rPr>
        <w:t xml:space="preserve"> trivial que permite estimar una PSP de 25 mmHg</w:t>
      </w:r>
      <w:bookmarkStart w:id="1" w:name="_GoBack"/>
      <w:bookmarkEnd w:id="1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7C588A" w:rsidRDefault="007C588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Gradiente en aorta descendente 4.7 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363D4F"/>
    <w:rsid w:val="00433F1D"/>
    <w:rsid w:val="004A2DD3"/>
    <w:rsid w:val="007C588A"/>
    <w:rsid w:val="0083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2018-01-18T13:54:00Z</cp:lastPrinted>
  <dcterms:created xsi:type="dcterms:W3CDTF">2018-01-18T13:41:00Z</dcterms:created>
  <dcterms:modified xsi:type="dcterms:W3CDTF">2018-01-18T13:54:00Z</dcterms:modified>
</cp:coreProperties>
</file>