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534C9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BRITO, CECILIA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FA205B">
              <w:rPr>
                <w:b/>
                <w:smallCaps/>
                <w:noProof/>
                <w:color w:val="000000"/>
                <w:sz w:val="24"/>
              </w:rPr>
              <w:t>01/03/18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534C9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26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534C9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34C9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34C9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FA205B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1401789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FA205B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FA205B">
        <w:rPr>
          <w:rFonts w:ascii="Calibri" w:hAnsi="Calibri"/>
          <w:sz w:val="22"/>
          <w:szCs w:val="22"/>
        </w:rPr>
        <w:t xml:space="preserve"> leve que permite estimar una PSP de 24 </w:t>
      </w:r>
      <w:proofErr w:type="spellStart"/>
      <w:r w:rsidR="00FA205B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FA205B" w:rsidRDefault="00FA205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5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  <w:bookmarkStart w:id="1" w:name="_GoBack"/>
      <w:bookmarkEnd w:id="1"/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1E44F9"/>
    <w:rsid w:val="00433F1D"/>
    <w:rsid w:val="004A2DD3"/>
    <w:rsid w:val="005313D4"/>
    <w:rsid w:val="00534C9B"/>
    <w:rsid w:val="00FA2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2018-03-01T12:26:00Z</cp:lastPrinted>
  <dcterms:created xsi:type="dcterms:W3CDTF">2018-03-01T12:18:00Z</dcterms:created>
  <dcterms:modified xsi:type="dcterms:W3CDTF">2018-03-01T12:30:00Z</dcterms:modified>
</cp:coreProperties>
</file>