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B7B" w:rsidRDefault="002449F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4C3B7B" w:rsidTr="004C3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4C3B7B" w:rsidRDefault="002449FD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4C3B7B" w:rsidRDefault="004C3B7B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BD5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LUDUEÑA, JUAN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BD5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27-02-18</w:t>
            </w:r>
          </w:p>
        </w:tc>
      </w:tr>
      <w:tr w:rsidR="004C3B7B" w:rsidTr="004C3B7B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BD5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16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BD5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PONCZOSZNIK</w:t>
            </w: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BD5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M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BD5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ALTO RENDIM</w:t>
            </w:r>
            <w:bookmarkStart w:id="0" w:name="_GoBack"/>
            <w:bookmarkEnd w:id="0"/>
          </w:p>
        </w:tc>
      </w:tr>
    </w:tbl>
    <w:p w:rsidR="004C3B7B" w:rsidRDefault="004C3B7B">
      <w:pPr>
        <w:shd w:val="clear" w:color="auto" w:fill="FFFFFF" w:themeFill="background1"/>
        <w:rPr>
          <w:sz w:val="12"/>
          <w:szCs w:val="12"/>
        </w:rPr>
      </w:pPr>
    </w:p>
    <w:p w:rsidR="004C3B7B" w:rsidRDefault="002449FD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</w:t>
      </w:r>
      <w:proofErr w:type="spellStart"/>
      <w:r>
        <w:rPr>
          <w:sz w:val="24"/>
          <w:szCs w:val="24"/>
        </w:rPr>
        <w:t>Doppler</w:t>
      </w:r>
      <w:proofErr w:type="spellEnd"/>
      <w:r>
        <w:rPr>
          <w:sz w:val="24"/>
          <w:szCs w:val="24"/>
        </w:rPr>
        <w:t xml:space="preserve"> cardíaco pulsado, continuo y color. </w:t>
      </w:r>
    </w:p>
    <w:bookmarkStart w:id="1" w:name="_MON_1472047644"/>
    <w:bookmarkEnd w:id="1"/>
    <w:p w:rsidR="004C3B7B" w:rsidRDefault="00BD575D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81241972" r:id="rId9"/>
        </w:object>
      </w:r>
    </w:p>
    <w:p w:rsidR="004C3B7B" w:rsidRDefault="004C3B7B">
      <w:pPr>
        <w:rPr>
          <w:b/>
          <w:sz w:val="24"/>
          <w:szCs w:val="24"/>
          <w:u w:val="single"/>
        </w:rPr>
      </w:pPr>
    </w:p>
    <w:p w:rsidR="004C3B7B" w:rsidRDefault="002449F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Dimensiones del ventrículo izquierdo conservadas. Espesores parietales normales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sistólica ventricular izquierda (global y regional) conservada.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normal.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conservadas.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aórtica es trivalva, presenta apertura conservada. </w:t>
      </w:r>
    </w:p>
    <w:p w:rsidR="004C3B7B" w:rsidRDefault="002449FD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 en el tracto de salida del ventrículo izquierdo. Dimensiones de la Raíz Aórtica normales.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Válvula tricúspide con apertura conservada, competente.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>No se observa derrame pericárdico.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dilatada, con colapso inspiratorio mayor de 50%.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4C3B7B" w:rsidRDefault="002449FD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2449FD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Estudio dentro de parámetros normales.</w:t>
      </w:r>
    </w:p>
    <w:p w:rsidR="004C3B7B" w:rsidRDefault="004C3B7B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4C3B7B" w:rsidRDefault="004C3B7B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4C3B7B" w:rsidRDefault="004C3B7B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4C3B7B" w:rsidRDefault="004C3B7B">
      <w:pPr>
        <w:rPr>
          <w:b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4C3B7B" w:rsidRDefault="004C3B7B">
      <w:pPr>
        <w:rPr>
          <w:rFonts w:ascii="Arial" w:hAnsi="Arial" w:cs="Arial"/>
          <w:b/>
          <w:i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b/>
          <w:sz w:val="16"/>
          <w:szCs w:val="16"/>
        </w:rPr>
      </w:pPr>
    </w:p>
    <w:p w:rsidR="004C3B7B" w:rsidRDefault="004C3B7B">
      <w:pPr>
        <w:spacing w:after="0"/>
        <w:ind w:left="6237"/>
        <w:jc w:val="center"/>
        <w:rPr>
          <w:b/>
        </w:rPr>
      </w:pPr>
    </w:p>
    <w:sectPr w:rsidR="004C3B7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B7B"/>
    <w:rsid w:val="002449FD"/>
    <w:rsid w:val="004C3B7B"/>
    <w:rsid w:val="005F1967"/>
    <w:rsid w:val="00BD57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Hoja_de_c_lculo_de_Microsoft_Excel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478E288D-B1B1-4306-8017-6C800B266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188</Words>
  <Characters>1036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2017-07-27T15:08:00Z</cp:lastPrinted>
  <dcterms:created xsi:type="dcterms:W3CDTF">2018-02-27T16:02:00Z</dcterms:created>
  <dcterms:modified xsi:type="dcterms:W3CDTF">2018-02-27T16:06:00Z</dcterms:modified>
</cp:coreProperties>
</file>