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635D">
              <w:rPr>
                <w:rFonts w:ascii="Calibri" w:hAnsi="Calibri"/>
                <w:b/>
                <w:smallCaps/>
                <w:sz w:val="24"/>
                <w:szCs w:val="24"/>
              </w:rPr>
              <w:t>GUERRERO, MARIA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635D">
              <w:rPr>
                <w:rFonts w:ascii="Calibri" w:hAnsi="Calibri"/>
                <w:b/>
                <w:smallCaps/>
                <w:sz w:val="24"/>
                <w:szCs w:val="24"/>
              </w:rPr>
              <w:t>-60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41635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635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13-0</w:t>
            </w:r>
            <w:r w:rsidR="0041635D">
              <w:rPr>
                <w:rFonts w:ascii="Calibri" w:hAnsi="Calibri"/>
                <w:b/>
                <w:smallCaps/>
                <w:sz w:val="24"/>
                <w:szCs w:val="24"/>
              </w:rPr>
              <w:t>3-18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1635D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240C5">
              <w:rPr>
                <w:rFonts w:ascii="Calibri" w:hAnsi="Calibri"/>
                <w:smallCaps/>
                <w:sz w:val="24"/>
                <w:szCs w:val="24"/>
              </w:rPr>
            </w:r>
            <w:r w:rsidR="00C240C5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4163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163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  <w:r w:rsidR="0041635D">
        <w:rPr>
          <w:rFonts w:ascii="Calibri" w:hAnsi="Calibri"/>
          <w:sz w:val="24"/>
          <w:szCs w:val="24"/>
          <w:lang w:eastAsia="es-AR"/>
        </w:rPr>
        <w:t xml:space="preserve"> Presenta una voluminosa placa blanda </w:t>
      </w:r>
      <w:proofErr w:type="spellStart"/>
      <w:r w:rsidR="0041635D">
        <w:rPr>
          <w:rFonts w:ascii="Calibri" w:hAnsi="Calibri"/>
          <w:sz w:val="24"/>
          <w:szCs w:val="24"/>
          <w:lang w:eastAsia="es-AR"/>
        </w:rPr>
        <w:t>fibrolipídica</w:t>
      </w:r>
      <w:proofErr w:type="spellEnd"/>
      <w:r w:rsidR="0041635D">
        <w:rPr>
          <w:rFonts w:ascii="Calibri" w:hAnsi="Calibri"/>
          <w:sz w:val="24"/>
          <w:szCs w:val="24"/>
          <w:lang w:eastAsia="es-AR"/>
        </w:rPr>
        <w:t xml:space="preserve"> en la pared posterior de 4</w:t>
      </w:r>
      <w:bookmarkStart w:id="9" w:name="_GoBack"/>
      <w:bookmarkEnd w:id="9"/>
      <w:r w:rsidR="0041635D">
        <w:rPr>
          <w:rFonts w:ascii="Calibri" w:hAnsi="Calibri"/>
          <w:sz w:val="24"/>
          <w:szCs w:val="24"/>
          <w:lang w:eastAsia="es-AR"/>
        </w:rPr>
        <w:t xml:space="preserve"> mm de diámetro.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C5" w:rsidRDefault="00C240C5">
      <w:r>
        <w:separator/>
      </w:r>
    </w:p>
  </w:endnote>
  <w:endnote w:type="continuationSeparator" w:id="0">
    <w:p w:rsidR="00C240C5" w:rsidRDefault="00C2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47944">
      <w:rPr>
        <w:noProof/>
      </w:rPr>
      <w:t>2</w:t>
    </w:r>
    <w:r>
      <w:rPr>
        <w:noProof/>
      </w:rPr>
      <w:fldChar w:fldCharType="end"/>
    </w:r>
    <w:r>
      <w:t xml:space="preserve"> / </w:t>
    </w:r>
    <w:r w:rsidR="00C240C5">
      <w:fldChar w:fldCharType="begin"/>
    </w:r>
    <w:r w:rsidR="00C240C5">
      <w:instrText xml:space="preserve"> NUMPAGES  </w:instrText>
    </w:r>
    <w:r w:rsidR="00C240C5">
      <w:fldChar w:fldCharType="separate"/>
    </w:r>
    <w:r w:rsidR="00847944">
      <w:rPr>
        <w:noProof/>
      </w:rPr>
      <w:t>2</w:t>
    </w:r>
    <w:r w:rsidR="00C240C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C5" w:rsidRDefault="00C240C5">
      <w:r>
        <w:separator/>
      </w:r>
    </w:p>
  </w:footnote>
  <w:footnote w:type="continuationSeparator" w:id="0">
    <w:p w:rsidR="00C240C5" w:rsidRDefault="00C240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3E46B4"/>
    <w:rsid w:val="0041635D"/>
    <w:rsid w:val="005B453E"/>
    <w:rsid w:val="00802DC6"/>
    <w:rsid w:val="00847944"/>
    <w:rsid w:val="00885775"/>
    <w:rsid w:val="00893479"/>
    <w:rsid w:val="00C240C5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5</cp:revision>
  <cp:lastPrinted>2018-03-13T15:58:00Z</cp:lastPrinted>
  <dcterms:created xsi:type="dcterms:W3CDTF">2018-03-13T15:49:00Z</dcterms:created>
  <dcterms:modified xsi:type="dcterms:W3CDTF">2018-03-13T15:58:00Z</dcterms:modified>
</cp:coreProperties>
</file>