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1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FAVARIO,ROXANA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1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06-03-18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1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1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1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1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156E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84471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C156E8" w:rsidRDefault="00C156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Aneurisma del septum interauricular sin pasaje de flujo por </w:t>
      </w:r>
      <w:proofErr w:type="spellStart"/>
      <w:r>
        <w:rPr>
          <w:rFonts w:asciiTheme="minorHAnsi" w:hAnsiTheme="minorHAnsi"/>
          <w:sz w:val="24"/>
        </w:rPr>
        <w:t>Doppler</w:t>
      </w:r>
      <w:proofErr w:type="spellEnd"/>
      <w:r>
        <w:rPr>
          <w:rFonts w:asciiTheme="minorHAnsi" w:hAnsiTheme="minorHAnsi"/>
          <w:sz w:val="24"/>
        </w:rPr>
        <w:t xml:space="preserve"> color.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156E8">
        <w:rPr>
          <w:rFonts w:asciiTheme="minorHAnsi" w:hAnsiTheme="minorHAnsi"/>
          <w:sz w:val="24"/>
        </w:rPr>
        <w:t xml:space="preserve">Aneurisma del septum interauricular sin pasaje de flujo por </w:t>
      </w:r>
      <w:proofErr w:type="spellStart"/>
      <w:r w:rsidR="00C156E8">
        <w:rPr>
          <w:rFonts w:asciiTheme="minorHAnsi" w:hAnsiTheme="minorHAnsi"/>
          <w:sz w:val="24"/>
        </w:rPr>
        <w:t>Doppler</w:t>
      </w:r>
      <w:proofErr w:type="spellEnd"/>
      <w:r w:rsidR="00C156E8">
        <w:rPr>
          <w:rFonts w:asciiTheme="minorHAnsi" w:hAnsiTheme="minorHAnsi"/>
          <w:sz w:val="24"/>
        </w:rPr>
        <w:t xml:space="preserve"> color.</w:t>
      </w:r>
    </w:p>
    <w:p w:rsidR="00C156E8" w:rsidRDefault="00C156E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43E1E"/>
    <w:rsid w:val="004C3B7B"/>
    <w:rsid w:val="00C15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9B73A52-33D4-4760-9148-3E29D88A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2018-03-06T15:26:00Z</dcterms:created>
  <dcterms:modified xsi:type="dcterms:W3CDTF">2018-03-06T15:32:00Z</dcterms:modified>
</cp:coreProperties>
</file>