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D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SUPPICICH MATEO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D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D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D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D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D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ALTO RENDIM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D3E6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23451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2D3E6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Aurícula izquierda levemente dilatada.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</w:t>
      </w:r>
      <w:r w:rsidR="002D3E68">
        <w:rPr>
          <w:rFonts w:asciiTheme="minorHAnsi" w:hAnsiTheme="minorHAnsi"/>
          <w:sz w:val="24"/>
        </w:rPr>
        <w:t xml:space="preserve"> para la actividad física que realiza</w:t>
      </w:r>
      <w:bookmarkStart w:id="1" w:name="_GoBack"/>
      <w:bookmarkEnd w:id="1"/>
      <w:r w:rsidR="00152699">
        <w:rPr>
          <w:rFonts w:asciiTheme="minorHAnsi" w:hAnsiTheme="minorHAnsi"/>
          <w:sz w:val="24"/>
        </w:rPr>
        <w:t>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D3E68"/>
    <w:rsid w:val="004C3B7B"/>
    <w:rsid w:val="006F0013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CD93518-06A2-4069-B54E-4D60A3B7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2018-08-31T18:22:00Z</dcterms:created>
  <dcterms:modified xsi:type="dcterms:W3CDTF">2018-08-31T18:28:00Z</dcterms:modified>
</cp:coreProperties>
</file>