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C94FB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MARTINEZ,ERICA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0C781B">
              <w:rPr>
                <w:b/>
                <w:smallCaps/>
                <w:noProof/>
                <w:color w:val="000000"/>
                <w:sz w:val="24"/>
              </w:rPr>
              <w:t>19/04/18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C94FB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C94FB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YANE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94FB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C781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DOLOR TORÁCICO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0C781B">
      <w:pPr>
        <w:shd w:val="clear" w:color="auto" w:fill="FFFFFF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83pt" o:ole="">
            <v:imagedata r:id="rId6" o:title=""/>
          </v:shape>
          <o:OLEObject Type="Embed" ProgID="Excel.Sheet.12" ShapeID="_x0000_i1025" DrawAspect="Content" ObjectID="_158564024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0C781B" w:rsidRDefault="000C781B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0C781B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0C781B">
        <w:rPr>
          <w:rFonts w:ascii="Calibri" w:hAnsi="Calibri"/>
          <w:sz w:val="22"/>
          <w:szCs w:val="22"/>
        </w:rPr>
        <w:t xml:space="preserve"> leve que permite estimaruna PSP de 25 mmHg</w:t>
      </w:r>
      <w:bookmarkStart w:id="1" w:name="_GoBack"/>
      <w:bookmarkEnd w:id="1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0C781B" w:rsidRDefault="000C781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Gradiente en aorta descendente 4.3 mmHg.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C781B"/>
    <w:rsid w:val="00433F1D"/>
    <w:rsid w:val="004A2DD3"/>
    <w:rsid w:val="007B6135"/>
    <w:rsid w:val="00C94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2018-04-19T13:51:00Z</cp:lastPrinted>
  <dcterms:created xsi:type="dcterms:W3CDTF">2018-04-19T13:44:00Z</dcterms:created>
  <dcterms:modified xsi:type="dcterms:W3CDTF">2018-04-19T13:51:00Z</dcterms:modified>
</cp:coreProperties>
</file>