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E37F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PAREDES,AGOSTINA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357E6">
              <w:rPr>
                <w:b/>
                <w:smallCaps/>
                <w:noProof/>
                <w:color w:val="000000"/>
                <w:sz w:val="24"/>
              </w:rPr>
              <w:t>07/06/18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E37F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18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E37F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E37F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E37F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0357E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988700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</w:t>
      </w:r>
      <w:r w:rsidR="000357E6">
        <w:rPr>
          <w:rFonts w:ascii="Calibri" w:hAnsi="Calibri"/>
          <w:sz w:val="22"/>
          <w:szCs w:val="22"/>
        </w:rPr>
        <w:t>volumen indexado a la superficie corporal en el límite superior de lo normal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0357E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0357E6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0357E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0357E6">
        <w:rPr>
          <w:rFonts w:ascii="Calibri" w:hAnsi="Calibri"/>
          <w:sz w:val="22"/>
          <w:szCs w:val="22"/>
        </w:rPr>
        <w:t xml:space="preserve"> leve que permite estimar una PSP de 30 </w:t>
      </w:r>
      <w:proofErr w:type="spellStart"/>
      <w:r w:rsidR="000357E6">
        <w:rPr>
          <w:rFonts w:ascii="Calibri" w:hAnsi="Calibri"/>
          <w:sz w:val="22"/>
          <w:szCs w:val="22"/>
        </w:rPr>
        <w:t>mmHg</w:t>
      </w:r>
      <w:bookmarkStart w:id="1" w:name="_GoBack"/>
      <w:bookmarkEnd w:id="1"/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0357E6" w:rsidRDefault="000357E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11.7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0357E6">
        <w:rPr>
          <w:rFonts w:ascii="Calibri" w:hAnsi="Calibri"/>
          <w:sz w:val="22"/>
          <w:szCs w:val="22"/>
        </w:rPr>
        <w:t>Insuficiencia aórtica leve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357E6"/>
    <w:rsid w:val="002E37FD"/>
    <w:rsid w:val="00433F1D"/>
    <w:rsid w:val="00497928"/>
    <w:rsid w:val="004A2DD3"/>
    <w:rsid w:val="00EB5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2018-06-07T17:24:00Z</cp:lastPrinted>
  <dcterms:created xsi:type="dcterms:W3CDTF">2018-06-07T17:07:00Z</dcterms:created>
  <dcterms:modified xsi:type="dcterms:W3CDTF">2018-06-07T17:30:00Z</dcterms:modified>
</cp:coreProperties>
</file>