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21A1">
              <w:rPr>
                <w:rFonts w:ascii="Calibri" w:hAnsi="Calibri"/>
                <w:b/>
                <w:smallCaps/>
                <w:sz w:val="24"/>
                <w:szCs w:val="24"/>
              </w:rPr>
              <w:t>BUENAVIDA</w:t>
            </w:r>
            <w:r w:rsidR="00E212D1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7A21A1">
              <w:rPr>
                <w:rFonts w:ascii="Calibri" w:hAnsi="Calibri"/>
                <w:b/>
                <w:smallCaps/>
                <w:sz w:val="24"/>
                <w:szCs w:val="24"/>
              </w:rPr>
              <w:t xml:space="preserve"> JACOBO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21A1">
              <w:rPr>
                <w:rFonts w:ascii="Calibri" w:hAnsi="Calibri"/>
                <w:b/>
                <w:smallCaps/>
                <w:sz w:val="24"/>
                <w:szCs w:val="24"/>
              </w:rPr>
              <w:t>81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A21A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21A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212D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212D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212D1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E212D1">
              <w:rPr>
                <w:sz w:val="24"/>
              </w:rPr>
            </w:r>
            <w:r w:rsidR="00770B11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A21A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21A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A21A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21A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A21A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21A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21A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21A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21A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21A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21A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21A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212D1" w:rsidRDefault="00840070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212D1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E212D1" w:rsidRPr="00E212D1">
        <w:rPr>
          <w:rFonts w:ascii="Calibri" w:hAnsi="Calibri"/>
          <w:sz w:val="24"/>
          <w:szCs w:val="24"/>
          <w:lang w:eastAsia="es-AR"/>
        </w:rPr>
        <w:t xml:space="preserve">. </w:t>
      </w:r>
      <w:r w:rsidR="00E212D1" w:rsidRPr="00E212D1">
        <w:rPr>
          <w:rFonts w:ascii="Calibri" w:hAnsi="Calibri"/>
          <w:sz w:val="24"/>
          <w:szCs w:val="24"/>
        </w:rPr>
        <w:t>Se observa ateromatosis fibro</w:t>
      </w:r>
      <w:r w:rsidR="00E212D1">
        <w:rPr>
          <w:rFonts w:ascii="Calibri" w:hAnsi="Calibri"/>
          <w:sz w:val="24"/>
          <w:szCs w:val="24"/>
        </w:rPr>
        <w:t xml:space="preserve">cálcica </w:t>
      </w:r>
      <w:r w:rsidR="00E212D1" w:rsidRPr="00E212D1">
        <w:rPr>
          <w:rFonts w:ascii="Calibri" w:hAnsi="Calibri"/>
          <w:sz w:val="24"/>
          <w:szCs w:val="24"/>
        </w:rPr>
        <w:t xml:space="preserve">de bordes </w:t>
      </w:r>
      <w:r w:rsidR="00E212D1">
        <w:rPr>
          <w:rFonts w:ascii="Calibri" w:hAnsi="Calibri"/>
          <w:sz w:val="24"/>
          <w:szCs w:val="24"/>
        </w:rPr>
        <w:t>irregulares y 3.4</w:t>
      </w:r>
      <w:r w:rsidR="00E212D1" w:rsidRPr="00E212D1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212D1" w:rsidRPr="00E212D1" w:rsidRDefault="00E212D1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212D1">
        <w:rPr>
          <w:rFonts w:ascii="Calibri" w:hAnsi="Calibri"/>
          <w:sz w:val="24"/>
          <w:szCs w:val="24"/>
        </w:rPr>
        <w:t>Se observa</w:t>
      </w:r>
      <w:r>
        <w:rPr>
          <w:rFonts w:ascii="Calibri" w:hAnsi="Calibri"/>
          <w:sz w:val="24"/>
          <w:szCs w:val="24"/>
        </w:rPr>
        <w:t xml:space="preserve"> en la bifurcación carotídea</w:t>
      </w:r>
      <w:r w:rsidRPr="00E212D1">
        <w:rPr>
          <w:rFonts w:ascii="Calibri" w:hAnsi="Calibri"/>
          <w:sz w:val="24"/>
          <w:szCs w:val="24"/>
        </w:rPr>
        <w:t xml:space="preserve"> ateromatosis fibro</w:t>
      </w:r>
      <w:r>
        <w:rPr>
          <w:rFonts w:ascii="Calibri" w:hAnsi="Calibri"/>
          <w:sz w:val="24"/>
          <w:szCs w:val="24"/>
        </w:rPr>
        <w:t xml:space="preserve">cálcica </w:t>
      </w:r>
      <w:r w:rsidRPr="00E212D1">
        <w:rPr>
          <w:rFonts w:ascii="Calibri" w:hAnsi="Calibri"/>
          <w:sz w:val="24"/>
          <w:szCs w:val="24"/>
        </w:rPr>
        <w:t xml:space="preserve">de bordes </w:t>
      </w:r>
      <w:r>
        <w:rPr>
          <w:rFonts w:ascii="Calibri" w:hAnsi="Calibri"/>
          <w:sz w:val="24"/>
          <w:szCs w:val="24"/>
        </w:rPr>
        <w:t>ir</w:t>
      </w:r>
      <w:r>
        <w:rPr>
          <w:rFonts w:ascii="Calibri" w:hAnsi="Calibri"/>
          <w:sz w:val="24"/>
          <w:szCs w:val="24"/>
        </w:rPr>
        <w:t>regulares y 3.8</w:t>
      </w:r>
      <w:r w:rsidRPr="00E212D1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E212D1" w:rsidRPr="00E65C7F" w:rsidRDefault="00E212D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212D1" w:rsidRDefault="00840070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</w:t>
      </w:r>
      <w:r w:rsidR="00E212D1">
        <w:rPr>
          <w:rFonts w:ascii="Calibri" w:hAnsi="Calibri"/>
          <w:sz w:val="24"/>
          <w:szCs w:val="24"/>
          <w:lang w:eastAsia="es-AR"/>
        </w:rPr>
        <w:t xml:space="preserve">. </w:t>
      </w:r>
      <w:r w:rsidR="00E212D1" w:rsidRPr="00E212D1">
        <w:rPr>
          <w:rFonts w:ascii="Calibri" w:hAnsi="Calibri"/>
          <w:sz w:val="24"/>
          <w:szCs w:val="24"/>
        </w:rPr>
        <w:t>Se observa ateromatosis fibro</w:t>
      </w:r>
      <w:r w:rsidR="00E212D1">
        <w:rPr>
          <w:rFonts w:ascii="Calibri" w:hAnsi="Calibri"/>
          <w:sz w:val="24"/>
          <w:szCs w:val="24"/>
        </w:rPr>
        <w:t xml:space="preserve">cálcica </w:t>
      </w:r>
      <w:r w:rsidR="00E212D1" w:rsidRPr="00E212D1">
        <w:rPr>
          <w:rFonts w:ascii="Calibri" w:hAnsi="Calibri"/>
          <w:sz w:val="24"/>
          <w:szCs w:val="24"/>
        </w:rPr>
        <w:t xml:space="preserve">de bordes regulares y </w:t>
      </w:r>
      <w:r w:rsidR="00E212D1">
        <w:rPr>
          <w:rFonts w:ascii="Calibri" w:hAnsi="Calibri"/>
          <w:sz w:val="24"/>
          <w:szCs w:val="24"/>
        </w:rPr>
        <w:t>2.7</w:t>
      </w:r>
      <w:r w:rsidR="00E212D1" w:rsidRPr="00E212D1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212D1" w:rsidRDefault="005521FA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</w:t>
      </w:r>
      <w:r w:rsidR="00E212D1">
        <w:rPr>
          <w:rFonts w:ascii="Calibri" w:hAnsi="Calibri"/>
          <w:sz w:val="24"/>
          <w:szCs w:val="24"/>
          <w:lang w:eastAsia="es-AR"/>
        </w:rPr>
        <w:t>.</w:t>
      </w:r>
      <w:r w:rsidR="00E212D1" w:rsidRPr="00E212D1">
        <w:rPr>
          <w:rFonts w:ascii="Calibri" w:hAnsi="Calibri"/>
          <w:sz w:val="24"/>
          <w:szCs w:val="24"/>
        </w:rPr>
        <w:t xml:space="preserve"> </w:t>
      </w:r>
      <w:r w:rsidR="00E212D1" w:rsidRPr="00E212D1">
        <w:rPr>
          <w:rFonts w:ascii="Calibri" w:hAnsi="Calibri"/>
          <w:sz w:val="24"/>
          <w:szCs w:val="24"/>
        </w:rPr>
        <w:t>Se observa ateromatosis fibro</w:t>
      </w:r>
      <w:r w:rsidR="00E212D1">
        <w:rPr>
          <w:rFonts w:ascii="Calibri" w:hAnsi="Calibri"/>
          <w:sz w:val="24"/>
          <w:szCs w:val="24"/>
        </w:rPr>
        <w:t xml:space="preserve">cálcica </w:t>
      </w:r>
      <w:r w:rsidR="00E212D1">
        <w:rPr>
          <w:rFonts w:ascii="Calibri" w:hAnsi="Calibri"/>
          <w:sz w:val="24"/>
          <w:szCs w:val="24"/>
        </w:rPr>
        <w:t>leve</w:t>
      </w:r>
      <w:r w:rsidR="00E212D1" w:rsidRPr="00E212D1">
        <w:rPr>
          <w:rFonts w:ascii="Calibri" w:hAnsi="Calibri"/>
          <w:sz w:val="24"/>
          <w:szCs w:val="24"/>
        </w:rPr>
        <w:t xml:space="preserve">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E212D1" w:rsidRPr="00E212D1" w:rsidRDefault="00E212D1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212D1">
        <w:rPr>
          <w:rFonts w:ascii="Calibri" w:hAnsi="Calibri"/>
          <w:sz w:val="24"/>
          <w:szCs w:val="24"/>
          <w:lang w:eastAsia="es-AR"/>
        </w:rPr>
        <w:t xml:space="preserve">Carótida primitiva de calibre normal. </w:t>
      </w:r>
      <w:r w:rsidRPr="00E212D1">
        <w:rPr>
          <w:rFonts w:ascii="Calibri" w:hAnsi="Calibri"/>
          <w:sz w:val="24"/>
          <w:szCs w:val="24"/>
        </w:rPr>
        <w:t>Se observa ateromatosis fibro</w:t>
      </w:r>
      <w:r>
        <w:rPr>
          <w:rFonts w:ascii="Calibri" w:hAnsi="Calibri"/>
          <w:sz w:val="24"/>
          <w:szCs w:val="24"/>
        </w:rPr>
        <w:t xml:space="preserve">cálcica </w:t>
      </w:r>
      <w:r w:rsidRPr="00E212D1">
        <w:rPr>
          <w:rFonts w:ascii="Calibri" w:hAnsi="Calibri"/>
          <w:sz w:val="24"/>
          <w:szCs w:val="24"/>
        </w:rPr>
        <w:t xml:space="preserve">de bordes </w:t>
      </w:r>
      <w:r>
        <w:rPr>
          <w:rFonts w:ascii="Calibri" w:hAnsi="Calibri"/>
          <w:sz w:val="24"/>
          <w:szCs w:val="24"/>
        </w:rPr>
        <w:t>irregulares y 3.</w:t>
      </w:r>
      <w:r>
        <w:rPr>
          <w:rFonts w:ascii="Calibri" w:hAnsi="Calibri"/>
          <w:sz w:val="24"/>
          <w:szCs w:val="24"/>
        </w:rPr>
        <w:t>9</w:t>
      </w:r>
      <w:r w:rsidRPr="00E212D1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E212D1" w:rsidRDefault="00E212D1" w:rsidP="00E212D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212D1" w:rsidRPr="00E212D1" w:rsidRDefault="00E212D1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212D1">
        <w:rPr>
          <w:rFonts w:ascii="Calibri" w:hAnsi="Calibri"/>
          <w:sz w:val="24"/>
          <w:szCs w:val="24"/>
        </w:rPr>
        <w:t>Se observa</w:t>
      </w:r>
      <w:r>
        <w:rPr>
          <w:rFonts w:ascii="Calibri" w:hAnsi="Calibri"/>
          <w:sz w:val="24"/>
          <w:szCs w:val="24"/>
        </w:rPr>
        <w:t xml:space="preserve"> en la bifurcación carotídea</w:t>
      </w:r>
      <w:r w:rsidRPr="00E212D1">
        <w:rPr>
          <w:rFonts w:ascii="Calibri" w:hAnsi="Calibri"/>
          <w:sz w:val="24"/>
          <w:szCs w:val="24"/>
        </w:rPr>
        <w:t xml:space="preserve"> ateromatosis fibro</w:t>
      </w:r>
      <w:r>
        <w:rPr>
          <w:rFonts w:ascii="Calibri" w:hAnsi="Calibri"/>
          <w:sz w:val="24"/>
          <w:szCs w:val="24"/>
        </w:rPr>
        <w:t xml:space="preserve">cálcica </w:t>
      </w:r>
      <w:r w:rsidRPr="00E212D1">
        <w:rPr>
          <w:rFonts w:ascii="Calibri" w:hAnsi="Calibri"/>
          <w:sz w:val="24"/>
          <w:szCs w:val="24"/>
        </w:rPr>
        <w:t xml:space="preserve">de bordes </w:t>
      </w:r>
      <w:r>
        <w:rPr>
          <w:rFonts w:ascii="Calibri" w:hAnsi="Calibri"/>
          <w:sz w:val="24"/>
          <w:szCs w:val="24"/>
        </w:rPr>
        <w:t xml:space="preserve">irregulares </w:t>
      </w:r>
      <w:r w:rsidRPr="00E212D1">
        <w:rPr>
          <w:rFonts w:ascii="Calibri" w:hAnsi="Calibri"/>
          <w:sz w:val="24"/>
          <w:szCs w:val="24"/>
        </w:rPr>
        <w:t>que no genera obstrucción hemodinámicamente significativa (lesión &lt; 50%).</w:t>
      </w:r>
    </w:p>
    <w:p w:rsidR="00E212D1" w:rsidRPr="00E65C7F" w:rsidRDefault="00E212D1" w:rsidP="00E212D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212D1" w:rsidRPr="00E212D1" w:rsidRDefault="00E212D1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</w:t>
      </w:r>
      <w:r>
        <w:rPr>
          <w:rFonts w:ascii="Calibri" w:hAnsi="Calibri"/>
          <w:sz w:val="24"/>
          <w:szCs w:val="24"/>
          <w:lang w:eastAsia="es-AR"/>
        </w:rPr>
        <w:t xml:space="preserve">. </w:t>
      </w:r>
      <w:r w:rsidRPr="00E212D1">
        <w:rPr>
          <w:rFonts w:ascii="Calibri" w:hAnsi="Calibri"/>
          <w:sz w:val="24"/>
          <w:szCs w:val="24"/>
        </w:rPr>
        <w:t>Se observa ateromatosis fibro</w:t>
      </w:r>
      <w:r>
        <w:rPr>
          <w:rFonts w:ascii="Calibri" w:hAnsi="Calibri"/>
          <w:sz w:val="24"/>
          <w:szCs w:val="24"/>
        </w:rPr>
        <w:t xml:space="preserve">cálcica </w:t>
      </w:r>
      <w:r w:rsidRPr="00E212D1">
        <w:rPr>
          <w:rFonts w:ascii="Calibri" w:hAnsi="Calibri"/>
          <w:sz w:val="24"/>
          <w:szCs w:val="24"/>
        </w:rPr>
        <w:t xml:space="preserve">de bordes regulares y </w:t>
      </w:r>
      <w:r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>.7</w:t>
      </w:r>
      <w:r w:rsidRPr="00E212D1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E212D1" w:rsidRPr="005521FA" w:rsidRDefault="00E212D1" w:rsidP="00E212D1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E212D1" w:rsidRPr="00E212D1" w:rsidRDefault="00E212D1" w:rsidP="00E212D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</w:t>
      </w:r>
      <w:r>
        <w:rPr>
          <w:rFonts w:ascii="Calibri" w:hAnsi="Calibri"/>
          <w:sz w:val="24"/>
          <w:szCs w:val="24"/>
          <w:lang w:eastAsia="es-AR"/>
        </w:rPr>
        <w:t>.</w:t>
      </w:r>
      <w:r w:rsidRPr="00E212D1">
        <w:rPr>
          <w:rFonts w:ascii="Calibri" w:hAnsi="Calibri"/>
          <w:sz w:val="24"/>
          <w:szCs w:val="24"/>
        </w:rPr>
        <w:t xml:space="preserve"> Se observa ateromatosis fibro</w:t>
      </w:r>
      <w:r>
        <w:rPr>
          <w:rFonts w:ascii="Calibri" w:hAnsi="Calibri"/>
          <w:sz w:val="24"/>
          <w:szCs w:val="24"/>
        </w:rPr>
        <w:t xml:space="preserve">cálcica </w:t>
      </w:r>
      <w:r>
        <w:rPr>
          <w:rFonts w:ascii="Calibri" w:hAnsi="Calibri"/>
          <w:sz w:val="24"/>
          <w:szCs w:val="24"/>
        </w:rPr>
        <w:t>moderada</w:t>
      </w:r>
      <w:r w:rsidRPr="00E212D1">
        <w:rPr>
          <w:rFonts w:ascii="Calibri" w:hAnsi="Calibri"/>
          <w:sz w:val="24"/>
          <w:szCs w:val="24"/>
        </w:rPr>
        <w:t xml:space="preserve"> que </w:t>
      </w:r>
      <w:r>
        <w:rPr>
          <w:rFonts w:ascii="Calibri" w:hAnsi="Calibri"/>
          <w:sz w:val="24"/>
          <w:szCs w:val="24"/>
        </w:rPr>
        <w:t>genera una o</w:t>
      </w:r>
      <w:r w:rsidRPr="00E212D1">
        <w:rPr>
          <w:rFonts w:ascii="Calibri" w:hAnsi="Calibri"/>
          <w:sz w:val="24"/>
          <w:szCs w:val="24"/>
        </w:rPr>
        <w:t xml:space="preserve">bstrucción </w:t>
      </w:r>
      <w:r>
        <w:rPr>
          <w:rFonts w:ascii="Calibri" w:hAnsi="Calibri"/>
          <w:sz w:val="24"/>
          <w:szCs w:val="24"/>
        </w:rPr>
        <w:t>entre</w:t>
      </w:r>
      <w:r w:rsidRPr="00E212D1">
        <w:rPr>
          <w:rFonts w:ascii="Calibri" w:hAnsi="Calibri"/>
          <w:sz w:val="24"/>
          <w:szCs w:val="24"/>
        </w:rPr>
        <w:t xml:space="preserve"> 50</w:t>
      </w:r>
      <w:r>
        <w:rPr>
          <w:rFonts w:ascii="Calibri" w:hAnsi="Calibri"/>
          <w:sz w:val="24"/>
          <w:szCs w:val="24"/>
        </w:rPr>
        <w:t>-69%</w:t>
      </w:r>
      <w:r w:rsidRPr="00E212D1">
        <w:rPr>
          <w:rFonts w:ascii="Calibri" w:hAnsi="Calibri"/>
          <w:sz w:val="24"/>
          <w:szCs w:val="24"/>
        </w:rPr>
        <w:t>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Default="00E212D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fibrocálcica difusa.</w:t>
      </w:r>
    </w:p>
    <w:p w:rsidR="00E212D1" w:rsidRPr="00E65C7F" w:rsidRDefault="00E212D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Obstrucción moderada de carótida externa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212D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212D1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212D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11" w:rsidRDefault="00770B11">
      <w:r>
        <w:separator/>
      </w:r>
    </w:p>
  </w:endnote>
  <w:endnote w:type="continuationSeparator" w:id="0">
    <w:p w:rsidR="00770B11" w:rsidRDefault="0077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212D1">
      <w:rPr>
        <w:noProof/>
      </w:rPr>
      <w:t>2</w:t>
    </w:r>
    <w:r>
      <w:rPr>
        <w:noProof/>
      </w:rPr>
      <w:fldChar w:fldCharType="end"/>
    </w:r>
    <w:r>
      <w:t xml:space="preserve"> / </w:t>
    </w:r>
    <w:r w:rsidR="00770B11">
      <w:fldChar w:fldCharType="begin"/>
    </w:r>
    <w:r w:rsidR="00770B11">
      <w:instrText xml:space="preserve"> NUMPAGES  </w:instrText>
    </w:r>
    <w:r w:rsidR="00770B11">
      <w:fldChar w:fldCharType="separate"/>
    </w:r>
    <w:r w:rsidR="00E212D1">
      <w:rPr>
        <w:noProof/>
      </w:rPr>
      <w:t>2</w:t>
    </w:r>
    <w:r w:rsidR="00770B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11" w:rsidRDefault="00770B11">
      <w:r>
        <w:separator/>
      </w:r>
    </w:p>
  </w:footnote>
  <w:footnote w:type="continuationSeparator" w:id="0">
    <w:p w:rsidR="00770B11" w:rsidRDefault="00770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C4"/>
    <w:rsid w:val="000248B3"/>
    <w:rsid w:val="001D3313"/>
    <w:rsid w:val="004C0351"/>
    <w:rsid w:val="005521FA"/>
    <w:rsid w:val="005D5B3E"/>
    <w:rsid w:val="005E323C"/>
    <w:rsid w:val="00770B11"/>
    <w:rsid w:val="00771EA2"/>
    <w:rsid w:val="007A21A1"/>
    <w:rsid w:val="00840070"/>
    <w:rsid w:val="00887B02"/>
    <w:rsid w:val="00900242"/>
    <w:rsid w:val="00921131"/>
    <w:rsid w:val="00AD2FC4"/>
    <w:rsid w:val="00AD6530"/>
    <w:rsid w:val="00B6727A"/>
    <w:rsid w:val="00BF19A9"/>
    <w:rsid w:val="00D32CD2"/>
    <w:rsid w:val="00D53DD6"/>
    <w:rsid w:val="00DA070F"/>
    <w:rsid w:val="00E212D1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10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2018-07-05T14:45:00Z</cp:lastPrinted>
  <dcterms:created xsi:type="dcterms:W3CDTF">2018-07-05T14:24:00Z</dcterms:created>
  <dcterms:modified xsi:type="dcterms:W3CDTF">2018-07-05T14:45:00Z</dcterms:modified>
</cp:coreProperties>
</file>