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743" w:rsidRPr="006C7EBD" w:rsidRDefault="00D51942">
      <w:pPr>
        <w:jc w:val="center"/>
      </w:pPr>
      <w:r w:rsidRPr="006C7EBD">
        <w:rPr>
          <w:noProof/>
          <w:lang w:bidi="th-TH"/>
        </w:rPr>
        <w:drawing>
          <wp:inline distT="0" distB="0" distL="0" distR="0" wp14:anchorId="30AAA2B3" wp14:editId="1D307D47">
            <wp:extent cx="2438400" cy="695325"/>
            <wp:effectExtent l="0" t="0" r="0" b="9525"/>
            <wp:docPr id="1" name="Picture 1" descr="Forum_Logo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um_Logo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695325"/>
                    </a:xfrm>
                    <a:prstGeom prst="rect">
                      <a:avLst/>
                    </a:prstGeom>
                    <a:noFill/>
                    <a:ln>
                      <a:noFill/>
                    </a:ln>
                  </pic:spPr>
                </pic:pic>
              </a:graphicData>
            </a:graphic>
          </wp:inline>
        </w:drawing>
      </w:r>
    </w:p>
    <w:p w:rsidR="00231743" w:rsidRPr="006C7EBD" w:rsidRDefault="00231743">
      <w:pPr>
        <w:jc w:val="center"/>
      </w:pPr>
    </w:p>
    <w:p w:rsidR="00231743" w:rsidRPr="006C7EBD" w:rsidRDefault="00231743">
      <w:pPr>
        <w:jc w:val="center"/>
      </w:pPr>
    </w:p>
    <w:p w:rsidR="00231743" w:rsidRPr="006C7EBD" w:rsidRDefault="0023174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296"/>
        <w:gridCol w:w="3505"/>
      </w:tblGrid>
      <w:tr w:rsidR="004E4589" w:rsidRPr="006C7EBD" w:rsidTr="00C62E43">
        <w:tc>
          <w:tcPr>
            <w:tcW w:w="5395" w:type="dxa"/>
          </w:tcPr>
          <w:p w:rsidR="00D51942" w:rsidRPr="006C7EBD" w:rsidRDefault="00D51942" w:rsidP="00C62E43">
            <w:pPr>
              <w:tabs>
                <w:tab w:val="left" w:pos="5409"/>
              </w:tabs>
              <w:rPr>
                <w:iCs/>
              </w:rPr>
            </w:pPr>
            <w:r w:rsidRPr="006C7EBD">
              <w:rPr>
                <w:iCs/>
              </w:rPr>
              <w:t>Dell Inc.</w:t>
            </w:r>
          </w:p>
          <w:p w:rsidR="00D51942" w:rsidRPr="006C7EBD" w:rsidRDefault="00D51942" w:rsidP="00C62E43">
            <w:r w:rsidRPr="006C7EBD">
              <w:t>One Dell Way</w:t>
            </w:r>
          </w:p>
          <w:p w:rsidR="00D51942" w:rsidRPr="006C7EBD" w:rsidRDefault="00D51942" w:rsidP="00C62E43">
            <w:r w:rsidRPr="006C7EBD">
              <w:t>Round Rock, TX  78682</w:t>
            </w:r>
          </w:p>
          <w:p w:rsidR="00D51942" w:rsidRPr="006C7EBD" w:rsidRDefault="00D51942" w:rsidP="00C62E43">
            <w:pPr>
              <w:rPr>
                <w:sz w:val="28"/>
                <w:szCs w:val="28"/>
              </w:rPr>
            </w:pPr>
            <w:r w:rsidRPr="006C7EBD">
              <w:t>USA</w:t>
            </w:r>
          </w:p>
          <w:p w:rsidR="00D51942" w:rsidRPr="006C7EBD" w:rsidRDefault="00D51942" w:rsidP="00C62E43"/>
          <w:p w:rsidR="00D51942" w:rsidRPr="006C7EBD" w:rsidRDefault="00D51942" w:rsidP="00C62E43">
            <w:pPr>
              <w:rPr>
                <w:sz w:val="28"/>
                <w:szCs w:val="28"/>
              </w:rPr>
            </w:pPr>
            <w:r w:rsidRPr="006C7EBD">
              <w:rPr>
                <w:b/>
                <w:bCs/>
                <w:sz w:val="28"/>
                <w:szCs w:val="28"/>
              </w:rPr>
              <w:t>(Complainant)</w:t>
            </w:r>
          </w:p>
          <w:p w:rsidR="00D51942" w:rsidRPr="006C7EBD" w:rsidRDefault="00D51942" w:rsidP="00C62E43"/>
          <w:p w:rsidR="00D51942" w:rsidRPr="006C7EBD" w:rsidRDefault="00D51942" w:rsidP="00C62E43">
            <w:r w:rsidRPr="006C7EBD">
              <w:tab/>
              <w:t>v.</w:t>
            </w:r>
          </w:p>
          <w:p w:rsidR="00D51942" w:rsidRPr="006C7EBD" w:rsidRDefault="00D51942" w:rsidP="00C62E43">
            <w:r w:rsidRPr="006C7EBD">
              <w:tab/>
            </w:r>
            <w:r w:rsidRPr="006C7EBD">
              <w:tab/>
            </w:r>
          </w:p>
          <w:p w:rsidR="00D51942" w:rsidRPr="006C7EBD" w:rsidRDefault="00D51942" w:rsidP="00C62E43">
            <w:r w:rsidRPr="006C7EBD">
              <w:t>Tagoon Prappre</w:t>
            </w:r>
          </w:p>
          <w:p w:rsidR="00D51942" w:rsidRPr="006C7EBD" w:rsidRDefault="00D51942" w:rsidP="00C62E43">
            <w:r w:rsidRPr="006C7EBD">
              <w:t>c/o Epidemiology Unit</w:t>
            </w:r>
          </w:p>
          <w:p w:rsidR="00D51942" w:rsidRPr="006C7EBD" w:rsidRDefault="00D51942" w:rsidP="00C62E43">
            <w:r w:rsidRPr="006C7EBD">
              <w:t xml:space="preserve">6th Floor Administrate </w:t>
            </w:r>
            <w:proofErr w:type="spellStart"/>
            <w:r w:rsidRPr="006C7EBD">
              <w:t>Bldg</w:t>
            </w:r>
            <w:proofErr w:type="spellEnd"/>
            <w:r w:rsidRPr="006C7EBD">
              <w:t xml:space="preserve"> Faculty of Medicine. PSU</w:t>
            </w:r>
          </w:p>
          <w:p w:rsidR="00D51942" w:rsidRPr="006C7EBD" w:rsidRDefault="00D51942" w:rsidP="00C62E43">
            <w:r w:rsidRPr="006C7EBD">
              <w:t xml:space="preserve">Hat </w:t>
            </w:r>
            <w:proofErr w:type="spellStart"/>
            <w:r w:rsidRPr="006C7EBD">
              <w:t>yai</w:t>
            </w:r>
            <w:proofErr w:type="spellEnd"/>
          </w:p>
          <w:p w:rsidR="00D51942" w:rsidRPr="006C7EBD" w:rsidRDefault="00D51942" w:rsidP="00C62E43">
            <w:r w:rsidRPr="006C7EBD">
              <w:t>Songkhla</w:t>
            </w:r>
          </w:p>
          <w:p w:rsidR="00D51942" w:rsidRPr="006C7EBD" w:rsidRDefault="00D51942" w:rsidP="00C62E43">
            <w:r w:rsidRPr="006C7EBD">
              <w:t>90110</w:t>
            </w:r>
          </w:p>
          <w:p w:rsidR="00D51942" w:rsidRPr="006C7EBD" w:rsidRDefault="00D51942" w:rsidP="00C62E43">
            <w:r w:rsidRPr="006C7EBD">
              <w:t>TH</w:t>
            </w:r>
          </w:p>
          <w:p w:rsidR="00D51942" w:rsidRPr="006C7EBD" w:rsidRDefault="00D51942" w:rsidP="00C62E43">
            <w:pPr>
              <w:rPr>
                <w:shd w:val="clear" w:color="auto" w:fill="FFFFFF"/>
              </w:rPr>
            </w:pPr>
          </w:p>
          <w:p w:rsidR="00D51942" w:rsidRPr="006C7EBD" w:rsidRDefault="00D51942" w:rsidP="00C62E43">
            <w:pPr>
              <w:rPr>
                <w:b/>
                <w:bCs/>
                <w:sz w:val="28"/>
                <w:szCs w:val="28"/>
              </w:rPr>
            </w:pPr>
            <w:r w:rsidRPr="006C7EBD">
              <w:rPr>
                <w:b/>
                <w:bCs/>
                <w:sz w:val="28"/>
                <w:szCs w:val="28"/>
              </w:rPr>
              <w:t>(Respondent)</w:t>
            </w:r>
          </w:p>
          <w:p w:rsidR="00D51942" w:rsidRPr="006C7EBD" w:rsidRDefault="00BE381A" w:rsidP="00C62E43">
            <w:pPr>
              <w:rPr>
                <w:sz w:val="28"/>
                <w:szCs w:val="28"/>
              </w:rPr>
            </w:pPr>
            <w:r w:rsidRPr="006C7EBD">
              <w:rPr>
                <w:sz w:val="28"/>
                <w:szCs w:val="28"/>
              </w:rPr>
              <w:pict>
                <v:rect id="_x0000_i1025" style="width:0;height:1.5pt" o:hralign="center" o:hrstd="t" o:hr="t" fillcolor="#a0a0a0" stroked="f"/>
              </w:pict>
            </w:r>
          </w:p>
        </w:tc>
        <w:tc>
          <w:tcPr>
            <w:tcW w:w="296" w:type="dxa"/>
          </w:tcPr>
          <w:p w:rsidR="00D51942" w:rsidRPr="006C7EBD" w:rsidRDefault="00D51942" w:rsidP="00C62E43">
            <w:r w:rsidRPr="006C7EBD">
              <w:t>)</w:t>
            </w:r>
          </w:p>
          <w:p w:rsidR="00D51942" w:rsidRPr="006C7EBD" w:rsidRDefault="00D51942" w:rsidP="00C62E43">
            <w:r w:rsidRPr="006C7EBD">
              <w:t>)</w:t>
            </w:r>
          </w:p>
          <w:p w:rsidR="00D51942" w:rsidRPr="006C7EBD" w:rsidRDefault="00D51942" w:rsidP="00C62E43">
            <w:r w:rsidRPr="006C7EBD">
              <w:t>)</w:t>
            </w:r>
          </w:p>
          <w:p w:rsidR="00D51942" w:rsidRPr="006C7EBD" w:rsidRDefault="00D51942" w:rsidP="00C62E43">
            <w:r w:rsidRPr="006C7EBD">
              <w:t>)</w:t>
            </w:r>
          </w:p>
          <w:p w:rsidR="00D51942" w:rsidRPr="006C7EBD" w:rsidRDefault="00D51942" w:rsidP="00C62E43">
            <w:r w:rsidRPr="006C7EBD">
              <w:t>)</w:t>
            </w:r>
          </w:p>
          <w:p w:rsidR="00D51942" w:rsidRPr="006C7EBD" w:rsidRDefault="00D51942" w:rsidP="00C62E43">
            <w:r w:rsidRPr="006C7EBD">
              <w:t>)</w:t>
            </w:r>
          </w:p>
          <w:p w:rsidR="00D51942" w:rsidRPr="006C7EBD" w:rsidRDefault="00D51942" w:rsidP="00C62E43">
            <w:r w:rsidRPr="006C7EBD">
              <w:t>)</w:t>
            </w:r>
          </w:p>
          <w:p w:rsidR="00D51942" w:rsidRPr="006C7EBD" w:rsidRDefault="00D51942" w:rsidP="00C62E43">
            <w:r w:rsidRPr="006C7EBD">
              <w:t>)</w:t>
            </w:r>
          </w:p>
          <w:p w:rsidR="00D51942" w:rsidRPr="006C7EBD" w:rsidRDefault="00D51942" w:rsidP="00C62E43">
            <w:r w:rsidRPr="006C7EBD">
              <w:t>)</w:t>
            </w:r>
          </w:p>
          <w:p w:rsidR="00D51942" w:rsidRPr="006C7EBD" w:rsidRDefault="00D51942" w:rsidP="00C62E43">
            <w:r w:rsidRPr="006C7EBD">
              <w:t>)</w:t>
            </w:r>
          </w:p>
          <w:p w:rsidR="00D51942" w:rsidRPr="006C7EBD" w:rsidRDefault="00D51942" w:rsidP="00C62E43">
            <w:r w:rsidRPr="006C7EBD">
              <w:t>)</w:t>
            </w:r>
          </w:p>
          <w:p w:rsidR="00D51942" w:rsidRPr="006C7EBD" w:rsidRDefault="00D51942" w:rsidP="00C62E43">
            <w:r w:rsidRPr="006C7EBD">
              <w:t>)</w:t>
            </w:r>
          </w:p>
          <w:p w:rsidR="00D51942" w:rsidRPr="006C7EBD" w:rsidRDefault="00D51942" w:rsidP="00C62E43">
            <w:r w:rsidRPr="006C7EBD">
              <w:t>)</w:t>
            </w:r>
          </w:p>
          <w:p w:rsidR="00D51942" w:rsidRPr="006C7EBD" w:rsidRDefault="00D51942" w:rsidP="00C62E43">
            <w:r w:rsidRPr="006C7EBD">
              <w:t>)</w:t>
            </w:r>
          </w:p>
          <w:p w:rsidR="00D51942" w:rsidRPr="006C7EBD" w:rsidRDefault="00D51942" w:rsidP="00C62E43">
            <w:r w:rsidRPr="006C7EBD">
              <w:t>)</w:t>
            </w:r>
          </w:p>
          <w:p w:rsidR="00D51942" w:rsidRPr="006C7EBD" w:rsidRDefault="00D51942" w:rsidP="00C62E43">
            <w:r w:rsidRPr="006C7EBD">
              <w:t>)</w:t>
            </w:r>
          </w:p>
          <w:p w:rsidR="00D51942" w:rsidRPr="006C7EBD" w:rsidRDefault="00D51942" w:rsidP="00C62E43">
            <w:r w:rsidRPr="006C7EBD">
              <w:t>)</w:t>
            </w:r>
          </w:p>
          <w:p w:rsidR="00D51942" w:rsidRPr="006C7EBD" w:rsidRDefault="00D51942" w:rsidP="00C62E43">
            <w:r w:rsidRPr="006C7EBD">
              <w:t>)</w:t>
            </w:r>
          </w:p>
          <w:p w:rsidR="00D51942" w:rsidRPr="006C7EBD" w:rsidRDefault="00D51942" w:rsidP="00C62E43"/>
          <w:p w:rsidR="00D51942" w:rsidRPr="006C7EBD" w:rsidRDefault="00D51942" w:rsidP="00C62E43"/>
        </w:tc>
        <w:tc>
          <w:tcPr>
            <w:tcW w:w="3505" w:type="dxa"/>
          </w:tcPr>
          <w:p w:rsidR="00D51942" w:rsidRPr="006C7EBD" w:rsidRDefault="00D51942" w:rsidP="00C62E43"/>
          <w:p w:rsidR="00D51942" w:rsidRPr="006C7EBD" w:rsidRDefault="00D51942" w:rsidP="00C62E43"/>
          <w:p w:rsidR="00D51942" w:rsidRPr="006C7EBD" w:rsidRDefault="00D51942" w:rsidP="00C62E43"/>
          <w:p w:rsidR="00D51942" w:rsidRPr="006C7EBD" w:rsidRDefault="00D51942" w:rsidP="00C62E43"/>
          <w:p w:rsidR="00D51942" w:rsidRPr="006C7EBD" w:rsidRDefault="00D51942" w:rsidP="00C62E43"/>
          <w:p w:rsidR="00D51942" w:rsidRPr="006C7EBD" w:rsidRDefault="00D51942" w:rsidP="00C62E43"/>
          <w:p w:rsidR="00D51942" w:rsidRPr="006C7EBD" w:rsidRDefault="00D51942" w:rsidP="00C62E43">
            <w:pPr>
              <w:rPr>
                <w:b/>
                <w:bCs/>
                <w:sz w:val="28"/>
                <w:szCs w:val="28"/>
              </w:rPr>
            </w:pPr>
            <w:r w:rsidRPr="006C7EBD">
              <w:rPr>
                <w:b/>
                <w:bCs/>
                <w:sz w:val="28"/>
                <w:szCs w:val="28"/>
              </w:rPr>
              <w:t>Domain Name In Dispute:</w:t>
            </w:r>
          </w:p>
          <w:p w:rsidR="00D51942" w:rsidRPr="006C7EBD" w:rsidRDefault="00D51942" w:rsidP="00C62E43">
            <w:pPr>
              <w:rPr>
                <w:b/>
                <w:bCs/>
              </w:rPr>
            </w:pPr>
            <w:r w:rsidRPr="006C7EBD">
              <w:rPr>
                <w:b/>
                <w:bCs/>
              </w:rPr>
              <w:t>alienwarestation.com</w:t>
            </w:r>
          </w:p>
          <w:p w:rsidR="00D51942" w:rsidRPr="006C7EBD" w:rsidRDefault="00D51942" w:rsidP="00C62E43">
            <w:pPr>
              <w:rPr>
                <w:b/>
                <w:bCs/>
              </w:rPr>
            </w:pPr>
          </w:p>
          <w:p w:rsidR="00D51942" w:rsidRPr="006C7EBD" w:rsidRDefault="001C3255" w:rsidP="00C62E43">
            <w:pPr>
              <w:rPr>
                <w:b/>
                <w:bCs/>
                <w:sz w:val="28"/>
                <w:szCs w:val="28"/>
              </w:rPr>
            </w:pPr>
            <w:r w:rsidRPr="006C7EBD">
              <w:rPr>
                <w:b/>
                <w:bCs/>
                <w:sz w:val="28"/>
                <w:szCs w:val="28"/>
              </w:rPr>
              <w:t>Case N</w:t>
            </w:r>
            <w:r w:rsidR="00D51942" w:rsidRPr="006C7EBD">
              <w:rPr>
                <w:b/>
                <w:bCs/>
                <w:sz w:val="28"/>
                <w:szCs w:val="28"/>
              </w:rPr>
              <w:t>umber:</w:t>
            </w:r>
          </w:p>
          <w:p w:rsidR="001C3255" w:rsidRPr="006C7EBD" w:rsidRDefault="001C3255" w:rsidP="00C62E43">
            <w:r w:rsidRPr="006C7EBD">
              <w:t>FA1609001695557</w:t>
            </w:r>
          </w:p>
        </w:tc>
      </w:tr>
    </w:tbl>
    <w:p w:rsidR="00231743" w:rsidRPr="006C7EBD" w:rsidRDefault="00231743"/>
    <w:p w:rsidR="00231743" w:rsidRPr="006C7EBD" w:rsidRDefault="00231743"/>
    <w:p w:rsidR="00231743" w:rsidRPr="006C7EBD" w:rsidRDefault="00231743"/>
    <w:p w:rsidR="00231743" w:rsidRPr="006C7EBD" w:rsidRDefault="00231743">
      <w:pPr>
        <w:jc w:val="center"/>
        <w:rPr>
          <w:b/>
          <w:bCs/>
        </w:rPr>
      </w:pPr>
      <w:r w:rsidRPr="006C7EBD">
        <w:rPr>
          <w:b/>
          <w:bCs/>
        </w:rPr>
        <w:t>RESPONSE</w:t>
      </w:r>
    </w:p>
    <w:p w:rsidR="00231743" w:rsidRPr="006C7EBD" w:rsidRDefault="00231743">
      <w:pPr>
        <w:rPr>
          <w:b/>
          <w:bCs/>
        </w:rPr>
      </w:pPr>
    </w:p>
    <w:p w:rsidR="00231743" w:rsidRPr="006C7EBD" w:rsidRDefault="00231743">
      <w:pPr>
        <w:rPr>
          <w:b/>
          <w:bCs/>
        </w:rPr>
      </w:pPr>
    </w:p>
    <w:p w:rsidR="00231743" w:rsidRPr="006C7EBD" w:rsidRDefault="00440701" w:rsidP="005716D3">
      <w:pPr>
        <w:tabs>
          <w:tab w:val="left" w:pos="720"/>
        </w:tabs>
        <w:ind w:left="720" w:hanging="720"/>
        <w:jc w:val="thaiDistribute"/>
      </w:pPr>
      <w:r w:rsidRPr="006C7EBD">
        <w:t>1.</w:t>
      </w:r>
      <w:r w:rsidR="00231743" w:rsidRPr="006C7EBD">
        <w:tab/>
        <w:t xml:space="preserve">Respondent received a </w:t>
      </w:r>
      <w:r w:rsidR="009428BF" w:rsidRPr="006C7EBD">
        <w:t>Written Notice</w:t>
      </w:r>
      <w:r w:rsidR="00231743" w:rsidRPr="006C7EBD">
        <w:t xml:space="preserve"> of Complaint and Commencement of Administrative Proceeding on</w:t>
      </w:r>
      <w:r w:rsidR="005716D3" w:rsidRPr="006C7EBD">
        <w:t xml:space="preserve"> September 27, 2016</w:t>
      </w:r>
      <w:r w:rsidR="00231743" w:rsidRPr="006C7EBD">
        <w:t>.  The Notification stated that Complainant had submitted a Complaint for decision in accordance with the Uniform Domain Name Dispute Resolution Policy, adopted by the Internet Corporation for Assigned Names and Numbers (ICANN) on August 26, 1999 and approved by ICANN on October 24, 1999 (</w:t>
      </w:r>
      <w:r w:rsidR="00191B53" w:rsidRPr="006C7EBD">
        <w:t>“UDRP” or “</w:t>
      </w:r>
      <w:r w:rsidR="00231743" w:rsidRPr="006C7EBD">
        <w:t>Policy</w:t>
      </w:r>
      <w:r w:rsidR="00191B53" w:rsidRPr="006C7EBD">
        <w:t>”</w:t>
      </w:r>
      <w:r w:rsidR="00231743" w:rsidRPr="006C7EBD">
        <w:t>), and the Rules for Uniform Domain Name Dispute Resolution Policy (</w:t>
      </w:r>
      <w:r w:rsidR="00191B53" w:rsidRPr="006C7EBD">
        <w:t>“</w:t>
      </w:r>
      <w:r w:rsidR="00231743" w:rsidRPr="006C7EBD">
        <w:t>Rules</w:t>
      </w:r>
      <w:r w:rsidR="00191B53" w:rsidRPr="006C7EBD">
        <w:t>”</w:t>
      </w:r>
      <w:r w:rsidR="00231743" w:rsidRPr="006C7EBD">
        <w:t xml:space="preserve">), </w:t>
      </w:r>
      <w:r w:rsidR="00191B53" w:rsidRPr="006C7EBD">
        <w:t xml:space="preserve">effective </w:t>
      </w:r>
      <w:r w:rsidR="001D7BF9" w:rsidRPr="006C7EBD">
        <w:t>July 31, 2015</w:t>
      </w:r>
      <w:r w:rsidR="00191B53" w:rsidRPr="006C7EBD">
        <w:t xml:space="preserve">, </w:t>
      </w:r>
      <w:r w:rsidR="00231743" w:rsidRPr="006C7EBD">
        <w:t xml:space="preserve">and the </w:t>
      </w:r>
      <w:r w:rsidR="00BF3A80" w:rsidRPr="006C7EBD">
        <w:rPr>
          <w:smallCaps/>
        </w:rPr>
        <w:t>Forum</w:t>
      </w:r>
      <w:r w:rsidR="00231743" w:rsidRPr="006C7EBD">
        <w:t xml:space="preserve"> Supplemental Rules (</w:t>
      </w:r>
      <w:r w:rsidR="00191B53" w:rsidRPr="006C7EBD">
        <w:t>“S</w:t>
      </w:r>
      <w:r w:rsidR="00231743" w:rsidRPr="006C7EBD">
        <w:t>upp. Rules</w:t>
      </w:r>
      <w:r w:rsidR="00191B53" w:rsidRPr="006C7EBD">
        <w:t>”</w:t>
      </w:r>
      <w:r w:rsidR="00231743" w:rsidRPr="006C7EBD">
        <w:t>)</w:t>
      </w:r>
      <w:r w:rsidR="00191B53" w:rsidRPr="006C7EBD">
        <w:t xml:space="preserve">, effective </w:t>
      </w:r>
      <w:r w:rsidR="00B404DC" w:rsidRPr="006C7EBD">
        <w:t>July</w:t>
      </w:r>
      <w:r w:rsidR="001D7BF9" w:rsidRPr="006C7EBD">
        <w:t xml:space="preserve"> 31, 2015</w:t>
      </w:r>
      <w:r w:rsidR="00231743" w:rsidRPr="006C7EBD">
        <w:t xml:space="preserve">.  </w:t>
      </w:r>
      <w:r w:rsidR="00564021" w:rsidRPr="006C7EBD">
        <w:t>Rule</w:t>
      </w:r>
      <w:r w:rsidR="00231743" w:rsidRPr="006C7EBD">
        <w:t xml:space="preserve"> 4.  </w:t>
      </w:r>
    </w:p>
    <w:p w:rsidR="00231743" w:rsidRPr="006C7EBD" w:rsidRDefault="00231743"/>
    <w:p w:rsidR="00231743" w:rsidRPr="006C7EBD" w:rsidRDefault="00440701">
      <w:pPr>
        <w:tabs>
          <w:tab w:val="left" w:pos="720"/>
        </w:tabs>
      </w:pPr>
      <w:r w:rsidRPr="006C7EBD">
        <w:t>2.</w:t>
      </w:r>
      <w:r w:rsidR="00231743" w:rsidRPr="006C7EBD">
        <w:tab/>
      </w:r>
      <w:r w:rsidR="00231743" w:rsidRPr="006C7EBD">
        <w:rPr>
          <w:b/>
          <w:bCs/>
        </w:rPr>
        <w:t xml:space="preserve">RESPONDENT INFORMATION  </w:t>
      </w:r>
    </w:p>
    <w:p w:rsidR="00231743" w:rsidRPr="006C7EBD" w:rsidRDefault="00231743">
      <w:pPr>
        <w:rPr>
          <w:b/>
          <w:bCs/>
        </w:rPr>
      </w:pPr>
    </w:p>
    <w:p w:rsidR="00231743" w:rsidRPr="006C7EBD" w:rsidRDefault="00231743">
      <w:pPr>
        <w:tabs>
          <w:tab w:val="left" w:pos="720"/>
          <w:tab w:val="left" w:pos="1440"/>
          <w:tab w:val="left" w:pos="2880"/>
        </w:tabs>
      </w:pPr>
      <w:r w:rsidRPr="006C7EBD">
        <w:rPr>
          <w:b/>
          <w:bCs/>
        </w:rPr>
        <w:tab/>
      </w:r>
      <w:r w:rsidR="002804E8" w:rsidRPr="006C7EBD">
        <w:t>a.</w:t>
      </w:r>
      <w:r w:rsidRPr="006C7EBD">
        <w:tab/>
        <w:t>Name:</w:t>
      </w:r>
      <w:r w:rsidRPr="006C7EBD">
        <w:tab/>
      </w:r>
      <w:r w:rsidR="002B5603" w:rsidRPr="006C7EBD">
        <w:t>Tagoon Prappre</w:t>
      </w:r>
    </w:p>
    <w:p w:rsidR="00231743" w:rsidRPr="006C7EBD" w:rsidRDefault="002804E8">
      <w:pPr>
        <w:tabs>
          <w:tab w:val="left" w:pos="720"/>
          <w:tab w:val="left" w:pos="1440"/>
          <w:tab w:val="left" w:pos="2880"/>
        </w:tabs>
      </w:pPr>
      <w:r w:rsidRPr="006C7EBD">
        <w:tab/>
        <w:t>b.</w:t>
      </w:r>
      <w:r w:rsidR="00231743" w:rsidRPr="006C7EBD">
        <w:tab/>
        <w:t>Address:</w:t>
      </w:r>
      <w:r w:rsidR="00231743" w:rsidRPr="006C7EBD">
        <w:tab/>
      </w:r>
      <w:r w:rsidR="002B5603" w:rsidRPr="006C7EBD">
        <w:t>6</w:t>
      </w:r>
      <w:r w:rsidR="002B5603" w:rsidRPr="006C7EBD">
        <w:rPr>
          <w:vertAlign w:val="superscript"/>
        </w:rPr>
        <w:t>th</w:t>
      </w:r>
      <w:r w:rsidR="002B5603" w:rsidRPr="006C7EBD">
        <w:t xml:space="preserve"> Floor Administrative </w:t>
      </w:r>
      <w:proofErr w:type="spellStart"/>
      <w:r w:rsidR="00747987" w:rsidRPr="006C7EBD">
        <w:t>Bldg</w:t>
      </w:r>
      <w:proofErr w:type="spellEnd"/>
      <w:r w:rsidR="002B5603" w:rsidRPr="006C7EBD">
        <w:t>, Faulty of Medicine. PSU</w:t>
      </w:r>
    </w:p>
    <w:p w:rsidR="002B5603" w:rsidRPr="006C7EBD" w:rsidRDefault="002B5603">
      <w:pPr>
        <w:tabs>
          <w:tab w:val="left" w:pos="720"/>
          <w:tab w:val="left" w:pos="1440"/>
          <w:tab w:val="left" w:pos="2880"/>
        </w:tabs>
      </w:pPr>
      <w:r w:rsidRPr="006C7EBD">
        <w:tab/>
      </w:r>
      <w:r w:rsidRPr="006C7EBD">
        <w:tab/>
      </w:r>
      <w:r w:rsidRPr="006C7EBD">
        <w:tab/>
        <w:t xml:space="preserve">Hat </w:t>
      </w:r>
      <w:proofErr w:type="spellStart"/>
      <w:r w:rsidRPr="006C7EBD">
        <w:t>Yai</w:t>
      </w:r>
      <w:proofErr w:type="spellEnd"/>
      <w:r w:rsidRPr="006C7EBD">
        <w:t xml:space="preserve">, </w:t>
      </w:r>
      <w:proofErr w:type="spellStart"/>
      <w:r w:rsidRPr="006C7EBD">
        <w:t>Songkhla</w:t>
      </w:r>
      <w:proofErr w:type="spellEnd"/>
      <w:r w:rsidRPr="006C7EBD">
        <w:t>, 90110 TH</w:t>
      </w:r>
    </w:p>
    <w:p w:rsidR="00231743" w:rsidRPr="006C7EBD" w:rsidRDefault="002804E8">
      <w:pPr>
        <w:tabs>
          <w:tab w:val="left" w:pos="720"/>
          <w:tab w:val="left" w:pos="1440"/>
          <w:tab w:val="left" w:pos="2880"/>
        </w:tabs>
      </w:pPr>
      <w:r w:rsidRPr="006C7EBD">
        <w:tab/>
        <w:t>c.</w:t>
      </w:r>
      <w:r w:rsidR="00231743" w:rsidRPr="006C7EBD">
        <w:tab/>
        <w:t>Telephone:</w:t>
      </w:r>
      <w:r w:rsidR="00231743" w:rsidRPr="006C7EBD">
        <w:tab/>
      </w:r>
      <w:r w:rsidR="002B5603" w:rsidRPr="006C7EBD">
        <w:t>+66 935761099</w:t>
      </w:r>
    </w:p>
    <w:p w:rsidR="00231743" w:rsidRPr="006C7EBD" w:rsidRDefault="002804E8">
      <w:pPr>
        <w:tabs>
          <w:tab w:val="left" w:pos="720"/>
          <w:tab w:val="left" w:pos="1440"/>
          <w:tab w:val="left" w:pos="2880"/>
        </w:tabs>
        <w:rPr>
          <w:i/>
          <w:iCs/>
        </w:rPr>
      </w:pPr>
      <w:r w:rsidRPr="006C7EBD">
        <w:lastRenderedPageBreak/>
        <w:tab/>
        <w:t>d.</w:t>
      </w:r>
      <w:r w:rsidR="00231743" w:rsidRPr="006C7EBD">
        <w:tab/>
        <w:t>Fax:</w:t>
      </w:r>
      <w:r w:rsidR="00231743" w:rsidRPr="006C7EBD">
        <w:tab/>
      </w:r>
      <w:r w:rsidR="002B5603" w:rsidRPr="006C7EBD">
        <w:t>-</w:t>
      </w:r>
    </w:p>
    <w:p w:rsidR="00231743" w:rsidRPr="006C7EBD" w:rsidRDefault="002804E8">
      <w:pPr>
        <w:tabs>
          <w:tab w:val="left" w:pos="720"/>
          <w:tab w:val="left" w:pos="1440"/>
          <w:tab w:val="left" w:pos="2880"/>
        </w:tabs>
      </w:pPr>
      <w:r w:rsidRPr="006C7EBD">
        <w:tab/>
        <w:t>e.</w:t>
      </w:r>
      <w:r w:rsidR="00231743" w:rsidRPr="006C7EBD">
        <w:tab/>
        <w:t>E-Mail:</w:t>
      </w:r>
      <w:r w:rsidR="00231743" w:rsidRPr="006C7EBD">
        <w:tab/>
      </w:r>
      <w:r w:rsidR="002B5603" w:rsidRPr="006C7EBD">
        <w:t>t.prappre@outlook.com</w:t>
      </w:r>
    </w:p>
    <w:p w:rsidR="00231743" w:rsidRPr="006C7EBD" w:rsidRDefault="00231743"/>
    <w:p w:rsidR="00190FBC" w:rsidRPr="006C7EBD" w:rsidRDefault="00440701" w:rsidP="00190FBC">
      <w:pPr>
        <w:pStyle w:val="BodyText"/>
        <w:rPr>
          <w:b/>
          <w:i w:val="0"/>
        </w:rPr>
      </w:pPr>
      <w:r w:rsidRPr="006C7EBD">
        <w:rPr>
          <w:i w:val="0"/>
        </w:rPr>
        <w:t>3.</w:t>
      </w:r>
      <w:r w:rsidR="00190FBC" w:rsidRPr="006C7EBD">
        <w:rPr>
          <w:i w:val="0"/>
        </w:rPr>
        <w:t xml:space="preserve">  </w:t>
      </w:r>
      <w:r w:rsidR="00B404DC" w:rsidRPr="006C7EBD">
        <w:rPr>
          <w:b/>
          <w:i w:val="0"/>
        </w:rPr>
        <w:t>RESPONDEN</w:t>
      </w:r>
      <w:r w:rsidR="00190FBC" w:rsidRPr="006C7EBD">
        <w:rPr>
          <w:b/>
          <w:i w:val="0"/>
        </w:rPr>
        <w:t>T AUTHORIZED REPRESENTATIVE, IF ANY</w:t>
      </w:r>
    </w:p>
    <w:p w:rsidR="00190FBC" w:rsidRPr="006C7EBD" w:rsidRDefault="00190FBC" w:rsidP="00190FBC">
      <w:pPr>
        <w:pStyle w:val="BodyText"/>
        <w:rPr>
          <w:b/>
          <w:i w:val="0"/>
        </w:rPr>
      </w:pPr>
    </w:p>
    <w:p w:rsidR="00190FBC" w:rsidRPr="006C7EBD" w:rsidRDefault="00190FBC" w:rsidP="002B5603">
      <w:pPr>
        <w:tabs>
          <w:tab w:val="left" w:pos="1440"/>
          <w:tab w:val="left" w:pos="2880"/>
        </w:tabs>
        <w:ind w:left="720" w:hanging="720"/>
      </w:pPr>
      <w:r w:rsidRPr="006C7EBD">
        <w:rPr>
          <w:b/>
          <w:bCs/>
        </w:rPr>
        <w:tab/>
      </w:r>
      <w:r w:rsidR="002B5603" w:rsidRPr="006C7EBD">
        <w:t>Not applicable</w:t>
      </w:r>
    </w:p>
    <w:p w:rsidR="00190FBC" w:rsidRPr="006C7EBD" w:rsidRDefault="00190FBC" w:rsidP="00190FBC">
      <w:pPr>
        <w:pStyle w:val="BodyText"/>
      </w:pPr>
    </w:p>
    <w:p w:rsidR="00190FBC" w:rsidRPr="006C7EBD" w:rsidRDefault="00190FBC" w:rsidP="00190FBC">
      <w:pPr>
        <w:pStyle w:val="BodyText"/>
        <w:rPr>
          <w:i w:val="0"/>
          <w:iCs w:val="0"/>
        </w:rPr>
      </w:pPr>
      <w:r w:rsidRPr="006C7EBD">
        <w:rPr>
          <w:i w:val="0"/>
          <w:iCs w:val="0"/>
        </w:rPr>
        <w:t xml:space="preserve"> UDRP Rule 5(b)(ii).</w:t>
      </w:r>
    </w:p>
    <w:p w:rsidR="00231743" w:rsidRPr="006C7EBD" w:rsidRDefault="00231743"/>
    <w:p w:rsidR="00190FBC" w:rsidRPr="006C7EBD" w:rsidRDefault="00190FBC" w:rsidP="00190FBC">
      <w:r w:rsidRPr="006C7EBD">
        <w:t>Respondent’s preferred contact person for correspondence relating to this case:</w:t>
      </w:r>
    </w:p>
    <w:p w:rsidR="00190FBC" w:rsidRPr="006C7EBD" w:rsidRDefault="00190FBC" w:rsidP="00190FBC"/>
    <w:p w:rsidR="00190FBC" w:rsidRPr="006C7EBD" w:rsidRDefault="002804E8" w:rsidP="00190FBC">
      <w:pPr>
        <w:tabs>
          <w:tab w:val="left" w:pos="1710"/>
          <w:tab w:val="left" w:pos="3150"/>
        </w:tabs>
        <w:ind w:left="720"/>
      </w:pPr>
      <w:r w:rsidRPr="006C7EBD">
        <w:t xml:space="preserve"> a.</w:t>
      </w:r>
      <w:r w:rsidR="00190FBC" w:rsidRPr="006C7EBD">
        <w:tab/>
        <w:t>Contact Name(s):</w:t>
      </w:r>
      <w:r w:rsidR="00190FBC" w:rsidRPr="006C7EBD">
        <w:tab/>
      </w:r>
      <w:r w:rsidR="00747987" w:rsidRPr="006C7EBD">
        <w:t>Tagoon Prappre</w:t>
      </w:r>
    </w:p>
    <w:p w:rsidR="00190FBC" w:rsidRPr="006C7EBD" w:rsidRDefault="002804E8" w:rsidP="00190FBC">
      <w:pPr>
        <w:tabs>
          <w:tab w:val="left" w:pos="1710"/>
          <w:tab w:val="left" w:pos="3150"/>
        </w:tabs>
        <w:ind w:left="720"/>
      </w:pPr>
      <w:r w:rsidRPr="006C7EBD">
        <w:t xml:space="preserve"> b.</w:t>
      </w:r>
      <w:r w:rsidR="00190FBC" w:rsidRPr="006C7EBD">
        <w:tab/>
        <w:t xml:space="preserve">Contact Emails(s):  </w:t>
      </w:r>
      <w:r w:rsidR="00747987" w:rsidRPr="006C7EBD">
        <w:t>t.prappre@outlook.com</w:t>
      </w:r>
    </w:p>
    <w:p w:rsidR="002E1CCF" w:rsidRPr="006C7EBD" w:rsidRDefault="002E1CCF" w:rsidP="00190FBC">
      <w:pPr>
        <w:tabs>
          <w:tab w:val="left" w:pos="1710"/>
          <w:tab w:val="left" w:pos="3150"/>
        </w:tabs>
        <w:ind w:left="720"/>
        <w:rPr>
          <w:i/>
          <w:iCs/>
        </w:rPr>
      </w:pPr>
    </w:p>
    <w:p w:rsidR="00190FBC" w:rsidRPr="006C7EBD" w:rsidRDefault="00190FBC" w:rsidP="00190FBC">
      <w:pPr>
        <w:tabs>
          <w:tab w:val="left" w:pos="1710"/>
          <w:tab w:val="left" w:pos="3150"/>
        </w:tabs>
        <w:rPr>
          <w:iCs/>
        </w:rPr>
      </w:pPr>
      <w:r w:rsidRPr="006C7EBD">
        <w:rPr>
          <w:iCs/>
        </w:rPr>
        <w:t>Rule 5(b)(iii).</w:t>
      </w:r>
    </w:p>
    <w:p w:rsidR="00231743" w:rsidRPr="006C7EBD" w:rsidRDefault="00231743">
      <w:pPr>
        <w:tabs>
          <w:tab w:val="left" w:pos="720"/>
          <w:tab w:val="left" w:pos="1440"/>
          <w:tab w:val="left" w:pos="2880"/>
        </w:tabs>
      </w:pPr>
    </w:p>
    <w:p w:rsidR="008E4589" w:rsidRPr="006C7EBD" w:rsidRDefault="00F47FCD" w:rsidP="00F47FCD">
      <w:pPr>
        <w:tabs>
          <w:tab w:val="left" w:pos="720"/>
          <w:tab w:val="left" w:pos="1440"/>
          <w:tab w:val="left" w:pos="2880"/>
        </w:tabs>
        <w:ind w:left="720"/>
        <w:jc w:val="thaiDistribute"/>
      </w:pPr>
      <w:r w:rsidRPr="006C7EBD">
        <w:t xml:space="preserve">I apologize for my mistake about </w:t>
      </w:r>
      <w:r w:rsidR="008F7966" w:rsidRPr="006C7EBD">
        <w:t xml:space="preserve">the </w:t>
      </w:r>
      <w:r w:rsidRPr="006C7EBD">
        <w:t xml:space="preserve">Domain name </w:t>
      </w:r>
      <w:r w:rsidR="008F7966" w:rsidRPr="006C7EBD">
        <w:t>issue with</w:t>
      </w:r>
      <w:r w:rsidRPr="006C7EBD">
        <w:t xml:space="preserve"> Dell Inc.</w:t>
      </w:r>
      <w:r w:rsidR="0014705A" w:rsidRPr="006C7EBD">
        <w:t xml:space="preserve"> </w:t>
      </w:r>
      <w:r w:rsidR="008F7966" w:rsidRPr="006C7EBD">
        <w:t>I was under the impression that I had permission to use images from alienware.com and was trying to create an online base from which I could sell on behalf of Dell. I was unaware of the domain restrictions to authorized resellers.</w:t>
      </w:r>
      <w:r w:rsidRPr="006C7EBD">
        <w:t xml:space="preserve"> </w:t>
      </w:r>
      <w:r w:rsidR="008F7966" w:rsidRPr="006C7EBD">
        <w:t xml:space="preserve">Upon receiving </w:t>
      </w:r>
      <w:r w:rsidRPr="006C7EBD">
        <w:t>this</w:t>
      </w:r>
      <w:r w:rsidR="008F7966" w:rsidRPr="006C7EBD">
        <w:t xml:space="preserve"> notice</w:t>
      </w:r>
      <w:r w:rsidRPr="006C7EBD">
        <w:t xml:space="preserve">, I </w:t>
      </w:r>
      <w:r w:rsidR="008F7966" w:rsidRPr="006C7EBD">
        <w:t>will</w:t>
      </w:r>
      <w:r w:rsidRPr="006C7EBD">
        <w:t xml:space="preserve"> delete all </w:t>
      </w:r>
      <w:r w:rsidR="008F7966" w:rsidRPr="006C7EBD">
        <w:t xml:space="preserve">files </w:t>
      </w:r>
      <w:r w:rsidRPr="006C7EBD">
        <w:t>from Host and repeal using the same Domain name</w:t>
      </w:r>
      <w:r w:rsidR="008F7966" w:rsidRPr="006C7EBD">
        <w:t xml:space="preserve"> immediately</w:t>
      </w:r>
      <w:r w:rsidRPr="006C7EBD">
        <w:t>.</w:t>
      </w:r>
    </w:p>
    <w:p w:rsidR="00F47FCD" w:rsidRPr="006C7EBD" w:rsidRDefault="00F47FCD" w:rsidP="00F47FCD">
      <w:pPr>
        <w:tabs>
          <w:tab w:val="left" w:pos="720"/>
          <w:tab w:val="left" w:pos="1440"/>
          <w:tab w:val="left" w:pos="2880"/>
        </w:tabs>
      </w:pPr>
    </w:p>
    <w:p w:rsidR="00190FBC" w:rsidRPr="006C7EBD" w:rsidRDefault="00190FBC" w:rsidP="00190FBC">
      <w:r w:rsidRPr="006C7EBD">
        <w:t>The Respondent chooses to have this dispute heard before a (check one):</w:t>
      </w:r>
    </w:p>
    <w:p w:rsidR="00190FBC" w:rsidRPr="006C7EBD" w:rsidRDefault="00190FBC" w:rsidP="00190FBC">
      <w:pPr>
        <w:rPr>
          <w:i/>
          <w:iCs/>
        </w:rPr>
      </w:pPr>
      <w:r w:rsidRPr="006C7EBD">
        <w:rPr>
          <w:i/>
          <w:iCs/>
          <w:u w:val="single"/>
        </w:rPr>
        <w:t>_</w:t>
      </w:r>
      <w:r w:rsidR="00747987" w:rsidRPr="006C7EBD">
        <w:rPr>
          <w:i/>
          <w:iCs/>
          <w:u w:val="single"/>
        </w:rPr>
        <w:t>√</w:t>
      </w:r>
      <w:r w:rsidRPr="006C7EBD">
        <w:rPr>
          <w:i/>
          <w:iCs/>
          <w:u w:val="single"/>
        </w:rPr>
        <w:t>_</w:t>
      </w:r>
      <w:r w:rsidRPr="006C7EBD">
        <w:rPr>
          <w:i/>
          <w:iCs/>
        </w:rPr>
        <w:t xml:space="preserve"> single-member administrative panel; ____ three-member administrative panel]. </w:t>
      </w:r>
    </w:p>
    <w:p w:rsidR="00190FBC" w:rsidRPr="006C7EBD" w:rsidRDefault="00190FBC" w:rsidP="00190FBC">
      <w:r w:rsidRPr="006C7EBD">
        <w:t>Rule 5(b)(iv).</w:t>
      </w:r>
    </w:p>
    <w:p w:rsidR="00231743" w:rsidRPr="006C7EBD" w:rsidRDefault="00231743"/>
    <w:p w:rsidR="00231743" w:rsidRPr="006C7EBD" w:rsidRDefault="00231743">
      <w:pPr>
        <w:rPr>
          <w:i/>
          <w:iCs/>
        </w:rPr>
      </w:pPr>
    </w:p>
    <w:p w:rsidR="00231743" w:rsidRPr="006C7EBD" w:rsidRDefault="00440701">
      <w:pPr>
        <w:ind w:left="720" w:hanging="720"/>
        <w:rPr>
          <w:b/>
          <w:bCs/>
        </w:rPr>
      </w:pPr>
      <w:r w:rsidRPr="006C7EBD">
        <w:t>4.</w:t>
      </w:r>
      <w:r w:rsidR="00231743" w:rsidRPr="006C7EBD">
        <w:tab/>
      </w:r>
      <w:r w:rsidR="00231743" w:rsidRPr="006C7EBD">
        <w:rPr>
          <w:b/>
          <w:bCs/>
        </w:rPr>
        <w:t>RESPONSE TO FACTUAL AND LEGAL ALLEGATIONS MADE IN COMPLAINT</w:t>
      </w:r>
    </w:p>
    <w:p w:rsidR="00231743" w:rsidRPr="006C7EBD" w:rsidRDefault="00231743">
      <w:pPr>
        <w:rPr>
          <w:b/>
          <w:bCs/>
        </w:rPr>
      </w:pPr>
    </w:p>
    <w:p w:rsidR="00231743" w:rsidRPr="006C7EBD" w:rsidRDefault="00231743" w:rsidP="002804E8">
      <w:pPr>
        <w:ind w:left="720"/>
        <w:rPr>
          <w:i/>
          <w:iCs/>
        </w:rPr>
      </w:pPr>
      <w:r w:rsidRPr="006C7EBD">
        <w:t xml:space="preserve">This Response specifically responds to the statements and allegations contained in the Complaint and includes any and all bases for the Respondent to retain registration and use of the disputed domain name. </w:t>
      </w:r>
      <w:r w:rsidR="00564021" w:rsidRPr="006C7EBD">
        <w:t>Rule</w:t>
      </w:r>
      <w:r w:rsidR="005716D3" w:rsidRPr="006C7EBD">
        <w:t xml:space="preserve"> 5(b)(i). </w:t>
      </w:r>
    </w:p>
    <w:p w:rsidR="00231743" w:rsidRPr="006C7EBD" w:rsidRDefault="00231743"/>
    <w:p w:rsidR="00231743" w:rsidRPr="006C7EBD" w:rsidRDefault="0014705A" w:rsidP="0040418B">
      <w:pPr>
        <w:ind w:left="1440" w:hanging="720"/>
        <w:jc w:val="thaiDistribute"/>
      </w:pPr>
      <w:r w:rsidRPr="006C7EBD">
        <w:t>a.</w:t>
      </w:r>
      <w:r w:rsidR="00231743" w:rsidRPr="006C7EBD">
        <w:tab/>
      </w:r>
      <w:r w:rsidR="00BA085E" w:rsidRPr="006C7EBD">
        <w:t xml:space="preserve">I apologize </w:t>
      </w:r>
      <w:r w:rsidR="00557051" w:rsidRPr="006C7EBD">
        <w:t>for my</w:t>
      </w:r>
      <w:r w:rsidR="00BA085E" w:rsidRPr="006C7EBD">
        <w:t xml:space="preserve"> mistake</w:t>
      </w:r>
      <w:r w:rsidR="00557051" w:rsidRPr="006C7EBD">
        <w:t xml:space="preserve"> </w:t>
      </w:r>
      <w:r w:rsidR="00BA085E" w:rsidRPr="006C7EBD">
        <w:t>regarding the registered</w:t>
      </w:r>
      <w:r w:rsidR="00557051" w:rsidRPr="006C7EBD">
        <w:t xml:space="preserve"> </w:t>
      </w:r>
      <w:r w:rsidR="00BA085E" w:rsidRPr="006C7EBD">
        <w:t>d</w:t>
      </w:r>
      <w:r w:rsidR="00557051" w:rsidRPr="006C7EBD">
        <w:t xml:space="preserve">omain name </w:t>
      </w:r>
      <w:r w:rsidR="00BA085E" w:rsidRPr="006C7EBD">
        <w:t>being</w:t>
      </w:r>
      <w:r w:rsidR="00557051" w:rsidRPr="006C7EBD">
        <w:t xml:space="preserve"> similar to</w:t>
      </w:r>
      <w:r w:rsidR="00BA085E" w:rsidRPr="006C7EBD">
        <w:t xml:space="preserve"> the</w:t>
      </w:r>
      <w:r w:rsidR="00557051" w:rsidRPr="006C7EBD">
        <w:t xml:space="preserve"> complainant’s ALIENWARE Mark. </w:t>
      </w:r>
      <w:r w:rsidR="00BA085E" w:rsidRPr="006C7EBD">
        <w:t>I was unaware of this issue and appreciate you informing me about it.</w:t>
      </w:r>
      <w:r w:rsidR="00557051" w:rsidRPr="006C7EBD">
        <w:t xml:space="preserve"> </w:t>
      </w:r>
    </w:p>
    <w:p w:rsidR="00231743" w:rsidRPr="006C7EBD" w:rsidRDefault="00231743">
      <w:pPr>
        <w:rPr>
          <w:i/>
          <w:iCs/>
        </w:rPr>
      </w:pPr>
    </w:p>
    <w:p w:rsidR="00231743" w:rsidRPr="006C7EBD" w:rsidRDefault="00231743">
      <w:pPr>
        <w:rPr>
          <w:i/>
          <w:iCs/>
        </w:rPr>
      </w:pPr>
    </w:p>
    <w:p w:rsidR="00231743" w:rsidRPr="006C7EBD" w:rsidRDefault="00231743">
      <w:pPr>
        <w:rPr>
          <w:i/>
          <w:iCs/>
        </w:rPr>
      </w:pPr>
    </w:p>
    <w:p w:rsidR="00231743" w:rsidRPr="006C7EBD" w:rsidRDefault="00231743">
      <w:pPr>
        <w:rPr>
          <w:i/>
          <w:iCs/>
        </w:rPr>
      </w:pPr>
    </w:p>
    <w:p w:rsidR="00231743" w:rsidRPr="006C7EBD" w:rsidRDefault="00231743">
      <w:pPr>
        <w:rPr>
          <w:i/>
          <w:iCs/>
        </w:rPr>
      </w:pPr>
    </w:p>
    <w:p w:rsidR="00231743" w:rsidRPr="006C7EBD" w:rsidRDefault="00231743">
      <w:pPr>
        <w:rPr>
          <w:i/>
          <w:iCs/>
        </w:rPr>
      </w:pPr>
    </w:p>
    <w:p w:rsidR="00231743" w:rsidRPr="006C7EBD" w:rsidRDefault="00231743">
      <w:pPr>
        <w:rPr>
          <w:i/>
          <w:iCs/>
        </w:rPr>
      </w:pPr>
    </w:p>
    <w:p w:rsidR="00231743" w:rsidRPr="006C7EBD" w:rsidRDefault="00231743">
      <w:pPr>
        <w:rPr>
          <w:i/>
          <w:iCs/>
        </w:rPr>
      </w:pPr>
    </w:p>
    <w:p w:rsidR="00231743" w:rsidRPr="006C7EBD" w:rsidRDefault="00231743">
      <w:pPr>
        <w:rPr>
          <w:i/>
          <w:iCs/>
        </w:rPr>
      </w:pPr>
    </w:p>
    <w:p w:rsidR="00231743" w:rsidRPr="006C7EBD" w:rsidRDefault="00231743">
      <w:pPr>
        <w:rPr>
          <w:i/>
          <w:iCs/>
        </w:rPr>
      </w:pPr>
    </w:p>
    <w:p w:rsidR="005B6A7A" w:rsidRPr="006C7EBD" w:rsidRDefault="00557051" w:rsidP="005B6A7A">
      <w:pPr>
        <w:ind w:left="1440" w:hanging="720"/>
        <w:jc w:val="thaiDistribute"/>
      </w:pPr>
      <w:r w:rsidRPr="006C7EBD">
        <w:lastRenderedPageBreak/>
        <w:t>b.</w:t>
      </w:r>
      <w:r w:rsidR="00231743" w:rsidRPr="006C7EBD">
        <w:tab/>
      </w:r>
      <w:r w:rsidR="0040418B" w:rsidRPr="006C7EBD">
        <w:t>According to the meeting between Dell Corporation (Thailand)’s representative and I in August, the conversations was about to be an authorized to sell “Alienware” products by Dell Corporation (Thailand) and the same had been in progress.</w:t>
      </w:r>
    </w:p>
    <w:p w:rsidR="005B6A7A" w:rsidRPr="006C7EBD" w:rsidRDefault="005B6A7A" w:rsidP="00083B6C">
      <w:pPr>
        <w:ind w:left="1440" w:hanging="720"/>
        <w:jc w:val="thaiDistribute"/>
      </w:pPr>
      <w:r w:rsidRPr="006C7EBD">
        <w:tab/>
      </w:r>
    </w:p>
    <w:p w:rsidR="005B6A7A" w:rsidRPr="006C7EBD" w:rsidRDefault="005B6A7A" w:rsidP="005B6A7A">
      <w:pPr>
        <w:pStyle w:val="ListParagraph"/>
        <w:numPr>
          <w:ilvl w:val="0"/>
          <w:numId w:val="2"/>
        </w:numPr>
        <w:jc w:val="thaiDistribute"/>
      </w:pPr>
      <w:r w:rsidRPr="006C7EBD">
        <w:t>I had a discussion in August with Thailand’s Dell Corp through Dell chat (</w:t>
      </w:r>
      <w:r w:rsidR="00D379A4" w:rsidRPr="006C7EBD">
        <w:t>Exhibit A</w:t>
      </w:r>
      <w:r w:rsidRPr="006C7EBD">
        <w:t>) in which we discussed my authorization to sell ‘Alienware’</w:t>
      </w:r>
      <w:r w:rsidRPr="006C7EBD">
        <w:rPr>
          <w:rFonts w:cstheme="minorBidi" w:hint="cs"/>
          <w:szCs w:val="30"/>
          <w:cs/>
          <w:lang w:bidi="th-TH"/>
        </w:rPr>
        <w:t xml:space="preserve"> </w:t>
      </w:r>
      <w:r w:rsidRPr="006C7EBD">
        <w:rPr>
          <w:rFonts w:cstheme="minorBidi"/>
          <w:szCs w:val="30"/>
          <w:lang w:bidi="th-TH"/>
        </w:rPr>
        <w:t>products by Dell Corp (Thailand). As you can see from the transcript, I explicitly asked for permission from Dell to use product pictures from www.alienware.com</w:t>
      </w:r>
    </w:p>
    <w:p w:rsidR="00083B6C" w:rsidRPr="006C7EBD" w:rsidRDefault="00083B6C" w:rsidP="00083B6C">
      <w:pPr>
        <w:pStyle w:val="ListParagraph"/>
        <w:ind w:left="2160"/>
        <w:jc w:val="thaiDistribute"/>
      </w:pPr>
    </w:p>
    <w:p w:rsidR="00083B6C" w:rsidRPr="006C7EBD" w:rsidRDefault="00083B6C" w:rsidP="005B6A7A">
      <w:pPr>
        <w:pStyle w:val="ListParagraph"/>
        <w:numPr>
          <w:ilvl w:val="0"/>
          <w:numId w:val="2"/>
        </w:numPr>
        <w:jc w:val="thaiDistribute"/>
      </w:pPr>
      <w:r w:rsidRPr="006C7EBD">
        <w:t>I was unaware of the domain restriction to authorized resellers and was planning my approach as reseller once I officially joined Dell as an authorized dealer.</w:t>
      </w:r>
    </w:p>
    <w:p w:rsidR="0040418B" w:rsidRPr="006C7EBD" w:rsidRDefault="0040418B" w:rsidP="00557DD8">
      <w:pPr>
        <w:ind w:left="1440" w:hanging="720"/>
        <w:jc w:val="thaiDistribute"/>
      </w:pPr>
    </w:p>
    <w:p w:rsidR="001F4C58" w:rsidRPr="006C7EBD" w:rsidRDefault="0040418B" w:rsidP="00557DD8">
      <w:pPr>
        <w:ind w:left="1440" w:hanging="720"/>
        <w:jc w:val="thaiDistribute"/>
      </w:pPr>
      <w:r w:rsidRPr="006C7EBD">
        <w:t>c.</w:t>
      </w:r>
      <w:r w:rsidR="00231743" w:rsidRPr="006C7EBD">
        <w:rPr>
          <w:i/>
          <w:iCs/>
        </w:rPr>
        <w:tab/>
      </w:r>
      <w:r w:rsidR="009557E5" w:rsidRPr="006C7EBD">
        <w:t>I have registered this domain name in good faith</w:t>
      </w:r>
      <w:r w:rsidR="00231743" w:rsidRPr="006C7EBD">
        <w:t>.</w:t>
      </w:r>
      <w:r w:rsidR="009557E5" w:rsidRPr="006C7EBD">
        <w:t xml:space="preserve"> </w:t>
      </w:r>
    </w:p>
    <w:p w:rsidR="00231743" w:rsidRPr="006C7EBD" w:rsidRDefault="00231743" w:rsidP="00F30D45">
      <w:pPr>
        <w:pStyle w:val="BodyText2"/>
        <w:tabs>
          <w:tab w:val="left" w:pos="2160"/>
        </w:tabs>
        <w:ind w:left="0" w:firstLine="0"/>
      </w:pPr>
      <w:r w:rsidRPr="006C7EBD">
        <w:tab/>
      </w:r>
    </w:p>
    <w:p w:rsidR="00234CFA" w:rsidRPr="006C7EBD" w:rsidRDefault="00234CFA" w:rsidP="00D379A4">
      <w:pPr>
        <w:pStyle w:val="BodyText2"/>
        <w:numPr>
          <w:ilvl w:val="0"/>
          <w:numId w:val="1"/>
        </w:numPr>
        <w:tabs>
          <w:tab w:val="left" w:pos="2160"/>
        </w:tabs>
        <w:jc w:val="thaiDistribute"/>
        <w:rPr>
          <w:rFonts w:cs="Angsana New"/>
          <w:i w:val="0"/>
          <w:iCs w:val="0"/>
          <w:szCs w:val="30"/>
          <w:lang w:bidi="th-TH"/>
        </w:rPr>
      </w:pPr>
      <w:r w:rsidRPr="006C7EBD">
        <w:rPr>
          <w:i w:val="0"/>
          <w:iCs w:val="0"/>
        </w:rPr>
        <w:t xml:space="preserve">There was no intention of using Alienware Marks to host a website without the permission of Dell which I thought </w:t>
      </w:r>
      <w:r w:rsidR="008F7966" w:rsidRPr="006C7EBD">
        <w:rPr>
          <w:i w:val="0"/>
          <w:iCs w:val="0"/>
        </w:rPr>
        <w:t xml:space="preserve">I </w:t>
      </w:r>
      <w:r w:rsidRPr="006C7EBD">
        <w:rPr>
          <w:i w:val="0"/>
          <w:iCs w:val="0"/>
        </w:rPr>
        <w:t>received from the dell representative (see above)</w:t>
      </w:r>
      <w:r w:rsidRPr="006C7EBD">
        <w:rPr>
          <w:rFonts w:cs="Angsana New"/>
          <w:i w:val="0"/>
          <w:iCs w:val="0"/>
          <w:szCs w:val="30"/>
          <w:lang w:bidi="th-TH"/>
        </w:rPr>
        <w:t>. The website was created as a prototype and has since been deleted.</w:t>
      </w:r>
    </w:p>
    <w:p w:rsidR="00F31643" w:rsidRPr="006C7EBD" w:rsidRDefault="00F31643" w:rsidP="00D379A4">
      <w:pPr>
        <w:pStyle w:val="BodyText2"/>
        <w:tabs>
          <w:tab w:val="left" w:pos="2160"/>
        </w:tabs>
        <w:jc w:val="thaiDistribute"/>
        <w:rPr>
          <w:rFonts w:cs="Angsana New"/>
          <w:i w:val="0"/>
          <w:iCs w:val="0"/>
          <w:szCs w:val="30"/>
          <w:lang w:bidi="th-TH"/>
        </w:rPr>
      </w:pPr>
    </w:p>
    <w:p w:rsidR="00F31643" w:rsidRPr="006C7EBD" w:rsidRDefault="000942AB" w:rsidP="00D379A4">
      <w:pPr>
        <w:pStyle w:val="BodyText2"/>
        <w:numPr>
          <w:ilvl w:val="0"/>
          <w:numId w:val="1"/>
        </w:numPr>
        <w:tabs>
          <w:tab w:val="left" w:pos="2160"/>
        </w:tabs>
        <w:jc w:val="thaiDistribute"/>
        <w:rPr>
          <w:rFonts w:cs="Angsana New"/>
          <w:i w:val="0"/>
          <w:iCs w:val="0"/>
          <w:szCs w:val="30"/>
          <w:lang w:bidi="th-TH"/>
        </w:rPr>
      </w:pPr>
      <w:r w:rsidRPr="006C7EBD">
        <w:rPr>
          <w:rFonts w:cs="Angsana New"/>
          <w:i w:val="0"/>
          <w:iCs w:val="0"/>
          <w:szCs w:val="30"/>
          <w:lang w:bidi="th-TH"/>
        </w:rPr>
        <w:t xml:space="preserve">As I was under the impression I was allowed to use the images, there is absolutely no intention of bad faith. I have no desire to create confusion as I am in the process of becoming as authorized </w:t>
      </w:r>
      <w:r w:rsidR="008F7966" w:rsidRPr="006C7EBD">
        <w:rPr>
          <w:rFonts w:cs="Angsana New"/>
          <w:i w:val="0"/>
          <w:iCs w:val="0"/>
          <w:szCs w:val="30"/>
          <w:lang w:bidi="th-TH"/>
        </w:rPr>
        <w:t xml:space="preserve">seller </w:t>
      </w:r>
      <w:r w:rsidRPr="006C7EBD">
        <w:rPr>
          <w:rFonts w:cs="Angsana New"/>
          <w:i w:val="0"/>
          <w:iCs w:val="0"/>
          <w:szCs w:val="30"/>
          <w:lang w:bidi="th-TH"/>
        </w:rPr>
        <w:t>for Dell.</w:t>
      </w:r>
    </w:p>
    <w:p w:rsidR="00F31643" w:rsidRPr="006C7EBD" w:rsidRDefault="00F31643" w:rsidP="00D379A4">
      <w:pPr>
        <w:pStyle w:val="BodyText2"/>
        <w:tabs>
          <w:tab w:val="left" w:pos="2160"/>
        </w:tabs>
        <w:jc w:val="thaiDistribute"/>
        <w:rPr>
          <w:rFonts w:cs="Angsana New"/>
          <w:i w:val="0"/>
          <w:iCs w:val="0"/>
          <w:szCs w:val="30"/>
          <w:lang w:bidi="th-TH"/>
        </w:rPr>
      </w:pPr>
    </w:p>
    <w:p w:rsidR="00234CFA" w:rsidRPr="006C7EBD" w:rsidRDefault="00F31643" w:rsidP="00D379A4">
      <w:pPr>
        <w:pStyle w:val="BodyText2"/>
        <w:numPr>
          <w:ilvl w:val="0"/>
          <w:numId w:val="1"/>
        </w:numPr>
        <w:tabs>
          <w:tab w:val="left" w:pos="2160"/>
        </w:tabs>
        <w:jc w:val="thaiDistribute"/>
        <w:rPr>
          <w:rFonts w:cs="Angsana New"/>
          <w:i w:val="0"/>
          <w:iCs w:val="0"/>
          <w:szCs w:val="30"/>
          <w:cs/>
          <w:lang w:bidi="th-TH"/>
        </w:rPr>
      </w:pPr>
      <w:r w:rsidRPr="006C7EBD">
        <w:rPr>
          <w:rFonts w:cs="Angsana New"/>
          <w:i w:val="0"/>
          <w:iCs w:val="0"/>
          <w:szCs w:val="30"/>
          <w:lang w:bidi="th-TH"/>
        </w:rPr>
        <w:t>I would like to reiterate that there was no intention for any commercial gain</w:t>
      </w:r>
      <w:r w:rsidR="00234CFA" w:rsidRPr="006C7EBD">
        <w:rPr>
          <w:i w:val="0"/>
          <w:iCs w:val="0"/>
        </w:rPr>
        <w:t xml:space="preserve"> </w:t>
      </w:r>
      <w:r w:rsidRPr="006C7EBD">
        <w:rPr>
          <w:i w:val="0"/>
          <w:iCs w:val="0"/>
        </w:rPr>
        <w:t xml:space="preserve">through generating confusion. My intent is to be a successful </w:t>
      </w:r>
      <w:r w:rsidR="008F7966" w:rsidRPr="006C7EBD">
        <w:rPr>
          <w:i w:val="0"/>
          <w:iCs w:val="0"/>
        </w:rPr>
        <w:t xml:space="preserve">seller </w:t>
      </w:r>
      <w:r w:rsidRPr="006C7EBD">
        <w:rPr>
          <w:i w:val="0"/>
          <w:iCs w:val="0"/>
        </w:rPr>
        <w:t xml:space="preserve">for Dell. It is </w:t>
      </w:r>
      <w:r w:rsidR="0093123C" w:rsidRPr="006C7EBD">
        <w:rPr>
          <w:i w:val="0"/>
          <w:iCs w:val="0"/>
        </w:rPr>
        <w:t>clear</w:t>
      </w:r>
      <w:r w:rsidRPr="006C7EBD">
        <w:rPr>
          <w:i w:val="0"/>
          <w:iCs w:val="0"/>
        </w:rPr>
        <w:t xml:space="preserve"> I was overly ambition in creating this website in preparation prior to official authorization as a </w:t>
      </w:r>
      <w:r w:rsidR="008F7966" w:rsidRPr="006C7EBD">
        <w:rPr>
          <w:i w:val="0"/>
          <w:iCs w:val="0"/>
        </w:rPr>
        <w:t>seller</w:t>
      </w:r>
      <w:r w:rsidRPr="006C7EBD">
        <w:rPr>
          <w:i w:val="0"/>
          <w:iCs w:val="0"/>
        </w:rPr>
        <w:t>.</w:t>
      </w:r>
    </w:p>
    <w:p w:rsidR="00231743" w:rsidRPr="006C7EBD" w:rsidRDefault="00231743">
      <w:pPr>
        <w:pStyle w:val="BodyText2"/>
      </w:pPr>
    </w:p>
    <w:p w:rsidR="00231743" w:rsidRPr="006C7EBD" w:rsidRDefault="00231743">
      <w:pPr>
        <w:pStyle w:val="BodyText2"/>
      </w:pPr>
    </w:p>
    <w:p w:rsidR="00231743" w:rsidRPr="006C7EBD" w:rsidRDefault="009557E5">
      <w:pPr>
        <w:pStyle w:val="BodyText2"/>
        <w:tabs>
          <w:tab w:val="left" w:pos="720"/>
        </w:tabs>
        <w:ind w:left="0" w:firstLine="0"/>
        <w:rPr>
          <w:b/>
          <w:bCs/>
          <w:i w:val="0"/>
          <w:iCs w:val="0"/>
        </w:rPr>
      </w:pPr>
      <w:r w:rsidRPr="006C7EBD">
        <w:rPr>
          <w:i w:val="0"/>
          <w:iCs w:val="0"/>
        </w:rPr>
        <w:t>5.</w:t>
      </w:r>
      <w:r w:rsidR="00231743" w:rsidRPr="006C7EBD">
        <w:rPr>
          <w:i w:val="0"/>
          <w:iCs w:val="0"/>
        </w:rPr>
        <w:tab/>
      </w:r>
      <w:r w:rsidR="00231743" w:rsidRPr="006C7EBD">
        <w:rPr>
          <w:b/>
          <w:bCs/>
          <w:i w:val="0"/>
          <w:iCs w:val="0"/>
        </w:rPr>
        <w:t>OTHER LEGAL PROCEEDINGS</w:t>
      </w:r>
    </w:p>
    <w:p w:rsidR="00231743" w:rsidRPr="006C7EBD" w:rsidRDefault="00231743">
      <w:pPr>
        <w:pStyle w:val="BodyText2"/>
        <w:ind w:left="0" w:firstLine="0"/>
        <w:rPr>
          <w:b/>
          <w:bCs/>
          <w:i w:val="0"/>
          <w:iCs w:val="0"/>
        </w:rPr>
      </w:pPr>
    </w:p>
    <w:p w:rsidR="00231743" w:rsidRPr="006C7EBD" w:rsidRDefault="00557DD8" w:rsidP="00557DD8">
      <w:pPr>
        <w:pStyle w:val="BodyText2"/>
        <w:ind w:left="0" w:firstLine="720"/>
        <w:rPr>
          <w:i w:val="0"/>
          <w:iCs w:val="0"/>
        </w:rPr>
      </w:pPr>
      <w:r w:rsidRPr="006C7EBD">
        <w:rPr>
          <w:i w:val="0"/>
          <w:iCs w:val="0"/>
        </w:rPr>
        <w:t>None</w:t>
      </w:r>
    </w:p>
    <w:p w:rsidR="00231743" w:rsidRPr="006C7EBD" w:rsidRDefault="00231743">
      <w:pPr>
        <w:pStyle w:val="BodyText2"/>
        <w:ind w:left="0" w:firstLine="0"/>
      </w:pPr>
    </w:p>
    <w:p w:rsidR="00231743" w:rsidRPr="006C7EBD" w:rsidRDefault="009557E5">
      <w:pPr>
        <w:pStyle w:val="BodyText2"/>
        <w:tabs>
          <w:tab w:val="left" w:pos="720"/>
        </w:tabs>
        <w:ind w:left="0" w:firstLine="0"/>
        <w:rPr>
          <w:b/>
          <w:bCs/>
          <w:i w:val="0"/>
          <w:iCs w:val="0"/>
        </w:rPr>
      </w:pPr>
      <w:r w:rsidRPr="006C7EBD">
        <w:rPr>
          <w:i w:val="0"/>
          <w:iCs w:val="0"/>
        </w:rPr>
        <w:t>6.</w:t>
      </w:r>
      <w:r w:rsidR="00231743" w:rsidRPr="006C7EBD">
        <w:rPr>
          <w:i w:val="0"/>
          <w:iCs w:val="0"/>
        </w:rPr>
        <w:tab/>
      </w:r>
      <w:r w:rsidR="00231743" w:rsidRPr="006C7EBD">
        <w:rPr>
          <w:b/>
          <w:bCs/>
          <w:i w:val="0"/>
          <w:iCs w:val="0"/>
        </w:rPr>
        <w:t>RESPONSE TRANSMISSION</w:t>
      </w:r>
    </w:p>
    <w:p w:rsidR="00231743" w:rsidRPr="006C7EBD" w:rsidRDefault="00231743">
      <w:pPr>
        <w:pStyle w:val="BodyText2"/>
        <w:ind w:left="0" w:firstLine="0"/>
        <w:rPr>
          <w:b/>
          <w:bCs/>
          <w:i w:val="0"/>
          <w:iCs w:val="0"/>
        </w:rPr>
      </w:pPr>
    </w:p>
    <w:p w:rsidR="00231743" w:rsidRPr="006C7EBD" w:rsidRDefault="00187860" w:rsidP="005B6A7A">
      <w:pPr>
        <w:pStyle w:val="BodyText2"/>
        <w:ind w:left="720" w:firstLine="0"/>
        <w:jc w:val="thaiDistribute"/>
        <w:rPr>
          <w:rFonts w:cs="Angsana New"/>
          <w:i w:val="0"/>
          <w:iCs w:val="0"/>
          <w:szCs w:val="30"/>
          <w:lang w:bidi="th-TH"/>
        </w:rPr>
      </w:pPr>
      <w:r w:rsidRPr="006C7EBD">
        <w:rPr>
          <w:i w:val="0"/>
          <w:iCs w:val="0"/>
        </w:rPr>
        <w:t>I agree to comply with the complainant</w:t>
      </w:r>
      <w:r w:rsidRPr="006C7EBD">
        <w:rPr>
          <w:rFonts w:cs="Angsana New"/>
          <w:i w:val="0"/>
          <w:iCs w:val="0"/>
          <w:szCs w:val="30"/>
          <w:lang w:bidi="th-TH"/>
        </w:rPr>
        <w:t xml:space="preserve">’s request and will issue transfer </w:t>
      </w:r>
      <w:r w:rsidR="005B6A7A" w:rsidRPr="006C7EBD">
        <w:rPr>
          <w:rFonts w:cs="Angsana New"/>
          <w:i w:val="0"/>
          <w:iCs w:val="0"/>
          <w:szCs w:val="30"/>
          <w:lang w:bidi="th-TH"/>
        </w:rPr>
        <w:t>or delete this</w:t>
      </w:r>
      <w:r w:rsidRPr="006C7EBD">
        <w:rPr>
          <w:rFonts w:cs="Angsana New"/>
          <w:i w:val="0"/>
          <w:iCs w:val="0"/>
          <w:szCs w:val="30"/>
          <w:lang w:bidi="th-TH"/>
        </w:rPr>
        <w:t xml:space="preserve"> domain name immediately.</w:t>
      </w:r>
    </w:p>
    <w:p w:rsidR="00187860" w:rsidRPr="006C7EBD" w:rsidRDefault="00187860">
      <w:pPr>
        <w:pStyle w:val="BodyText2"/>
        <w:ind w:left="0" w:firstLine="0"/>
        <w:rPr>
          <w:i w:val="0"/>
          <w:iCs w:val="0"/>
          <w:lang w:bidi="th-TH"/>
        </w:rPr>
      </w:pPr>
    </w:p>
    <w:p w:rsidR="00231743" w:rsidRPr="006C7EBD" w:rsidRDefault="009557E5">
      <w:pPr>
        <w:pStyle w:val="BodyText2"/>
        <w:tabs>
          <w:tab w:val="left" w:pos="720"/>
        </w:tabs>
        <w:ind w:left="0" w:firstLine="0"/>
        <w:rPr>
          <w:b/>
          <w:bCs/>
          <w:i w:val="0"/>
          <w:iCs w:val="0"/>
        </w:rPr>
      </w:pPr>
      <w:r w:rsidRPr="006C7EBD">
        <w:rPr>
          <w:i w:val="0"/>
          <w:iCs w:val="0"/>
        </w:rPr>
        <w:t>7.</w:t>
      </w:r>
      <w:r w:rsidR="00231743" w:rsidRPr="006C7EBD">
        <w:rPr>
          <w:i w:val="0"/>
          <w:iCs w:val="0"/>
        </w:rPr>
        <w:tab/>
      </w:r>
      <w:r w:rsidR="00231743" w:rsidRPr="006C7EBD">
        <w:rPr>
          <w:b/>
          <w:bCs/>
          <w:i w:val="0"/>
          <w:iCs w:val="0"/>
        </w:rPr>
        <w:t>CERTIFICATION</w:t>
      </w:r>
    </w:p>
    <w:p w:rsidR="00231743" w:rsidRPr="006C7EBD" w:rsidRDefault="00231743">
      <w:pPr>
        <w:pStyle w:val="BodyText2"/>
        <w:ind w:left="0" w:firstLine="0"/>
        <w:rPr>
          <w:b/>
          <w:bCs/>
          <w:i w:val="0"/>
          <w:iCs w:val="0"/>
        </w:rPr>
      </w:pPr>
    </w:p>
    <w:p w:rsidR="00231743" w:rsidRPr="006C7EBD" w:rsidRDefault="00231743" w:rsidP="0040418B">
      <w:pPr>
        <w:pStyle w:val="BodyText2"/>
        <w:ind w:left="720" w:firstLine="0"/>
        <w:jc w:val="thaiDistribute"/>
        <w:rPr>
          <w:i w:val="0"/>
          <w:iCs w:val="0"/>
        </w:rPr>
      </w:pPr>
      <w:r w:rsidRPr="006C7EBD">
        <w:rPr>
          <w:i w:val="0"/>
          <w:iCs w:val="0"/>
        </w:rPr>
        <w:t xml:space="preserve">Respondent certifies that the information contained in this Response is to the best of Respondent’s knowledge complete and accurate, that this Response is not being presented for any improper purpose, such as to harass, and that the assertions in this Response are warranted under these Rules and under applicable law, as it now exists or as it may be extended by a good-faith and reasonable argument. </w:t>
      </w:r>
    </w:p>
    <w:p w:rsidR="00231743" w:rsidRPr="006C7EBD" w:rsidRDefault="00231743">
      <w:pPr>
        <w:pStyle w:val="BodyText2"/>
        <w:ind w:left="0" w:firstLine="0"/>
        <w:rPr>
          <w:i w:val="0"/>
          <w:iCs w:val="0"/>
        </w:rPr>
      </w:pPr>
    </w:p>
    <w:p w:rsidR="00231743" w:rsidRPr="006C7EBD" w:rsidRDefault="00231743">
      <w:pPr>
        <w:pStyle w:val="BodyText2"/>
        <w:ind w:left="0" w:firstLine="0"/>
        <w:rPr>
          <w:i w:val="0"/>
          <w:iCs w:val="0"/>
        </w:rPr>
      </w:pPr>
    </w:p>
    <w:p w:rsidR="00231743" w:rsidRPr="006C7EBD" w:rsidRDefault="00231743">
      <w:pPr>
        <w:pStyle w:val="BodyText2"/>
        <w:ind w:left="0" w:firstLine="0"/>
        <w:rPr>
          <w:i w:val="0"/>
          <w:iCs w:val="0"/>
        </w:rPr>
      </w:pPr>
    </w:p>
    <w:p w:rsidR="00231743" w:rsidRPr="006C7EBD" w:rsidRDefault="00231743">
      <w:pPr>
        <w:pStyle w:val="BodyText2"/>
        <w:ind w:left="0" w:firstLine="0"/>
        <w:rPr>
          <w:i w:val="0"/>
          <w:iCs w:val="0"/>
        </w:rPr>
      </w:pPr>
    </w:p>
    <w:p w:rsidR="00231743" w:rsidRPr="006C7EBD" w:rsidRDefault="00231743">
      <w:pPr>
        <w:pStyle w:val="BodyText2"/>
        <w:ind w:left="0" w:firstLine="0"/>
        <w:rPr>
          <w:i w:val="0"/>
          <w:iCs w:val="0"/>
        </w:rPr>
      </w:pPr>
      <w:r w:rsidRPr="006C7EBD">
        <w:rPr>
          <w:i w:val="0"/>
          <w:iCs w:val="0"/>
        </w:rPr>
        <w:t xml:space="preserve">Respectfully Submitted, </w:t>
      </w:r>
    </w:p>
    <w:p w:rsidR="00231743" w:rsidRPr="006C7EBD" w:rsidRDefault="00231743">
      <w:pPr>
        <w:pStyle w:val="BodyText2"/>
        <w:ind w:left="0" w:firstLine="0"/>
        <w:rPr>
          <w:i w:val="0"/>
          <w:iCs w:val="0"/>
        </w:rPr>
      </w:pPr>
    </w:p>
    <w:p w:rsidR="00231743" w:rsidRPr="006C7EBD" w:rsidRDefault="00231743">
      <w:pPr>
        <w:pStyle w:val="BodyText2"/>
        <w:ind w:left="0" w:firstLine="0"/>
        <w:rPr>
          <w:i w:val="0"/>
          <w:iCs w:val="0"/>
        </w:rPr>
      </w:pPr>
    </w:p>
    <w:p w:rsidR="00231743" w:rsidRPr="006C7EBD" w:rsidRDefault="004E4589">
      <w:pPr>
        <w:pStyle w:val="BodyText2"/>
        <w:ind w:left="0" w:firstLine="0"/>
        <w:rPr>
          <w:i w:val="0"/>
          <w:iCs w:val="0"/>
        </w:rPr>
      </w:pPr>
      <w:r w:rsidRPr="004E4589">
        <w:rPr>
          <w:i w:val="0"/>
          <w:iCs w:val="0"/>
          <w:u w:val="single"/>
        </w:rPr>
        <w:t>/s/ Tagoon Prappre</w:t>
      </w:r>
      <w:r w:rsidR="00231743" w:rsidRPr="006C7EBD">
        <w:rPr>
          <w:i w:val="0"/>
          <w:iCs w:val="0"/>
        </w:rPr>
        <w:t>___________________</w:t>
      </w:r>
    </w:p>
    <w:p w:rsidR="00231743" w:rsidRPr="006C7EBD" w:rsidRDefault="00231743">
      <w:pPr>
        <w:pStyle w:val="BodyText2"/>
        <w:ind w:left="0" w:firstLine="0"/>
      </w:pPr>
      <w:r w:rsidRPr="006C7EBD">
        <w:t>[Signature]</w:t>
      </w:r>
    </w:p>
    <w:p w:rsidR="00231743" w:rsidRPr="006C7EBD" w:rsidRDefault="00231743">
      <w:pPr>
        <w:pStyle w:val="BodyText2"/>
        <w:ind w:left="0" w:firstLine="0"/>
        <w:rPr>
          <w:i w:val="0"/>
          <w:iCs w:val="0"/>
        </w:rPr>
      </w:pPr>
      <w:r w:rsidRPr="006C7EBD">
        <w:rPr>
          <w:i w:val="0"/>
          <w:iCs w:val="0"/>
        </w:rPr>
        <w:tab/>
      </w:r>
      <w:r w:rsidRPr="006C7EBD">
        <w:rPr>
          <w:i w:val="0"/>
          <w:iCs w:val="0"/>
        </w:rPr>
        <w:tab/>
      </w:r>
      <w:r w:rsidRPr="006C7EBD">
        <w:rPr>
          <w:i w:val="0"/>
          <w:iCs w:val="0"/>
        </w:rPr>
        <w:tab/>
      </w:r>
      <w:r w:rsidRPr="006C7EBD">
        <w:rPr>
          <w:i w:val="0"/>
          <w:iCs w:val="0"/>
        </w:rPr>
        <w:tab/>
      </w:r>
      <w:r w:rsidRPr="006C7EBD">
        <w:rPr>
          <w:i w:val="0"/>
          <w:iCs w:val="0"/>
        </w:rPr>
        <w:tab/>
      </w:r>
      <w:r w:rsidRPr="006C7EBD">
        <w:rPr>
          <w:i w:val="0"/>
          <w:iCs w:val="0"/>
        </w:rPr>
        <w:tab/>
      </w:r>
      <w:r w:rsidRPr="006C7EBD">
        <w:rPr>
          <w:i w:val="0"/>
          <w:iCs w:val="0"/>
        </w:rPr>
        <w:tab/>
      </w:r>
      <w:r w:rsidRPr="006C7EBD">
        <w:rPr>
          <w:i w:val="0"/>
          <w:iCs w:val="0"/>
        </w:rPr>
        <w:tab/>
      </w:r>
      <w:r w:rsidRPr="006C7EBD">
        <w:rPr>
          <w:i w:val="0"/>
          <w:iCs w:val="0"/>
        </w:rPr>
        <w:tab/>
      </w:r>
      <w:r w:rsidRPr="006C7EBD">
        <w:rPr>
          <w:i w:val="0"/>
          <w:iCs w:val="0"/>
        </w:rPr>
        <w:tab/>
      </w:r>
    </w:p>
    <w:p w:rsidR="00231743" w:rsidRPr="006C7EBD" w:rsidRDefault="00231743">
      <w:pPr>
        <w:pStyle w:val="BodyText2"/>
        <w:ind w:left="0" w:firstLine="0"/>
        <w:rPr>
          <w:i w:val="0"/>
          <w:iCs w:val="0"/>
        </w:rPr>
      </w:pPr>
    </w:p>
    <w:p w:rsidR="00231743" w:rsidRPr="006C7EBD" w:rsidRDefault="004E4589">
      <w:pPr>
        <w:pStyle w:val="BodyText2"/>
        <w:ind w:left="0" w:firstLine="0"/>
        <w:rPr>
          <w:i w:val="0"/>
          <w:iCs w:val="0"/>
        </w:rPr>
      </w:pPr>
      <w:r w:rsidRPr="004E4589">
        <w:rPr>
          <w:i w:val="0"/>
          <w:iCs w:val="0"/>
          <w:u w:val="single"/>
        </w:rPr>
        <w:t>Tagoon Prappre</w:t>
      </w:r>
      <w:r w:rsidR="00231743" w:rsidRPr="006C7EBD">
        <w:rPr>
          <w:i w:val="0"/>
          <w:iCs w:val="0"/>
        </w:rPr>
        <w:t>___________________</w:t>
      </w:r>
    </w:p>
    <w:p w:rsidR="00231743" w:rsidRPr="006C7EBD" w:rsidRDefault="00231743">
      <w:pPr>
        <w:pStyle w:val="BodyText2"/>
        <w:ind w:left="0" w:firstLine="0"/>
      </w:pPr>
      <w:r w:rsidRPr="006C7EBD">
        <w:t>[Name]</w:t>
      </w:r>
    </w:p>
    <w:p w:rsidR="00231743" w:rsidRPr="006C7EBD" w:rsidRDefault="00231743">
      <w:pPr>
        <w:pStyle w:val="BodyText2"/>
        <w:ind w:left="0" w:firstLine="0"/>
      </w:pPr>
    </w:p>
    <w:p w:rsidR="00231743" w:rsidRPr="006C7EBD" w:rsidRDefault="00231743">
      <w:pPr>
        <w:pStyle w:val="BodyText2"/>
        <w:ind w:left="0" w:firstLine="0"/>
      </w:pPr>
    </w:p>
    <w:p w:rsidR="00231743" w:rsidRPr="004E4589" w:rsidRDefault="004E4589">
      <w:pPr>
        <w:pStyle w:val="BodyText2"/>
        <w:ind w:left="0" w:firstLine="0"/>
        <w:rPr>
          <w:u w:val="single"/>
        </w:rPr>
      </w:pPr>
      <w:r w:rsidRPr="004E4589">
        <w:rPr>
          <w:u w:val="single"/>
        </w:rPr>
        <w:t>October 17, 2016</w:t>
      </w:r>
      <w:r w:rsidR="00231743" w:rsidRPr="004E4589">
        <w:rPr>
          <w:u w:val="single"/>
        </w:rPr>
        <w:t>___________________</w:t>
      </w:r>
    </w:p>
    <w:p w:rsidR="00231743" w:rsidRPr="006C7EBD" w:rsidRDefault="00231743">
      <w:pPr>
        <w:pStyle w:val="BodyText2"/>
        <w:ind w:left="0" w:firstLine="0"/>
      </w:pPr>
      <w:r w:rsidRPr="006C7EBD">
        <w:t>[Date]</w:t>
      </w:r>
    </w:p>
    <w:p w:rsidR="00231743" w:rsidRPr="006C7EBD" w:rsidRDefault="00231743">
      <w:pPr>
        <w:pStyle w:val="BodyText2"/>
        <w:ind w:left="0" w:firstLine="0"/>
      </w:pPr>
    </w:p>
    <w:p w:rsidR="00231743" w:rsidRPr="006C7EBD" w:rsidRDefault="00231743">
      <w:pPr>
        <w:pStyle w:val="BodyText2"/>
        <w:ind w:left="0" w:firstLine="0"/>
        <w:rPr>
          <w:i w:val="0"/>
          <w:iCs w:val="0"/>
        </w:rPr>
      </w:pPr>
      <w:r w:rsidRPr="006C7EBD">
        <w:t xml:space="preserve">[Annex any documentary or other evidence upon which the Respondent relies, together with a schedule indexing such documents]  </w:t>
      </w:r>
      <w:r w:rsidR="00564021" w:rsidRPr="006C7EBD">
        <w:rPr>
          <w:i w:val="0"/>
          <w:iCs w:val="0"/>
        </w:rPr>
        <w:t>Rule</w:t>
      </w:r>
      <w:r w:rsidRPr="006C7EBD">
        <w:rPr>
          <w:i w:val="0"/>
          <w:iCs w:val="0"/>
        </w:rPr>
        <w:t xml:space="preserve"> 5(b)(ix).</w:t>
      </w:r>
    </w:p>
    <w:p w:rsidR="00231743" w:rsidRPr="006C7EBD" w:rsidRDefault="00231743">
      <w:pPr>
        <w:pStyle w:val="BodyText2"/>
        <w:ind w:left="0" w:firstLine="0"/>
        <w:rPr>
          <w:i w:val="0"/>
          <w:iCs w:val="0"/>
        </w:rPr>
      </w:pPr>
    </w:p>
    <w:p w:rsidR="00231743" w:rsidRPr="006C7EBD" w:rsidRDefault="00231743">
      <w:pPr>
        <w:pStyle w:val="BodyText2"/>
        <w:ind w:left="0" w:firstLine="0"/>
        <w:rPr>
          <w:i w:val="0"/>
          <w:iCs w:val="0"/>
        </w:rPr>
      </w:pPr>
      <w:r w:rsidRPr="006C7EBD">
        <w:t>[The Response, not including anne</w:t>
      </w:r>
      <w:r w:rsidR="00431D4F" w:rsidRPr="006C7EBD">
        <w:t>xed material, sh</w:t>
      </w:r>
      <w:bookmarkStart w:id="0" w:name="_GoBack"/>
      <w:bookmarkEnd w:id="0"/>
      <w:r w:rsidR="00431D4F" w:rsidRPr="006C7EBD">
        <w:t>all not exceed fifteen</w:t>
      </w:r>
      <w:r w:rsidRPr="006C7EBD">
        <w:t xml:space="preserve"> (</w:t>
      </w:r>
      <w:r w:rsidR="002E5ABF" w:rsidRPr="006C7EBD">
        <w:t>15</w:t>
      </w:r>
      <w:r w:rsidRPr="006C7EBD">
        <w:t>) pages</w:t>
      </w:r>
      <w:r w:rsidR="00B404DC" w:rsidRPr="006C7EBD">
        <w:t xml:space="preserve"> and shall be submitted electronically in a document separate from any Annexes</w:t>
      </w:r>
      <w:r w:rsidRPr="006C7EBD">
        <w:t xml:space="preserve">.]  </w:t>
      </w:r>
      <w:r w:rsidR="00BF3A80" w:rsidRPr="006C7EBD">
        <w:rPr>
          <w:i w:val="0"/>
          <w:iCs w:val="0"/>
          <w:smallCaps/>
        </w:rPr>
        <w:t>Forum</w:t>
      </w:r>
      <w:r w:rsidRPr="006C7EBD">
        <w:rPr>
          <w:i w:val="0"/>
          <w:iCs w:val="0"/>
        </w:rPr>
        <w:t xml:space="preserve"> Supp. Rule 5(</w:t>
      </w:r>
      <w:r w:rsidR="002E5ABF" w:rsidRPr="006C7EBD">
        <w:rPr>
          <w:i w:val="0"/>
          <w:iCs w:val="0"/>
        </w:rPr>
        <w:t>c).</w:t>
      </w:r>
    </w:p>
    <w:p w:rsidR="00231743" w:rsidRPr="006C7EBD" w:rsidRDefault="00231743">
      <w:pPr>
        <w:pStyle w:val="BodyText2"/>
        <w:ind w:left="0" w:firstLine="0"/>
        <w:rPr>
          <w:i w:val="0"/>
          <w:iCs w:val="0"/>
        </w:rPr>
      </w:pPr>
    </w:p>
    <w:p w:rsidR="00231743" w:rsidRPr="006C7EBD" w:rsidRDefault="00231743">
      <w:pPr>
        <w:pStyle w:val="BodyText2"/>
        <w:ind w:left="0" w:firstLine="0"/>
      </w:pPr>
      <w:r w:rsidRPr="006C7EBD">
        <w:t>[The Respondent shall submit the Respon</w:t>
      </w:r>
      <w:r w:rsidR="002E5ABF" w:rsidRPr="006C7EBD">
        <w:t>se, including annexed material,</w:t>
      </w:r>
      <w:r w:rsidRPr="006C7EBD">
        <w:t xml:space="preserve"> to the </w:t>
      </w:r>
      <w:r w:rsidR="00BF3A80" w:rsidRPr="006C7EBD">
        <w:rPr>
          <w:smallCaps/>
        </w:rPr>
        <w:t>Forum</w:t>
      </w:r>
      <w:r w:rsidRPr="006C7EBD">
        <w:t xml:space="preserve"> </w:t>
      </w:r>
      <w:r w:rsidR="002E5ABF" w:rsidRPr="006C7EBD">
        <w:t xml:space="preserve">at </w:t>
      </w:r>
      <w:hyperlink r:id="rId9" w:history="1">
        <w:r w:rsidR="002E5ABF" w:rsidRPr="006C7EBD">
          <w:rPr>
            <w:rStyle w:val="Hyperlink"/>
            <w:color w:val="auto"/>
          </w:rPr>
          <w:t>domaindispute@adrforum.com</w:t>
        </w:r>
      </w:hyperlink>
      <w:r w:rsidR="002E5ABF" w:rsidRPr="006C7EBD">
        <w:t xml:space="preserve"> or to the assigned case coordinator directly</w:t>
      </w:r>
      <w:r w:rsidRPr="006C7EBD">
        <w:t xml:space="preserve">.] </w:t>
      </w:r>
      <w:r w:rsidR="00BF3A80" w:rsidRPr="006C7EBD">
        <w:rPr>
          <w:i w:val="0"/>
          <w:iCs w:val="0"/>
          <w:smallCaps/>
        </w:rPr>
        <w:t>Forum</w:t>
      </w:r>
      <w:r w:rsidRPr="006C7EBD">
        <w:rPr>
          <w:i w:val="0"/>
          <w:iCs w:val="0"/>
        </w:rPr>
        <w:t xml:space="preserve"> Supp. Rule 5(b)</w:t>
      </w:r>
      <w:r w:rsidR="00B404DC" w:rsidRPr="006C7EBD">
        <w:rPr>
          <w:i w:val="0"/>
          <w:iCs w:val="0"/>
        </w:rPr>
        <w:t xml:space="preserve"> (see also Annex to the Supplemental Rules for permissible file types)</w:t>
      </w:r>
      <w:r w:rsidRPr="006C7EBD">
        <w:rPr>
          <w:i w:val="0"/>
          <w:iCs w:val="0"/>
        </w:rPr>
        <w:t>.</w:t>
      </w:r>
      <w:r w:rsidR="002E5ABF" w:rsidRPr="006C7EBD">
        <w:rPr>
          <w:i w:val="0"/>
          <w:iCs w:val="0"/>
        </w:rPr>
        <w:t xml:space="preserve">  [</w:t>
      </w:r>
      <w:r w:rsidR="002E5ABF" w:rsidRPr="006C7EBD">
        <w:rPr>
          <w:iCs w:val="0"/>
        </w:rPr>
        <w:t xml:space="preserve">The Response may alternatively be submitted online;Respondent’s portion of any three member panel fees may be paid online as well.  </w:t>
      </w:r>
      <w:hyperlink r:id="rId10" w:history="1">
        <w:r w:rsidR="002E5ABF" w:rsidRPr="006C7EBD">
          <w:rPr>
            <w:rStyle w:val="Hyperlink"/>
            <w:color w:val="auto"/>
          </w:rPr>
          <w:t>http://domains.adrforum.com</w:t>
        </w:r>
      </w:hyperlink>
      <w:r w:rsidR="002E5ABF" w:rsidRPr="006C7EBD">
        <w:rPr>
          <w:iCs w:val="0"/>
        </w:rPr>
        <w:t>]</w:t>
      </w:r>
    </w:p>
    <w:sectPr w:rsidR="00231743" w:rsidRPr="006C7EBD">
      <w:footerReference w:type="first" r:id="rId11"/>
      <w:pgSz w:w="12240" w:h="15840" w:code="1"/>
      <w:pgMar w:top="1008"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81A" w:rsidRDefault="00BE381A">
      <w:r>
        <w:separator/>
      </w:r>
    </w:p>
  </w:endnote>
  <w:endnote w:type="continuationSeparator" w:id="0">
    <w:p w:rsidR="00BE381A" w:rsidRDefault="00BE3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MN Paethai Med Italic"/>
    <w:panose1 w:val="02020603050405020304"/>
    <w:charset w:val="DE"/>
    <w:family w:val="roman"/>
    <w:notTrueType/>
    <w:pitch w:val="variable"/>
    <w:sig w:usb0="01000000"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743" w:rsidRDefault="00431D4F">
    <w:pPr>
      <w:pStyle w:val="Footer"/>
      <w:rPr>
        <w:sz w:val="16"/>
        <w:szCs w:val="16"/>
      </w:rPr>
    </w:pPr>
    <w:r>
      <w:rPr>
        <w:snapToGrid w:val="0"/>
        <w:sz w:val="16"/>
        <w:szCs w:val="16"/>
      </w:rPr>
      <w:t>UDRP Model Response Form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81A" w:rsidRDefault="00BE381A">
      <w:r>
        <w:separator/>
      </w:r>
    </w:p>
  </w:footnote>
  <w:footnote w:type="continuationSeparator" w:id="0">
    <w:p w:rsidR="00BE381A" w:rsidRDefault="00BE38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438A5"/>
    <w:multiLevelType w:val="hybridMultilevel"/>
    <w:tmpl w:val="140C8004"/>
    <w:lvl w:ilvl="0" w:tplc="77961B2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A2122B7"/>
    <w:multiLevelType w:val="hybridMultilevel"/>
    <w:tmpl w:val="FE8CD5D0"/>
    <w:lvl w:ilvl="0" w:tplc="BAEC86EE">
      <w:start w:val="1"/>
      <w:numFmt w:val="lowerRoman"/>
      <w:lvlText w:val="%1."/>
      <w:lvlJc w:val="left"/>
      <w:pPr>
        <w:ind w:left="2160" w:hanging="720"/>
      </w:pPr>
      <w:rPr>
        <w:rFont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A39"/>
    <w:rsid w:val="0003546E"/>
    <w:rsid w:val="00083B6C"/>
    <w:rsid w:val="000942AB"/>
    <w:rsid w:val="0014705A"/>
    <w:rsid w:val="00187860"/>
    <w:rsid w:val="00190FBC"/>
    <w:rsid w:val="00191B53"/>
    <w:rsid w:val="001C3255"/>
    <w:rsid w:val="001D7BF9"/>
    <w:rsid w:val="001E6A64"/>
    <w:rsid w:val="001F4C58"/>
    <w:rsid w:val="002266A7"/>
    <w:rsid w:val="00231743"/>
    <w:rsid w:val="00234CFA"/>
    <w:rsid w:val="002804E8"/>
    <w:rsid w:val="002B5603"/>
    <w:rsid w:val="002E1CCF"/>
    <w:rsid w:val="002E5ABF"/>
    <w:rsid w:val="0031522E"/>
    <w:rsid w:val="00323C20"/>
    <w:rsid w:val="00331453"/>
    <w:rsid w:val="00392B54"/>
    <w:rsid w:val="0040418B"/>
    <w:rsid w:val="00431D4F"/>
    <w:rsid w:val="00440701"/>
    <w:rsid w:val="004558CD"/>
    <w:rsid w:val="004E19E1"/>
    <w:rsid w:val="004E4589"/>
    <w:rsid w:val="005024A5"/>
    <w:rsid w:val="005327FC"/>
    <w:rsid w:val="00557051"/>
    <w:rsid w:val="00557DD8"/>
    <w:rsid w:val="00564021"/>
    <w:rsid w:val="005716D3"/>
    <w:rsid w:val="005B6A7A"/>
    <w:rsid w:val="005B7AED"/>
    <w:rsid w:val="005F402E"/>
    <w:rsid w:val="00657DD6"/>
    <w:rsid w:val="006C7EBD"/>
    <w:rsid w:val="006D0BA9"/>
    <w:rsid w:val="006F2C1A"/>
    <w:rsid w:val="00747987"/>
    <w:rsid w:val="00755030"/>
    <w:rsid w:val="008D1E8B"/>
    <w:rsid w:val="008E4589"/>
    <w:rsid w:val="008F7966"/>
    <w:rsid w:val="00911284"/>
    <w:rsid w:val="0093123C"/>
    <w:rsid w:val="009428BF"/>
    <w:rsid w:val="009557E5"/>
    <w:rsid w:val="009D0683"/>
    <w:rsid w:val="00A658A3"/>
    <w:rsid w:val="00A92A1C"/>
    <w:rsid w:val="00AE2259"/>
    <w:rsid w:val="00B404DC"/>
    <w:rsid w:val="00B65A39"/>
    <w:rsid w:val="00BA085E"/>
    <w:rsid w:val="00BC0503"/>
    <w:rsid w:val="00BE381A"/>
    <w:rsid w:val="00BF3A80"/>
    <w:rsid w:val="00C22838"/>
    <w:rsid w:val="00C92314"/>
    <w:rsid w:val="00D20F26"/>
    <w:rsid w:val="00D379A4"/>
    <w:rsid w:val="00D512F9"/>
    <w:rsid w:val="00D51942"/>
    <w:rsid w:val="00E72DE5"/>
    <w:rsid w:val="00EA1D95"/>
    <w:rsid w:val="00F157EE"/>
    <w:rsid w:val="00F30D45"/>
    <w:rsid w:val="00F31643"/>
    <w:rsid w:val="00F47FCD"/>
    <w:rsid w:val="00F81EC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1D650F0-FC48-4EF6-A476-9CA568D7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bidi="ar-SA"/>
    </w:rPr>
  </w:style>
  <w:style w:type="paragraph" w:styleId="Heading1">
    <w:name w:val="heading 1"/>
    <w:basedOn w:val="Normal"/>
    <w:next w:val="Normal"/>
    <w:link w:val="Heading1Char"/>
    <w:uiPriority w:val="99"/>
    <w:qFormat/>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bidi="ar-SA"/>
    </w:rPr>
  </w:style>
  <w:style w:type="paragraph" w:styleId="BodyText">
    <w:name w:val="Body Text"/>
    <w:basedOn w:val="Normal"/>
    <w:link w:val="BodyTextChar"/>
    <w:uiPriority w:val="99"/>
    <w:rPr>
      <w:i/>
      <w:iCs/>
    </w:rPr>
  </w:style>
  <w:style w:type="character" w:customStyle="1" w:styleId="BodyTextChar">
    <w:name w:val="Body Text Char"/>
    <w:basedOn w:val="DefaultParagraphFont"/>
    <w:link w:val="BodyText"/>
    <w:uiPriority w:val="99"/>
    <w:semiHidden/>
    <w:rPr>
      <w:sz w:val="24"/>
      <w:szCs w:val="24"/>
      <w:lang w:bidi="ar-SA"/>
    </w:rPr>
  </w:style>
  <w:style w:type="paragraph" w:styleId="BodyText2">
    <w:name w:val="Body Text 2"/>
    <w:basedOn w:val="Normal"/>
    <w:link w:val="BodyText2Char"/>
    <w:uiPriority w:val="99"/>
    <w:pPr>
      <w:ind w:left="1440" w:hanging="720"/>
    </w:pPr>
    <w:rPr>
      <w:i/>
      <w:iCs/>
    </w:rPr>
  </w:style>
  <w:style w:type="character" w:customStyle="1" w:styleId="BodyText2Char">
    <w:name w:val="Body Text 2 Char"/>
    <w:basedOn w:val="DefaultParagraphFont"/>
    <w:link w:val="BodyText2"/>
    <w:uiPriority w:val="99"/>
    <w:semiHidden/>
    <w:rPr>
      <w:sz w:val="24"/>
      <w:szCs w:val="24"/>
      <w:lang w:bidi="ar-SA"/>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lang w:bidi="ar-SA"/>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lang w:bidi="ar-SA"/>
    </w:rPr>
  </w:style>
  <w:style w:type="character" w:styleId="Hyperlink">
    <w:name w:val="Hyperlink"/>
    <w:basedOn w:val="DefaultParagraphFont"/>
    <w:uiPriority w:val="99"/>
    <w:rsid w:val="002E5ABF"/>
    <w:rPr>
      <w:rFonts w:cs="Times New Roman"/>
      <w:color w:val="0000FF"/>
      <w:u w:val="single"/>
    </w:rPr>
  </w:style>
  <w:style w:type="table" w:styleId="TableGrid">
    <w:name w:val="Table Grid"/>
    <w:basedOn w:val="TableNormal"/>
    <w:uiPriority w:val="59"/>
    <w:rsid w:val="00D51942"/>
    <w:pPr>
      <w:spacing w:after="0" w:line="240" w:lineRule="auto"/>
    </w:pPr>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16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6D3"/>
    <w:rPr>
      <w:rFonts w:ascii="Segoe UI" w:hAnsi="Segoe UI" w:cs="Segoe UI"/>
      <w:sz w:val="18"/>
      <w:szCs w:val="18"/>
      <w:lang w:bidi="ar-SA"/>
    </w:rPr>
  </w:style>
  <w:style w:type="paragraph" w:styleId="ListParagraph">
    <w:name w:val="List Paragraph"/>
    <w:basedOn w:val="Normal"/>
    <w:uiPriority w:val="34"/>
    <w:qFormat/>
    <w:rsid w:val="00557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domains.adrforum.com" TargetMode="External"/><Relationship Id="rId4" Type="http://schemas.openxmlformats.org/officeDocument/2006/relationships/settings" Target="settings.xml"/><Relationship Id="rId9" Type="http://schemas.openxmlformats.org/officeDocument/2006/relationships/hyperlink" Target="mailto:domaindispute@adrfor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3D2DE-77C2-4578-B8D6-512A92849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NAF</Company>
  <LinksUpToDate>false</LinksUpToDate>
  <CharactersWithSpaces>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Kristine Dorrain</dc:creator>
  <cp:lastModifiedBy>Tagoon Prappre</cp:lastModifiedBy>
  <cp:revision>3</cp:revision>
  <cp:lastPrinted>2016-10-17T06:51:00Z</cp:lastPrinted>
  <dcterms:created xsi:type="dcterms:W3CDTF">2016-10-17T10:56:00Z</dcterms:created>
  <dcterms:modified xsi:type="dcterms:W3CDTF">2016-10-17T10:58:00Z</dcterms:modified>
</cp:coreProperties>
</file>