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45224" w14:textId="0188C12B" w:rsidR="00674214" w:rsidRPr="00674214" w:rsidRDefault="00674214" w:rsidP="00674214">
      <w:pPr>
        <w:spacing w:after="0" w:line="240" w:lineRule="auto"/>
        <w:rPr>
          <w:rFonts w:ascii="Century Gothic" w:eastAsia="Aptos" w:hAnsi="Century Gothic" w:cs="Calibri"/>
          <w:b/>
          <w:bCs/>
          <w:kern w:val="0"/>
          <w:lang w:val="en-US" w:eastAsia="en-KE"/>
          <w14:ligatures w14:val="none"/>
        </w:rPr>
      </w:pPr>
      <w:r w:rsidRPr="00674214">
        <w:rPr>
          <w:rFonts w:ascii="Century Gothic" w:eastAsia="Aptos" w:hAnsi="Century Gothic" w:cs="Calibri"/>
          <w:b/>
          <w:bCs/>
          <w:kern w:val="0"/>
          <w:lang w:val="en-US" w:eastAsia="en-KE"/>
          <w14:ligatures w14:val="none"/>
        </w:rPr>
        <w:t xml:space="preserve">Dear </w:t>
      </w:r>
      <w:r>
        <w:rPr>
          <w:rFonts w:ascii="Century Gothic" w:eastAsia="Aptos" w:hAnsi="Century Gothic" w:cs="Calibri"/>
          <w:b/>
          <w:bCs/>
          <w:kern w:val="0"/>
          <w:lang w:val="en-US" w:eastAsia="en-KE"/>
          <w14:ligatures w14:val="none"/>
        </w:rPr>
        <w:t>&lt;&lt;Name&gt;&gt;</w:t>
      </w:r>
      <w:r w:rsidRPr="00674214">
        <w:rPr>
          <w:rFonts w:ascii="Century Gothic" w:eastAsia="Aptos" w:hAnsi="Century Gothic" w:cs="Calibri"/>
          <w:b/>
          <w:bCs/>
          <w:kern w:val="0"/>
          <w:lang w:val="en-US" w:eastAsia="en-KE"/>
          <w14:ligatures w14:val="none"/>
        </w:rPr>
        <w:t>,</w:t>
      </w:r>
    </w:p>
    <w:p w14:paraId="0F0FFFB4" w14:textId="77777777" w:rsidR="00674214" w:rsidRPr="00674214" w:rsidRDefault="00674214" w:rsidP="00674214">
      <w:pPr>
        <w:spacing w:after="0" w:line="240" w:lineRule="auto"/>
        <w:rPr>
          <w:rFonts w:ascii="Century Gothic" w:eastAsia="Aptos" w:hAnsi="Century Gothic" w:cs="Calibri"/>
          <w:b/>
          <w:bCs/>
          <w:kern w:val="0"/>
          <w:lang w:val="en-US" w:eastAsia="en-KE"/>
          <w14:ligatures w14:val="none"/>
        </w:rPr>
      </w:pPr>
    </w:p>
    <w:p w14:paraId="73D160F2" w14:textId="77777777" w:rsidR="00674214" w:rsidRPr="00674214" w:rsidRDefault="00674214" w:rsidP="00674214">
      <w:pPr>
        <w:spacing w:after="0" w:line="240" w:lineRule="auto"/>
        <w:rPr>
          <w:rFonts w:ascii="Century Gothic" w:eastAsia="Aptos" w:hAnsi="Century Gothic" w:cs="Calibri"/>
          <w:b/>
          <w:bCs/>
          <w:kern w:val="0"/>
          <w:sz w:val="24"/>
          <w:szCs w:val="24"/>
          <w:lang w:val="en-US" w:eastAsia="en-KE"/>
          <w14:ligatures w14:val="none"/>
        </w:rPr>
      </w:pPr>
      <w:r w:rsidRPr="00674214">
        <w:rPr>
          <w:rFonts w:ascii="Century Gothic" w:eastAsia="Aptos" w:hAnsi="Century Gothic" w:cs="Calibri"/>
          <w:kern w:val="0"/>
          <w:sz w:val="20"/>
          <w:szCs w:val="20"/>
          <w:lang w:val="en-US" w:eastAsia="en-KE"/>
          <w14:ligatures w14:val="none"/>
        </w:rPr>
        <w:t xml:space="preserve">We Remain Grateful for your trust in our affordable quality services. </w:t>
      </w:r>
    </w:p>
    <w:p w14:paraId="42812BD6" w14:textId="77777777" w:rsidR="00674214" w:rsidRPr="00674214" w:rsidRDefault="00674214" w:rsidP="00674214">
      <w:pPr>
        <w:spacing w:before="100" w:beforeAutospacing="1" w:after="100" w:afterAutospacing="1" w:line="252" w:lineRule="auto"/>
        <w:jc w:val="both"/>
        <w:rPr>
          <w:rFonts w:ascii="Century Gothic" w:eastAsia="Aptos" w:hAnsi="Century Gothic" w:cs="Calibri"/>
          <w:kern w:val="0"/>
          <w:lang w:val="en-US" w:eastAsia="en-KE"/>
        </w:rPr>
      </w:pPr>
      <w:r w:rsidRPr="00674214">
        <w:rPr>
          <w:rFonts w:ascii="Century Gothic" w:eastAsia="Aptos" w:hAnsi="Century Gothic" w:cs="Calibri"/>
          <w:b/>
          <w:bCs/>
          <w:color w:val="0070C0"/>
          <w:kern w:val="0"/>
          <w:sz w:val="20"/>
          <w:szCs w:val="20"/>
          <w:u w:val="single"/>
          <w:lang w:val="en-US" w:eastAsia="en-KE"/>
          <w14:ligatures w14:val="none"/>
        </w:rPr>
        <w:t>ATTENDANCE CONFIRMATION</w:t>
      </w:r>
    </w:p>
    <w:p w14:paraId="1A120D5A" w14:textId="09ED2962" w:rsidR="00674214" w:rsidRPr="00674214" w:rsidRDefault="00674214" w:rsidP="00674214">
      <w:pPr>
        <w:spacing w:after="0" w:line="240" w:lineRule="auto"/>
        <w:rPr>
          <w:rFonts w:ascii="Century Gothic" w:eastAsia="Aptos" w:hAnsi="Century Gothic" w:cs="Calibri"/>
          <w:b/>
          <w:bCs/>
          <w:color w:val="000000"/>
          <w:kern w:val="0"/>
          <w:sz w:val="20"/>
          <w:szCs w:val="20"/>
          <w:lang w:val="en-US" w:eastAsia="en-KE"/>
          <w14:ligatures w14:val="none"/>
        </w:rPr>
      </w:pPr>
      <w:r w:rsidRPr="00674214">
        <w:rPr>
          <w:rFonts w:ascii="Century Gothic" w:eastAsia="Aptos" w:hAnsi="Century Gothic" w:cs="Calibri"/>
          <w:color w:val="000000"/>
          <w:kern w:val="0"/>
          <w:sz w:val="20"/>
          <w:szCs w:val="20"/>
          <w:lang w:val="en-US" w:eastAsia="en-KE"/>
          <w14:ligatures w14:val="none"/>
        </w:rPr>
        <w:t>Kindly confirm the Payment and Attendance Status fo</w:t>
      </w:r>
      <w:r>
        <w:rPr>
          <w:rFonts w:ascii="Century Gothic" w:eastAsia="Aptos" w:hAnsi="Century Gothic" w:cs="Calibri"/>
          <w:color w:val="000000"/>
          <w:kern w:val="0"/>
          <w:sz w:val="20"/>
          <w:szCs w:val="20"/>
          <w:lang w:val="en-US" w:eastAsia="en-KE"/>
          <w14:ligatures w14:val="none"/>
        </w:rPr>
        <w:t>r the training starting next week from &lt;&lt;</w:t>
      </w:r>
      <w:r w:rsidRPr="00674214">
        <w:rPr>
          <w:rFonts w:ascii="Century Gothic" w:eastAsia="Aptos" w:hAnsi="Century Gothic" w:cs="Calibri"/>
          <w:b/>
          <w:bCs/>
          <w:color w:val="000000"/>
          <w:kern w:val="0"/>
          <w:sz w:val="20"/>
          <w:szCs w:val="20"/>
          <w:lang w:val="en-US" w:eastAsia="en-KE"/>
          <w14:ligatures w14:val="none"/>
        </w:rPr>
        <w:t>7</w:t>
      </w:r>
      <w:r w:rsidRPr="00674214">
        <w:rPr>
          <w:rFonts w:ascii="Century Gothic" w:eastAsia="Aptos" w:hAnsi="Century Gothic" w:cs="Calibri"/>
          <w:b/>
          <w:bCs/>
          <w:color w:val="000000"/>
          <w:kern w:val="0"/>
          <w:sz w:val="20"/>
          <w:szCs w:val="20"/>
          <w:vertAlign w:val="superscript"/>
          <w:lang w:val="en-US" w:eastAsia="en-KE"/>
          <w14:ligatures w14:val="none"/>
        </w:rPr>
        <w:t>th</w:t>
      </w:r>
      <w:r w:rsidRPr="00674214">
        <w:rPr>
          <w:rFonts w:ascii="Century Gothic" w:eastAsia="Aptos" w:hAnsi="Century Gothic" w:cs="Calibri"/>
          <w:b/>
          <w:bCs/>
          <w:color w:val="000000"/>
          <w:kern w:val="0"/>
          <w:sz w:val="20"/>
          <w:szCs w:val="20"/>
          <w:lang w:val="en-US" w:eastAsia="en-KE"/>
          <w14:ligatures w14:val="none"/>
        </w:rPr>
        <w:t xml:space="preserve"> to 11</w:t>
      </w:r>
      <w:r w:rsidRPr="00674214">
        <w:rPr>
          <w:rFonts w:ascii="Century Gothic" w:eastAsia="Aptos" w:hAnsi="Century Gothic" w:cs="Calibri"/>
          <w:b/>
          <w:bCs/>
          <w:color w:val="000000"/>
          <w:kern w:val="0"/>
          <w:sz w:val="20"/>
          <w:szCs w:val="20"/>
          <w:vertAlign w:val="superscript"/>
          <w:lang w:val="en-US" w:eastAsia="en-KE"/>
          <w14:ligatures w14:val="none"/>
        </w:rPr>
        <w:t>th</w:t>
      </w:r>
      <w:r w:rsidRPr="00674214">
        <w:rPr>
          <w:rFonts w:ascii="Century Gothic" w:eastAsia="Aptos" w:hAnsi="Century Gothic" w:cs="Calibri"/>
          <w:b/>
          <w:bCs/>
          <w:color w:val="000000"/>
          <w:kern w:val="0"/>
          <w:sz w:val="20"/>
          <w:szCs w:val="20"/>
          <w:lang w:val="en-US" w:eastAsia="en-KE"/>
          <w14:ligatures w14:val="none"/>
        </w:rPr>
        <w:t xml:space="preserve"> April 2025</w:t>
      </w:r>
      <w:r>
        <w:rPr>
          <w:rFonts w:ascii="Century Gothic" w:eastAsia="Aptos" w:hAnsi="Century Gothic" w:cs="Calibri"/>
          <w:b/>
          <w:bCs/>
          <w:color w:val="000000"/>
          <w:kern w:val="0"/>
          <w:sz w:val="20"/>
          <w:szCs w:val="20"/>
          <w:lang w:val="en-US" w:eastAsia="en-KE"/>
          <w14:ligatures w14:val="none"/>
        </w:rPr>
        <w:t>&gt;&gt;</w:t>
      </w:r>
      <w:r w:rsidRPr="00674214">
        <w:rPr>
          <w:rFonts w:ascii="Century Gothic" w:eastAsia="Aptos" w:hAnsi="Century Gothic" w:cs="Calibri"/>
          <w:b/>
          <w:bCs/>
          <w:color w:val="000000"/>
          <w:kern w:val="0"/>
          <w:sz w:val="20"/>
          <w:szCs w:val="20"/>
          <w:lang w:val="en-US" w:eastAsia="en-KE"/>
          <w14:ligatures w14:val="none"/>
        </w:rPr>
        <w:t xml:space="preserve"> </w:t>
      </w:r>
      <w:r w:rsidRPr="00674214">
        <w:rPr>
          <w:rFonts w:ascii="Century Gothic" w:eastAsia="Aptos" w:hAnsi="Century Gothic" w:cs="Calibri"/>
          <w:color w:val="000000"/>
          <w:kern w:val="0"/>
          <w:sz w:val="20"/>
          <w:szCs w:val="20"/>
          <w:lang w:val="en-US" w:eastAsia="en-KE"/>
          <w14:ligatures w14:val="none"/>
        </w:rPr>
        <w:t>at</w:t>
      </w:r>
      <w:r w:rsidRPr="00674214">
        <w:rPr>
          <w:rFonts w:ascii="Century Gothic" w:eastAsia="Aptos" w:hAnsi="Century Gothic" w:cs="Calibri"/>
          <w:b/>
          <w:bCs/>
          <w:color w:val="000000"/>
          <w:kern w:val="0"/>
          <w:sz w:val="20"/>
          <w:szCs w:val="20"/>
          <w:lang w:val="en-US" w:eastAsia="en-KE"/>
          <w14:ligatures w14:val="none"/>
        </w:rPr>
        <w:t xml:space="preserve"> </w:t>
      </w:r>
      <w:r>
        <w:rPr>
          <w:rFonts w:ascii="Century Gothic" w:eastAsia="Aptos" w:hAnsi="Century Gothic" w:cs="Calibri"/>
          <w:b/>
          <w:bCs/>
          <w:color w:val="000000"/>
          <w:kern w:val="0"/>
          <w:sz w:val="20"/>
          <w:szCs w:val="20"/>
          <w:lang w:val="en-US" w:eastAsia="en-KE"/>
          <w14:ligatures w14:val="none"/>
        </w:rPr>
        <w:t>&lt;&lt;</w:t>
      </w:r>
      <w:r w:rsidRPr="00674214">
        <w:rPr>
          <w:rFonts w:ascii="Century Gothic" w:eastAsia="Aptos" w:hAnsi="Century Gothic" w:cs="Calibri"/>
          <w:b/>
          <w:bCs/>
          <w:color w:val="000000"/>
          <w:kern w:val="0"/>
          <w:sz w:val="20"/>
          <w:szCs w:val="20"/>
          <w:lang w:val="en-US" w:eastAsia="en-KE"/>
          <w14:ligatures w14:val="none"/>
        </w:rPr>
        <w:t xml:space="preserve">Sarova Whitesands </w:t>
      </w:r>
      <w:r>
        <w:rPr>
          <w:rFonts w:ascii="Century Gothic" w:eastAsia="Aptos" w:hAnsi="Century Gothic" w:cs="Calibri"/>
          <w:b/>
          <w:bCs/>
          <w:color w:val="000000"/>
          <w:kern w:val="0"/>
          <w:sz w:val="20"/>
          <w:szCs w:val="20"/>
          <w:lang w:val="en-US" w:eastAsia="en-KE"/>
          <w14:ligatures w14:val="none"/>
        </w:rPr>
        <w:t>Hotel&gt;&gt;</w:t>
      </w:r>
      <w:r w:rsidRPr="00674214">
        <w:rPr>
          <w:rFonts w:ascii="Century Gothic" w:eastAsia="Aptos" w:hAnsi="Century Gothic" w:cs="Calibri"/>
          <w:b/>
          <w:bCs/>
          <w:color w:val="000000"/>
          <w:kern w:val="0"/>
          <w:sz w:val="20"/>
          <w:szCs w:val="20"/>
          <w:lang w:val="en-US" w:eastAsia="en-KE"/>
          <w14:ligatures w14:val="none"/>
        </w:rPr>
        <w:t xml:space="preserve">, </w:t>
      </w:r>
      <w:r>
        <w:rPr>
          <w:rFonts w:ascii="Century Gothic" w:eastAsia="Aptos" w:hAnsi="Century Gothic" w:cs="Calibri"/>
          <w:b/>
          <w:bCs/>
          <w:color w:val="000000"/>
          <w:kern w:val="0"/>
          <w:sz w:val="20"/>
          <w:szCs w:val="20"/>
          <w:lang w:val="en-US" w:eastAsia="en-KE"/>
          <w14:ligatures w14:val="none"/>
        </w:rPr>
        <w:t>&lt;&lt;</w:t>
      </w:r>
      <w:r w:rsidRPr="00674214">
        <w:rPr>
          <w:rFonts w:ascii="Century Gothic" w:eastAsia="Aptos" w:hAnsi="Century Gothic" w:cs="Calibri"/>
          <w:b/>
          <w:bCs/>
          <w:color w:val="000000"/>
          <w:kern w:val="0"/>
          <w:sz w:val="20"/>
          <w:szCs w:val="20"/>
          <w:lang w:val="en-US" w:eastAsia="en-KE"/>
          <w14:ligatures w14:val="none"/>
        </w:rPr>
        <w:t>Mombasa</w:t>
      </w:r>
      <w:r>
        <w:rPr>
          <w:rFonts w:ascii="Century Gothic" w:eastAsia="Aptos" w:hAnsi="Century Gothic" w:cs="Calibri"/>
          <w:b/>
          <w:bCs/>
          <w:color w:val="000000"/>
          <w:kern w:val="0"/>
          <w:sz w:val="20"/>
          <w:szCs w:val="20"/>
          <w:lang w:val="en-US" w:eastAsia="en-KE"/>
          <w14:ligatures w14:val="none"/>
        </w:rPr>
        <w:t>&gt;&gt;</w:t>
      </w:r>
    </w:p>
    <w:p w14:paraId="707B7766" w14:textId="4196F070" w:rsidR="00674214" w:rsidRPr="00674214" w:rsidRDefault="00674214" w:rsidP="00674214">
      <w:pPr>
        <w:spacing w:after="0" w:line="240" w:lineRule="auto"/>
        <w:rPr>
          <w:rFonts w:ascii="Century Gothic" w:eastAsia="Aptos" w:hAnsi="Century Gothic" w:cs="Calibri"/>
          <w:color w:val="000000"/>
          <w:kern w:val="0"/>
          <w:sz w:val="20"/>
          <w:szCs w:val="20"/>
          <w:lang w:val="en-US" w:eastAsia="en-KE"/>
          <w14:ligatures w14:val="none"/>
        </w:rPr>
      </w:pPr>
    </w:p>
    <w:p w14:paraId="755FE457" w14:textId="06CD66BB" w:rsidR="00674214" w:rsidRDefault="00674214" w:rsidP="00674214">
      <w:pPr>
        <w:spacing w:after="0" w:line="240" w:lineRule="auto"/>
        <w:rPr>
          <w:rFonts w:ascii="Century Gothic" w:eastAsia="Times New Roman" w:hAnsi="Century Gothic" w:cs="Calibri"/>
          <w:b/>
          <w:bCs/>
          <w:color w:val="000000"/>
          <w:kern w:val="0"/>
          <w:sz w:val="20"/>
          <w:szCs w:val="20"/>
          <w:lang w:val="en-US" w:eastAsia="en-KE"/>
          <w14:ligatures w14:val="none"/>
        </w:rPr>
      </w:pPr>
      <w:r>
        <w:rPr>
          <w:rFonts w:ascii="Century Gothic" w:eastAsia="Times New Roman" w:hAnsi="Century Gothic" w:cs="Calibri"/>
          <w:b/>
          <w:bCs/>
          <w:color w:val="000000"/>
          <w:kern w:val="0"/>
          <w:sz w:val="20"/>
          <w:szCs w:val="20"/>
          <w:lang w:val="en-US" w:eastAsia="en-KE"/>
          <w14:ligatures w14:val="none"/>
        </w:rPr>
        <w:t>Event Name: &lt;&lt;</w:t>
      </w:r>
      <w:r w:rsidRPr="00674214"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val="en-US" w:eastAsia="en-KE"/>
          <w14:ligatures w14:val="none"/>
        </w:rPr>
        <w:t xml:space="preserve">ABA 609B: Innovation &amp; Design Thinking </w:t>
      </w:r>
      <w:proofErr w:type="gramStart"/>
      <w:r w:rsidRPr="00674214"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val="en-US" w:eastAsia="en-KE"/>
          <w14:ligatures w14:val="none"/>
        </w:rPr>
        <w:t>For</w:t>
      </w:r>
      <w:proofErr w:type="gramEnd"/>
      <w:r w:rsidRPr="00674214"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val="en-US" w:eastAsia="en-KE"/>
          <w14:ligatures w14:val="none"/>
        </w:rPr>
        <w:t xml:space="preserve"> Organizational Longevity In The Disruptive Digital Age</w:t>
      </w:r>
      <w:r>
        <w:rPr>
          <w:rFonts w:ascii="Century Gothic" w:eastAsia="Times New Roman" w:hAnsi="Century Gothic" w:cs="Calibri"/>
          <w:b/>
          <w:bCs/>
          <w:color w:val="000000"/>
          <w:kern w:val="0"/>
          <w:sz w:val="20"/>
          <w:szCs w:val="20"/>
          <w:lang w:val="en-US" w:eastAsia="en-KE"/>
          <w14:ligatures w14:val="none"/>
        </w:rPr>
        <w:t>&gt;&gt;</w:t>
      </w:r>
    </w:p>
    <w:p w14:paraId="714CC415" w14:textId="77777777" w:rsidR="00674214" w:rsidRDefault="00674214" w:rsidP="00674214">
      <w:pPr>
        <w:spacing w:after="0" w:line="240" w:lineRule="auto"/>
        <w:rPr>
          <w:rFonts w:ascii="Century Gothic" w:eastAsia="Times New Roman" w:hAnsi="Century Gothic" w:cs="Calibri"/>
          <w:b/>
          <w:bCs/>
          <w:color w:val="000000"/>
          <w:kern w:val="0"/>
          <w:sz w:val="20"/>
          <w:szCs w:val="20"/>
          <w:lang w:val="en-US" w:eastAsia="en-KE"/>
          <w14:ligatures w14:val="none"/>
        </w:rPr>
      </w:pPr>
    </w:p>
    <w:p w14:paraId="3200E375" w14:textId="03801C88" w:rsidR="00674214" w:rsidRDefault="00674214" w:rsidP="00674214">
      <w:pPr>
        <w:spacing w:after="0" w:line="240" w:lineRule="auto"/>
        <w:rPr>
          <w:rFonts w:ascii="Century Gothic" w:eastAsia="Times New Roman" w:hAnsi="Century Gothic" w:cs="Calibri"/>
          <w:b/>
          <w:bCs/>
          <w:color w:val="000000"/>
          <w:kern w:val="0"/>
          <w:sz w:val="20"/>
          <w:szCs w:val="20"/>
          <w:lang w:val="en-US" w:eastAsia="en-KE"/>
          <w14:ligatures w14:val="none"/>
        </w:rPr>
      </w:pPr>
      <w:r>
        <w:rPr>
          <w:rFonts w:ascii="Century Gothic" w:eastAsia="Times New Roman" w:hAnsi="Century Gothic" w:cs="Calibri"/>
          <w:b/>
          <w:bCs/>
          <w:color w:val="000000"/>
          <w:kern w:val="0"/>
          <w:sz w:val="20"/>
          <w:szCs w:val="20"/>
          <w:lang w:val="en-US" w:eastAsia="en-KE"/>
          <w14:ligatures w14:val="none"/>
        </w:rPr>
        <w:t>Expected Attendees:</w:t>
      </w:r>
    </w:p>
    <w:p w14:paraId="476F37A6" w14:textId="75C082A0" w:rsidR="00674214" w:rsidRDefault="00674214" w:rsidP="00674214">
      <w:pPr>
        <w:spacing w:after="0" w:line="240" w:lineRule="auto"/>
        <w:rPr>
          <w:rFonts w:ascii="Century Gothic" w:eastAsia="Times New Roman" w:hAnsi="Century Gothic" w:cs="Calibri"/>
          <w:b/>
          <w:bCs/>
          <w:color w:val="000000"/>
          <w:kern w:val="0"/>
          <w:sz w:val="20"/>
          <w:szCs w:val="20"/>
          <w:lang w:val="en-US" w:eastAsia="en-KE"/>
          <w14:ligatures w14:val="none"/>
        </w:rPr>
      </w:pPr>
      <w:r>
        <w:rPr>
          <w:rFonts w:ascii="Century Gothic" w:eastAsia="Times New Roman" w:hAnsi="Century Gothic" w:cs="Calibri"/>
          <w:b/>
          <w:bCs/>
          <w:color w:val="000000"/>
          <w:kern w:val="0"/>
          <w:sz w:val="20"/>
          <w:szCs w:val="20"/>
          <w:lang w:val="en-US" w:eastAsia="en-KE"/>
          <w14:ligatures w14:val="none"/>
        </w:rPr>
        <w:t>&lt;&lt;</w:t>
      </w:r>
      <w:r w:rsidRPr="00674214"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val="en-US" w:eastAsia="en-KE"/>
          <w14:ligatures w14:val="none"/>
        </w:rPr>
        <w:t>Name of Participant 1</w:t>
      </w:r>
      <w:r>
        <w:rPr>
          <w:rFonts w:ascii="Century Gothic" w:eastAsia="Times New Roman" w:hAnsi="Century Gothic" w:cs="Calibri"/>
          <w:b/>
          <w:bCs/>
          <w:color w:val="000000"/>
          <w:kern w:val="0"/>
          <w:sz w:val="20"/>
          <w:szCs w:val="20"/>
          <w:lang w:val="en-US" w:eastAsia="en-KE"/>
          <w14:ligatures w14:val="none"/>
        </w:rPr>
        <w:t>&gt;&gt;</w:t>
      </w:r>
    </w:p>
    <w:p w14:paraId="0665709C" w14:textId="7FA3D4B5" w:rsidR="00674214" w:rsidRDefault="00674214" w:rsidP="00674214">
      <w:pPr>
        <w:spacing w:after="0" w:line="240" w:lineRule="auto"/>
        <w:rPr>
          <w:rFonts w:ascii="Century Gothic" w:eastAsia="Times New Roman" w:hAnsi="Century Gothic" w:cs="Calibri"/>
          <w:b/>
          <w:bCs/>
          <w:color w:val="000000"/>
          <w:kern w:val="0"/>
          <w:sz w:val="20"/>
          <w:szCs w:val="20"/>
          <w:lang w:val="en-US" w:eastAsia="en-KE"/>
          <w14:ligatures w14:val="none"/>
        </w:rPr>
      </w:pPr>
      <w:r>
        <w:rPr>
          <w:rFonts w:ascii="Century Gothic" w:eastAsia="Times New Roman" w:hAnsi="Century Gothic" w:cs="Calibri"/>
          <w:b/>
          <w:bCs/>
          <w:color w:val="000000"/>
          <w:kern w:val="0"/>
          <w:sz w:val="20"/>
          <w:szCs w:val="20"/>
          <w:lang w:val="en-US" w:eastAsia="en-KE"/>
          <w14:ligatures w14:val="none"/>
        </w:rPr>
        <w:t>&lt;&lt;</w:t>
      </w:r>
      <w:r w:rsidRPr="00674214">
        <w:rPr>
          <w:rFonts w:ascii="Century Gothic" w:eastAsia="Times New Roman" w:hAnsi="Century Gothic" w:cs="Calibri"/>
          <w:color w:val="000000"/>
          <w:kern w:val="0"/>
          <w:sz w:val="20"/>
          <w:szCs w:val="20"/>
          <w:lang w:val="en-US" w:eastAsia="en-KE"/>
          <w14:ligatures w14:val="none"/>
        </w:rPr>
        <w:t>Name of Participant 2</w:t>
      </w:r>
      <w:r>
        <w:rPr>
          <w:rFonts w:ascii="Century Gothic" w:eastAsia="Times New Roman" w:hAnsi="Century Gothic" w:cs="Calibri"/>
          <w:b/>
          <w:bCs/>
          <w:color w:val="000000"/>
          <w:kern w:val="0"/>
          <w:sz w:val="20"/>
          <w:szCs w:val="20"/>
          <w:lang w:val="en-US" w:eastAsia="en-KE"/>
          <w14:ligatures w14:val="none"/>
        </w:rPr>
        <w:t>&gt;&gt; etc.</w:t>
      </w:r>
    </w:p>
    <w:p w14:paraId="4170A330" w14:textId="77777777" w:rsidR="00674214" w:rsidRPr="00674214" w:rsidRDefault="00674214" w:rsidP="00674214">
      <w:pPr>
        <w:spacing w:after="0" w:line="240" w:lineRule="auto"/>
        <w:rPr>
          <w:rFonts w:ascii="Century Gothic" w:eastAsia="Aptos" w:hAnsi="Century Gothic" w:cs="Calibri"/>
          <w:b/>
          <w:bCs/>
          <w:color w:val="000000"/>
          <w:kern w:val="0"/>
          <w:sz w:val="20"/>
          <w:szCs w:val="20"/>
          <w:lang w:val="en-US" w:eastAsia="en-KE"/>
          <w14:ligatures w14:val="none"/>
        </w:rPr>
      </w:pPr>
    </w:p>
    <w:p w14:paraId="3C6A07F1" w14:textId="77777777" w:rsidR="00674214" w:rsidRPr="00674214" w:rsidRDefault="00674214" w:rsidP="00674214">
      <w:pPr>
        <w:spacing w:after="0" w:line="240" w:lineRule="auto"/>
        <w:rPr>
          <w:rFonts w:ascii="Century Gothic" w:eastAsia="Aptos" w:hAnsi="Century Gothic" w:cs="Calibri"/>
          <w:kern w:val="0"/>
          <w:lang w:val="en-US" w:eastAsia="en-KE"/>
          <w14:ligatures w14:val="none"/>
        </w:rPr>
      </w:pPr>
      <w:r w:rsidRPr="00674214">
        <w:rPr>
          <w:rFonts w:ascii="Century Gothic" w:eastAsia="Aptos" w:hAnsi="Century Gothic" w:cs="Calibri"/>
          <w:b/>
          <w:bCs/>
          <w:color w:val="0070C0"/>
          <w:kern w:val="0"/>
          <w:sz w:val="20"/>
          <w:szCs w:val="20"/>
          <w:u w:val="single"/>
          <w:lang w:val="en-US" w:eastAsia="en-KE"/>
          <w14:ligatures w14:val="none"/>
        </w:rPr>
        <w:t>PAYMENT STATUS</w:t>
      </w:r>
    </w:p>
    <w:p w14:paraId="4ABF69E3" w14:textId="77777777" w:rsidR="00674214" w:rsidRPr="00674214" w:rsidRDefault="00674214" w:rsidP="00674214">
      <w:pPr>
        <w:spacing w:before="100" w:beforeAutospacing="1" w:after="100" w:afterAutospacing="1" w:line="252" w:lineRule="auto"/>
        <w:rPr>
          <w:rFonts w:ascii="Century Gothic" w:eastAsia="Aptos" w:hAnsi="Century Gothic" w:cs="Calibri"/>
          <w:kern w:val="0"/>
          <w:sz w:val="24"/>
          <w:szCs w:val="24"/>
          <w:lang w:val="en-US" w:eastAsia="en-KE"/>
          <w14:ligatures w14:val="none"/>
        </w:rPr>
      </w:pPr>
      <w:r w:rsidRPr="00674214">
        <w:rPr>
          <w:rFonts w:ascii="Century Gothic" w:eastAsia="Aptos" w:hAnsi="Century Gothic" w:cs="Calibri"/>
          <w:kern w:val="0"/>
          <w:sz w:val="20"/>
          <w:szCs w:val="20"/>
          <w:lang w:val="en-US" w:eastAsia="en-KE"/>
          <w14:ligatures w14:val="none"/>
        </w:rPr>
        <w:t>As part of the business capacity recovery measures, the management has approved a policy to require clients to pay for services and seminars upfront for the upcoming months to enable stabilization of business sustainability and funding performance indicators.</w:t>
      </w:r>
    </w:p>
    <w:p w14:paraId="2C4E124B" w14:textId="77777777" w:rsidR="00674214" w:rsidRPr="00674214" w:rsidRDefault="00674214" w:rsidP="00674214">
      <w:pPr>
        <w:spacing w:before="100" w:beforeAutospacing="1" w:after="100" w:afterAutospacing="1" w:line="252" w:lineRule="auto"/>
        <w:rPr>
          <w:rFonts w:ascii="Century Gothic" w:eastAsia="Aptos" w:hAnsi="Century Gothic" w:cs="Calibri"/>
          <w:kern w:val="0"/>
          <w:lang w:val="en-US" w:eastAsia="en-KE"/>
          <w14:ligatures w14:val="none"/>
        </w:rPr>
      </w:pPr>
      <w:r w:rsidRPr="00674214">
        <w:rPr>
          <w:rFonts w:ascii="Century Gothic" w:eastAsia="Aptos" w:hAnsi="Century Gothic" w:cs="Calibri"/>
          <w:kern w:val="0"/>
          <w:sz w:val="20"/>
          <w:szCs w:val="20"/>
          <w:lang w:val="en-US" w:eastAsia="en-KE"/>
          <w14:ligatures w14:val="none"/>
        </w:rPr>
        <w:t xml:space="preserve">Upon approval of the training, we will also require </w:t>
      </w:r>
      <w:r w:rsidRPr="00674214">
        <w:rPr>
          <w:rFonts w:ascii="Century Gothic" w:eastAsia="Aptos" w:hAnsi="Century Gothic" w:cs="Calibri"/>
          <w:b/>
          <w:bCs/>
          <w:kern w:val="0"/>
          <w:sz w:val="20"/>
          <w:szCs w:val="20"/>
          <w:lang w:val="en-US" w:eastAsia="en-KE"/>
          <w14:ligatures w14:val="none"/>
        </w:rPr>
        <w:t>LSO/Commitment Letter</w:t>
      </w:r>
      <w:r w:rsidRPr="00674214">
        <w:rPr>
          <w:rFonts w:ascii="Century Gothic" w:eastAsia="Aptos" w:hAnsi="Century Gothic" w:cs="Calibri"/>
          <w:kern w:val="0"/>
          <w:sz w:val="20"/>
          <w:szCs w:val="20"/>
          <w:lang w:val="en-US" w:eastAsia="en-KE"/>
          <w14:ligatures w14:val="none"/>
        </w:rPr>
        <w:t xml:space="preserve"> from your organization for record purposes. </w:t>
      </w:r>
    </w:p>
    <w:p w14:paraId="4A207F24" w14:textId="77777777" w:rsidR="00674214" w:rsidRPr="00674214" w:rsidRDefault="00674214" w:rsidP="00674214">
      <w:pPr>
        <w:spacing w:after="0" w:line="240" w:lineRule="auto"/>
        <w:rPr>
          <w:rFonts w:ascii="Century Gothic" w:eastAsia="Aptos" w:hAnsi="Century Gothic" w:cs="Calibri"/>
          <w:color w:val="000000"/>
          <w:kern w:val="0"/>
          <w:sz w:val="20"/>
          <w:szCs w:val="20"/>
          <w:lang w:val="en-US" w:eastAsia="en-KE"/>
          <w14:ligatures w14:val="none"/>
        </w:rPr>
      </w:pPr>
      <w:r w:rsidRPr="00674214">
        <w:rPr>
          <w:rFonts w:ascii="Century Gothic" w:eastAsia="Aptos" w:hAnsi="Century Gothic" w:cs="Calibri"/>
          <w:color w:val="000000"/>
          <w:kern w:val="0"/>
          <w:sz w:val="20"/>
          <w:szCs w:val="20"/>
          <w:lang w:val="en-US" w:eastAsia="en-KE"/>
          <w14:ligatures w14:val="none"/>
        </w:rPr>
        <w:t xml:space="preserve">Kindly share the </w:t>
      </w:r>
      <w:r w:rsidRPr="00674214">
        <w:rPr>
          <w:rFonts w:ascii="Century Gothic" w:eastAsia="Aptos" w:hAnsi="Century Gothic" w:cs="Calibri"/>
          <w:b/>
          <w:bCs/>
          <w:color w:val="000000"/>
          <w:kern w:val="0"/>
          <w:sz w:val="20"/>
          <w:szCs w:val="20"/>
          <w:lang w:val="en-US" w:eastAsia="en-KE"/>
          <w14:ligatures w14:val="none"/>
        </w:rPr>
        <w:t>Payment evidence</w:t>
      </w:r>
      <w:r w:rsidRPr="00674214">
        <w:rPr>
          <w:rFonts w:ascii="Century Gothic" w:eastAsia="Aptos" w:hAnsi="Century Gothic" w:cs="Calibri"/>
          <w:color w:val="000000"/>
          <w:kern w:val="0"/>
          <w:sz w:val="20"/>
          <w:szCs w:val="20"/>
          <w:lang w:val="en-US" w:eastAsia="en-KE"/>
          <w14:ligatures w14:val="none"/>
        </w:rPr>
        <w:t xml:space="preserve"> with our finance team via mail </w:t>
      </w:r>
      <w:hyperlink r:id="rId5" w:tgtFrame="_blank" w:history="1">
        <w:r w:rsidRPr="00674214">
          <w:rPr>
            <w:rFonts w:ascii="Century Gothic" w:eastAsia="Aptos" w:hAnsi="Century Gothic" w:cs="Calibri"/>
            <w:color w:val="0563C1"/>
            <w:kern w:val="0"/>
            <w:sz w:val="20"/>
            <w:szCs w:val="20"/>
            <w:u w:val="single"/>
            <w:lang w:val="en-US" w:eastAsia="en-KE"/>
            <w14:ligatures w14:val="none"/>
          </w:rPr>
          <w:t>customerservice@capabuil.com</w:t>
        </w:r>
      </w:hyperlink>
      <w:r w:rsidRPr="00674214">
        <w:rPr>
          <w:rFonts w:ascii="Century Gothic" w:eastAsia="Aptos" w:hAnsi="Century Gothic" w:cs="Calibri"/>
          <w:color w:val="000000"/>
          <w:kern w:val="0"/>
          <w:sz w:val="20"/>
          <w:szCs w:val="20"/>
          <w:lang w:val="en-US" w:eastAsia="en-KE"/>
          <w14:ligatures w14:val="none"/>
        </w:rPr>
        <w:t xml:space="preserve"> to enable us firm up the resource facilitation by our training host As Well As Other Service Providers.</w:t>
      </w:r>
    </w:p>
    <w:p w14:paraId="5BBA753F" w14:textId="77777777" w:rsidR="00674214" w:rsidRPr="00674214" w:rsidRDefault="00674214" w:rsidP="00674214">
      <w:pPr>
        <w:spacing w:after="0" w:line="240" w:lineRule="auto"/>
        <w:rPr>
          <w:rFonts w:ascii="Calibri" w:eastAsia="Aptos" w:hAnsi="Calibri" w:cs="Calibri"/>
          <w:kern w:val="0"/>
          <w:lang w:val="en-US" w:eastAsia="en-KE"/>
          <w14:ligatures w14:val="none"/>
        </w:rPr>
      </w:pPr>
    </w:p>
    <w:p w14:paraId="1B30E4AE" w14:textId="77777777" w:rsidR="00674214" w:rsidRPr="00674214" w:rsidRDefault="00674214" w:rsidP="00674214">
      <w:pPr>
        <w:shd w:val="clear" w:color="auto" w:fill="FFFFFF"/>
        <w:spacing w:after="0" w:line="240" w:lineRule="auto"/>
        <w:rPr>
          <w:rFonts w:ascii="Century Gothic" w:eastAsia="Aptos" w:hAnsi="Century Gothic" w:cs="Calibri"/>
          <w:color w:val="222222"/>
          <w:kern w:val="0"/>
          <w:sz w:val="24"/>
          <w:szCs w:val="24"/>
          <w:lang w:val="en-US" w:eastAsia="en-GB"/>
          <w14:ligatures w14:val="none"/>
        </w:rPr>
      </w:pPr>
      <w:r w:rsidRPr="00674214">
        <w:rPr>
          <w:rFonts w:ascii="Century Gothic" w:eastAsia="Aptos" w:hAnsi="Century Gothic" w:cs="Calibri"/>
          <w:color w:val="222222"/>
          <w:kern w:val="0"/>
          <w:sz w:val="24"/>
          <w:szCs w:val="24"/>
          <w:lang w:val="en-US" w:eastAsia="en-GB"/>
          <w14:ligatures w14:val="none"/>
        </w:rPr>
        <w:t>Kind regards,</w:t>
      </w:r>
    </w:p>
    <w:p w14:paraId="3C171721" w14:textId="77777777" w:rsidR="00021E9D" w:rsidRDefault="00021E9D"/>
    <w:sectPr w:rsidR="00021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25417"/>
    <w:multiLevelType w:val="hybridMultilevel"/>
    <w:tmpl w:val="5948B4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763740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214"/>
    <w:rsid w:val="00021E9D"/>
    <w:rsid w:val="000D304A"/>
    <w:rsid w:val="005A36CF"/>
    <w:rsid w:val="00674214"/>
    <w:rsid w:val="009A341F"/>
    <w:rsid w:val="00E55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47F09"/>
  <w15:chartTrackingRefBased/>
  <w15:docId w15:val="{07C4FF7F-6330-4593-8813-D4F65972E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4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ustomerservice@capabu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DSAIC</dc:creator>
  <cp:keywords/>
  <dc:description/>
  <cp:lastModifiedBy>Samuel DSAIC</cp:lastModifiedBy>
  <cp:revision>1</cp:revision>
  <dcterms:created xsi:type="dcterms:W3CDTF">2025-04-05T19:50:00Z</dcterms:created>
  <dcterms:modified xsi:type="dcterms:W3CDTF">2025-04-05T19:56:00Z</dcterms:modified>
</cp:coreProperties>
</file>