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3"/>
        <w:tblpPr w:vertAnchor="text" w:horzAnchor="margin" w:tblpXSpec="center" w:leftFromText="180" w:rightFromText="180" w:tblpY="46"/>
        <w:tblW w:w="109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63"/>
        <w:gridCol w:w="8155"/>
        <w:gridCol w:w="236"/>
        <w:gridCol w:w="673"/>
      </w:tblGrid>
      <w:tr>
        <w:trPr>
          <w:trHeight w:val="75" w:hRule="atLeast"/>
        </w:trPr>
        <w:tc>
          <w:tcPr>
            <w:tcW w:w="1588" w:type="dxa"/>
            <w:tcBorders/>
            <w:shd w:color="auto" w:fill="7E7E7E" w:themeFill="text1" w:themeFillTint="8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  <w:r>
              <w:rPr>
                <w:rFonts w:ascii="Century Gothic" w:hAnsi="Century Gothic"/>
                <w:b/>
                <w:kern w:val="0"/>
                <w:sz w:val="8"/>
                <w:szCs w:val="8"/>
              </w:rPr>
            </w:r>
          </w:p>
        </w:tc>
        <w:tc>
          <w:tcPr>
            <w:tcW w:w="263" w:type="dxa"/>
            <w:tcBorders/>
            <w:shd w:color="auto" w:fill="7E7E7E" w:themeFill="text1" w:themeFillTint="80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b/>
                <w:sz w:val="8"/>
                <w:szCs w:val="8"/>
              </w:rPr>
            </w:pPr>
            <w:r>
              <w:rPr>
                <w:rFonts w:ascii="Century Gothic" w:hAnsi="Century Gothic"/>
                <w:b/>
                <w:kern w:val="0"/>
                <w:sz w:val="8"/>
                <w:szCs w:val="8"/>
              </w:rPr>
            </w:r>
          </w:p>
        </w:tc>
        <w:tc>
          <w:tcPr>
            <w:tcW w:w="8155" w:type="dxa"/>
            <w:tcBorders/>
            <w:shd w:color="auto" w:fill="7E7E7E" w:themeFill="text1" w:themeFillTint="8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  <w:r>
              <w:rPr>
                <w:rFonts w:ascii="Century Gothic" w:hAnsi="Century Gothic"/>
                <w:b/>
                <w:kern w:val="0"/>
                <w:sz w:val="8"/>
                <w:szCs w:val="8"/>
              </w:rPr>
            </w:r>
          </w:p>
        </w:tc>
        <w:tc>
          <w:tcPr>
            <w:tcW w:w="236" w:type="dxa"/>
            <w:tcBorders/>
            <w:shd w:color="auto" w:fill="7E7E7E" w:themeFill="text1" w:themeFillTint="8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  <w:r>
              <w:rPr>
                <w:rFonts w:ascii="Century Gothic" w:hAnsi="Century Gothic"/>
                <w:b/>
                <w:kern w:val="0"/>
                <w:sz w:val="8"/>
                <w:szCs w:val="8"/>
              </w:rPr>
            </w:r>
          </w:p>
        </w:tc>
        <w:tc>
          <w:tcPr>
            <w:tcW w:w="673" w:type="dxa"/>
            <w:tcBorders/>
            <w:shd w:color="auto" w:fill="7E7E7E" w:themeFill="text1" w:themeFillTint="8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  <w:r>
              <w:rPr>
                <w:rFonts w:ascii="Century Gothic" w:hAnsi="Century Gothic"/>
                <w:b/>
                <w:kern w:val="0"/>
                <w:sz w:val="8"/>
                <w:szCs w:val="8"/>
              </w:rPr>
            </w:r>
          </w:p>
        </w:tc>
      </w:tr>
      <w:tr>
        <w:trPr>
          <w:trHeight w:val="78" w:hRule="atLeast"/>
        </w:trPr>
        <w:tc>
          <w:tcPr>
            <w:tcW w:w="158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  <w:r>
              <w:rPr>
                <w:rFonts w:ascii="Century Gothic" w:hAnsi="Century Gothic"/>
                <w:b/>
                <w:kern w:val="0"/>
                <w:sz w:val="2"/>
                <w:szCs w:val="2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  <w:r>
              <w:rPr>
                <w:rFonts w:ascii="Century Gothic" w:hAnsi="Century Gothic"/>
                <w:b/>
                <w:kern w:val="0"/>
                <w:sz w:val="2"/>
                <w:szCs w:val="2"/>
              </w:rPr>
            </w:r>
          </w:p>
        </w:tc>
        <w:tc>
          <w:tcPr>
            <w:tcW w:w="26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  <w:r>
              <w:rPr>
                <w:rFonts w:ascii="Century Gothic" w:hAnsi="Century Gothic"/>
                <w:b/>
                <w:kern w:val="0"/>
                <w:sz w:val="2"/>
                <w:szCs w:val="2"/>
              </w:rPr>
            </w:r>
          </w:p>
        </w:tc>
        <w:tc>
          <w:tcPr>
            <w:tcW w:w="815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  <w:r>
              <w:rPr>
                <w:rFonts w:ascii="Century Gothic" w:hAnsi="Century Gothic"/>
                <w:b/>
                <w:kern w:val="0"/>
                <w:sz w:val="2"/>
                <w:szCs w:val="2"/>
              </w:rPr>
            </w:r>
          </w:p>
        </w:tc>
        <w:tc>
          <w:tcPr>
            <w:tcW w:w="23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  <w:r>
              <w:rPr>
                <w:rFonts w:ascii="Century Gothic" w:hAnsi="Century Gothic"/>
                <w:b/>
                <w:kern w:val="0"/>
                <w:sz w:val="2"/>
                <w:szCs w:val="2"/>
              </w:rPr>
            </w:r>
          </w:p>
        </w:tc>
        <w:tc>
          <w:tcPr>
            <w:tcW w:w="67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  <w:r>
              <w:rPr>
                <w:rFonts w:ascii="Century Gothic" w:hAnsi="Century Gothic"/>
                <w:b/>
                <w:kern w:val="0"/>
                <w:sz w:val="2"/>
                <w:szCs w:val="2"/>
              </w:rPr>
            </w:r>
          </w:p>
        </w:tc>
      </w:tr>
      <w:tr>
        <w:trPr>
          <w:trHeight w:val="529" w:hRule="exact"/>
          <w:cantSplit w:val="true"/>
        </w:trPr>
        <w:tc>
          <w:tcPr>
            <w:tcW w:w="1588" w:type="dxa"/>
            <w:tcBorders/>
            <w:shd w:color="auto" w:fill="0070C0" w:val="clear"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/>
              <w:jc w:val="center"/>
              <w:rPr>
                <w:color w:val="FFFFFF"/>
                <w:sz w:val="12"/>
                <w:szCs w:val="12"/>
              </w:rPr>
            </w:pPr>
            <w:r>
              <w:rPr>
                <w:color w:val="FFFFFF"/>
                <w:kern w:val="0"/>
                <w:sz w:val="12"/>
                <w:szCs w:val="12"/>
              </w:rPr>
              <w:t>CB</w:t>
            </w:r>
          </w:p>
        </w:tc>
        <w:tc>
          <w:tcPr>
            <w:tcW w:w="263" w:type="dxa"/>
            <w:tcBorders/>
            <w:shd w:color="auto" w:fill="0070C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  <w:r>
              <w:rPr>
                <w:rFonts w:ascii="Century Gothic" w:hAnsi="Century Gothic"/>
                <w:b/>
                <w:kern w:val="0"/>
                <w:sz w:val="8"/>
                <w:szCs w:val="8"/>
              </w:rPr>
            </w:r>
          </w:p>
        </w:tc>
        <w:tc>
          <w:tcPr>
            <w:tcW w:w="8155" w:type="dxa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color w:val="FFFFFF"/>
                <w:sz w:val="36"/>
                <w:szCs w:val="36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kern w:val="0"/>
                <w:sz w:val="36"/>
                <w:szCs w:val="36"/>
              </w:rPr>
              <w:t xml:space="preserve">             </w:t>
            </w:r>
            <w:r>
              <w:rPr>
                <w:rFonts w:eastAsia="Century Gothic" w:cs="Century Gothic" w:ascii="Century Gothic" w:hAnsi="Century Gothic"/>
                <w:b/>
                <w:color w:val="FFFF00"/>
                <w:kern w:val="0"/>
                <w:sz w:val="36"/>
                <w:szCs w:val="36"/>
              </w:rPr>
              <w:t>PROFORMA INVOICE</w:t>
            </w:r>
          </w:p>
        </w:tc>
        <w:tc>
          <w:tcPr>
            <w:tcW w:w="236" w:type="dxa"/>
            <w:tcBorders/>
            <w:shd w:color="auto" w:fill="0070C0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  <w:r>
              <w:rPr>
                <w:rFonts w:ascii="Century Gothic" w:hAnsi="Century Gothic"/>
                <w:b/>
                <w:kern w:val="0"/>
                <w:sz w:val="8"/>
                <w:szCs w:val="8"/>
              </w:rPr>
            </w:r>
          </w:p>
        </w:tc>
        <w:tc>
          <w:tcPr>
            <w:tcW w:w="673" w:type="dxa"/>
            <w:tcBorders/>
            <w:shd w:color="auto" w:fill="0070C0" w:val="clear"/>
            <w:textDirection w:val="btLr"/>
          </w:tcPr>
          <w:p>
            <w:pPr>
              <w:pStyle w:val="Normal"/>
              <w:widowControl/>
              <w:spacing w:before="0" w:after="0"/>
              <w:ind w:left="113" w:right="113"/>
              <w:jc w:val="center"/>
              <w:rPr>
                <w:rFonts w:ascii="Century Gothic" w:hAnsi="Century Gothic"/>
                <w:b/>
                <w:color w:val="FFFFFF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color w:val="FFFFFF"/>
                <w:kern w:val="0"/>
                <w:sz w:val="12"/>
                <w:szCs w:val="12"/>
              </w:rPr>
              <w:t>CB</w:t>
            </w:r>
          </w:p>
        </w:tc>
      </w:tr>
    </w:tbl>
    <w:p>
      <w:pPr>
        <w:pStyle w:val="Footer"/>
        <w:pBdr>
          <w:top w:val="single" w:sz="4" w:space="0" w:color="D9D9D9"/>
        </w:pBdr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</w:r>
    </w:p>
    <w:p>
      <w:pPr>
        <w:pStyle w:val="Footer"/>
        <w:pBdr>
          <w:top w:val="single" w:sz="4" w:space="0" w:color="D9D9D9"/>
        </w:pBdr>
        <w:jc w:val="center"/>
        <w:rPr>
          <w:rFonts w:ascii="Century Gothic" w:hAnsi="Century Gothic"/>
          <w:b/>
          <w:sz w:val="18"/>
        </w:rPr>
      </w:pPr>
      <w:r>
        <w:rPr>
          <w:rFonts w:ascii="Century Gothic" w:hAnsi="Century Gothic"/>
          <w:sz w:val="18"/>
          <w:szCs w:val="18"/>
        </w:rPr>
        <w:t xml:space="preserve">IF YOU WANT TO INSPIRE SUCCESS, DO IT EARLY </w:t>
      </w:r>
      <w:r>
        <w:rPr>
          <w:rFonts w:ascii="Century Gothic" w:hAnsi="Century Gothic"/>
          <w:b/>
          <w:bCs/>
          <w:sz w:val="18"/>
          <w:szCs w:val="18"/>
        </w:rPr>
        <w:t>|</w:t>
      </w:r>
      <w:hyperlink r:id="rId2">
        <w:r>
          <w:rPr>
            <w:rStyle w:val="Hyperlink"/>
          </w:rPr>
          <w:t>REGISTER FOR KIDS MONEY</w:t>
        </w:r>
      </w:hyperlink>
      <w:r>
        <w:rPr/>
        <w:t xml:space="preserve"> | </w:t>
      </w:r>
      <w:hyperlink r:id="rId3">
        <w:r>
          <w:rPr>
            <w:rStyle w:val="Hyperlink"/>
          </w:rPr>
          <w:t>JOIN RETIREWELL PROGRAMS</w:t>
        </w:r>
      </w:hyperlink>
      <w:r>
        <w:rPr>
          <w:rFonts w:ascii="Century Gothic" w:hAnsi="Century Gothic"/>
          <w:b/>
          <w:bCs/>
          <w:sz w:val="18"/>
          <w:szCs w:val="18"/>
        </w:rPr>
        <w:t xml:space="preserve"> |</w:t>
      </w:r>
    </w:p>
    <w:p>
      <w:pPr>
        <w:pStyle w:val="Normal"/>
        <w:spacing w:lineRule="auto" w:line="240" w:before="0" w:after="0"/>
        <w:jc w:val="center"/>
        <w:rPr>
          <w:rFonts w:ascii="Century Gothic" w:hAnsi="Century Gothic" w:eastAsia="Century Gothic" w:cs="Century Gothic"/>
          <w:sz w:val="6"/>
          <w:szCs w:val="6"/>
        </w:rPr>
      </w:pPr>
      <w:r>
        <w:rPr>
          <w:rFonts w:eastAsia="Century Gothic" w:cs="Century Gothic" w:ascii="Century Gothic" w:hAnsi="Century Gothic"/>
          <w:sz w:val="6"/>
          <w:szCs w:val="6"/>
        </w:rPr>
      </w:r>
    </w:p>
    <w:p>
      <w:pPr>
        <w:pStyle w:val="Normal"/>
        <w:spacing w:lineRule="auto" w:line="240" w:before="0" w:after="0"/>
        <w:jc w:val="center"/>
        <w:rPr>
          <w:rFonts w:ascii="Century Gothic" w:hAnsi="Century Gothic" w:eastAsia="Century Gothic" w:cs="Century Gothic"/>
          <w:sz w:val="24"/>
        </w:rPr>
      </w:pPr>
      <w:r>
        <w:rPr>
          <w:rFonts w:eastAsia="Century Gothic" w:cs="Century Gothic" w:ascii="Century Gothic" w:hAnsi="Century Gothic"/>
          <w:sz w:val="24"/>
        </w:rPr>
      </w:r>
    </w:p>
    <w:p>
      <w:pPr>
        <w:pStyle w:val="Default"/>
        <w:rPr>
          <w:rFonts w:ascii="Century Gothic" w:hAnsi="Century Gothic" w:eastAsia="Calibri" w:cs="Century Gothic"/>
          <w:sz w:val="18"/>
          <w:szCs w:val="18"/>
          <w:lang w:bidi="ar-SA"/>
        </w:rPr>
      </w:pPr>
      <w:r>
        <w:rPr>
          <w:rFonts w:eastAsia="Century Gothic" w:cs="Century Gothic" w:ascii="Century Gothic" w:hAnsi="Century Gothic"/>
          <w:sz w:val="20"/>
          <w:szCs w:val="20"/>
        </w:rPr>
        <w:t>M/s:</w:t>
      </w:r>
      <w:r>
        <w:rPr>
          <w:rFonts w:eastAsia="Century Gothic" w:cs="Century Gothic" w:ascii="Century Gothic" w:hAnsi="Century Gothic"/>
          <w:sz w:val="18"/>
          <w:szCs w:val="18"/>
        </w:rPr>
        <w:t xml:space="preserve">   </w:t>
      </w:r>
      <w:r>
        <w:rPr>
          <w:rStyle w:val="Strong"/>
          <w:rFonts w:ascii="Century Gothic" w:hAnsi="Century Gothic"/>
          <w:sz w:val="20"/>
          <w:szCs w:val="20"/>
          <w:u w:val="single"/>
        </w:rPr>
        <w:t xml:space="preserve">  </w:t>
      </w:r>
      <w:r>
        <w:rPr>
          <w:rFonts w:ascii="Century Gothic" w:hAnsi="Century Gothic"/>
          <w:b/>
          <w:bCs/>
          <w:sz w:val="20"/>
          <w:szCs w:val="20"/>
          <w:u w:val="single"/>
        </w:rPr>
        <w:t xml:space="preserve"> </w:t>
      </w:r>
      <w:r>
        <w:rPr>
          <w:rFonts w:ascii="Century Gothic" w:hAnsi="Century Gothic"/>
          <w:b/>
          <w:bCs/>
          <w:sz w:val="20"/>
          <w:szCs w:val="20"/>
          <w:u w:val="single"/>
          <w:lang w:val="en-US"/>
        </w:rPr>
        <w:t>${organization}</w:t>
      </w:r>
      <w:r>
        <w:rPr>
          <w:rStyle w:val="Strong"/>
          <w:rFonts w:ascii="Century Gothic" w:hAnsi="Century Gothic"/>
          <w:sz w:val="20"/>
          <w:szCs w:val="20"/>
          <w:u w:val="single"/>
        </w:rPr>
        <w:t xml:space="preserve">                                </w:t>
      </w:r>
      <w:r>
        <w:rPr>
          <w:rFonts w:eastAsia="Century Gothic" w:cs="Century Gothic" w:ascii="Century Gothic" w:hAnsi="Century Gothic"/>
          <w:sz w:val="20"/>
          <w:szCs w:val="20"/>
        </w:rPr>
        <w:t>Date:</w:t>
      </w:r>
      <w:r>
        <w:rPr>
          <w:rFonts w:eastAsia="Century Gothic" w:cs="Century Gothic" w:ascii="Century Gothic" w:hAnsi="Century Gothic"/>
          <w:sz w:val="18"/>
          <w:szCs w:val="18"/>
        </w:rPr>
        <w:t xml:space="preserve">  </w:t>
      </w:r>
      <w:r>
        <w:rPr>
          <w:rFonts w:eastAsia="Century Gothic" w:cs="Century Gothic" w:ascii="Century Gothic" w:hAnsi="Century Gothic"/>
          <w:b/>
          <w:sz w:val="20"/>
          <w:szCs w:val="20"/>
          <w:u w:val="single" w:color="000000"/>
        </w:rPr>
        <w:t xml:space="preserve">   </w:t>
      </w:r>
      <w:r>
        <w:rPr>
          <w:rFonts w:eastAsia="Century Gothic" w:cs="Century Gothic" w:ascii="Century Gothic" w:hAnsi="Century Gothic"/>
          <w:b/>
          <w:sz w:val="20"/>
          <w:szCs w:val="20"/>
          <w:u w:val="single" w:color="000000"/>
          <w:lang w:val="en-US"/>
        </w:rPr>
        <w:t>${date}</w:t>
      </w:r>
      <w:r>
        <w:rPr>
          <w:rFonts w:eastAsia="Century Gothic" w:cs="Century Gothic" w:ascii="Century Gothic" w:hAnsi="Century Gothic"/>
          <w:sz w:val="18"/>
          <w:szCs w:val="18"/>
          <w:u w:val="single" w:color="000000"/>
        </w:rPr>
        <w:t>_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spacing w:lineRule="auto" w:line="240" w:before="0" w:after="0"/>
        <w:ind w:right="-15"/>
        <w:rPr>
          <w:b/>
          <w:sz w:val="20"/>
          <w:szCs w:val="20"/>
          <w:highlight w:val="none"/>
        </w:rPr>
      </w:pPr>
      <w:r>
        <w:rPr>
          <w:rFonts w:eastAsia="Century Gothic" w:cs="Century Gothic" w:ascii="Century Gothic" w:hAnsi="Century Gothic"/>
          <w:sz w:val="20"/>
          <w:szCs w:val="20"/>
        </w:rPr>
        <w:t>Order No:</w:t>
      </w:r>
      <w:r>
        <w:rPr>
          <w:rFonts w:eastAsia="Century Gothic" w:cs="Century Gothic" w:ascii="Century Gothic" w:hAnsi="Century Gothic"/>
          <w:sz w:val="18"/>
          <w:szCs w:val="18"/>
        </w:rPr>
        <w:t xml:space="preserve">  </w:t>
      </w:r>
      <w:r>
        <w:rPr>
          <w:rFonts w:eastAsia="Century Gothic" w:cs="Century Gothic" w:ascii="Century Gothic" w:hAnsi="Century Gothic"/>
          <w:b/>
          <w:sz w:val="20"/>
          <w:szCs w:val="20"/>
          <w:u w:val="single" w:color="000000"/>
        </w:rPr>
        <w:t>TRAINING FEES</w:t>
      </w:r>
      <w:r>
        <w:rPr>
          <w:rFonts w:eastAsia="Century Gothic" w:cs="Century Gothic" w:ascii="Century Gothic" w:hAnsi="Century Gothic"/>
          <w:b/>
          <w:sz w:val="18"/>
          <w:szCs w:val="18"/>
          <w:u w:val="single" w:color="000000"/>
        </w:rPr>
        <w:t xml:space="preserve">                                                                                  </w:t>
      </w:r>
      <w:r>
        <w:rPr>
          <w:rFonts w:eastAsia="Century Gothic" w:cs="Century Gothic" w:ascii="Century Gothic" w:hAnsi="Century Gothic"/>
          <w:sz w:val="20"/>
          <w:szCs w:val="20"/>
        </w:rPr>
        <w:t xml:space="preserve">  Proforma Invoice No</w:t>
      </w:r>
      <w:r>
        <w:rPr>
          <w:rFonts w:eastAsia="Century Gothic" w:cs="Century Gothic" w:ascii="Century Gothic" w:hAnsi="Century Gothic"/>
          <w:b/>
          <w:sz w:val="20"/>
          <w:szCs w:val="20"/>
          <w:u w:val="single" w:color="000000"/>
        </w:rPr>
        <w:t xml:space="preserve">: </w:t>
      </w:r>
      <w:r>
        <w:rPr>
          <w:rFonts w:eastAsia="Century Gothic" w:cs="Century Gothic" w:ascii="Century Gothic" w:hAnsi="Century Gothic"/>
          <w:b/>
          <w:sz w:val="20"/>
          <w:szCs w:val="20"/>
          <w:u w:val="single" w:color="000000"/>
          <w:lang w:val="en-US"/>
        </w:rPr>
        <w:t>${invoice_number}</w:t>
      </w:r>
      <w:r>
        <w:rPr>
          <w:rFonts w:eastAsia="Century Gothic" w:cs="Century Gothic" w:ascii="Century Gothic" w:hAnsi="Century Gothic"/>
          <w:b/>
          <w:sz w:val="20"/>
          <w:szCs w:val="20"/>
          <w:u w:val="single" w:color="000000"/>
        </w:rPr>
        <w:t xml:space="preserve">    </w:t>
      </w:r>
      <w:r>
        <w:rPr>
          <w:rFonts w:eastAsia="Century Gothic" w:cs="Century Gothic" w:ascii="Century Gothic" w:hAnsi="Century Gothic"/>
          <w:b/>
          <w:sz w:val="18"/>
          <w:szCs w:val="18"/>
          <w:u w:val="single" w:color="000000"/>
        </w:rPr>
        <w:t xml:space="preserve">                 </w:t>
      </w:r>
    </w:p>
    <w:tbl>
      <w:tblPr>
        <w:tblStyle w:val="3"/>
        <w:tblW w:w="10917" w:type="dxa"/>
        <w:jc w:val="left"/>
        <w:tblInd w:w="-5" w:type="dxa"/>
        <w:tblLayout w:type="fixed"/>
        <w:tblCellMar>
          <w:top w:w="59" w:type="dxa"/>
          <w:left w:w="106" w:type="dxa"/>
          <w:bottom w:w="0" w:type="dxa"/>
          <w:right w:w="115" w:type="dxa"/>
        </w:tblCellMar>
      </w:tblPr>
      <w:tblGrid>
        <w:gridCol w:w="553"/>
        <w:gridCol w:w="5936"/>
        <w:gridCol w:w="2286"/>
        <w:gridCol w:w="2141"/>
      </w:tblGrid>
      <w:tr>
        <w:trPr>
          <w:trHeight w:val="183" w:hRule="atLeast"/>
        </w:trPr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rFonts w:eastAsia="Century Gothic" w:cs="Century Gothic" w:ascii="Century Gothic" w:hAnsi="Century Gothic"/>
                <w:b/>
                <w:kern w:val="0"/>
                <w:sz w:val="20"/>
              </w:rPr>
              <w:t>No.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rFonts w:eastAsia="Century Gothic" w:cs="Century Gothic" w:ascii="Century Gothic" w:hAnsi="Century Gothic"/>
                <w:b/>
                <w:kern w:val="0"/>
                <w:sz w:val="20"/>
              </w:rPr>
              <w:t xml:space="preserve">Description </w:t>
            </w:r>
          </w:p>
        </w:tc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0"/>
              </w:rPr>
            </w:pPr>
            <w:r>
              <w:rPr>
                <w:rFonts w:eastAsia="Century Gothic" w:cs="Century Gothic" w:ascii="Century Gothic" w:hAnsi="Century Gothic"/>
                <w:b/>
                <w:kern w:val="0"/>
                <w:sz w:val="20"/>
              </w:rPr>
              <w:t xml:space="preserve">@ 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ind w:left="3"/>
              <w:jc w:val="left"/>
              <w:rPr>
                <w:kern w:val="0"/>
              </w:rPr>
            </w:pPr>
            <w:r>
              <w:rPr>
                <w:rFonts w:eastAsia="Century Gothic" w:cs="Century Gothic" w:ascii="Century Gothic" w:hAnsi="Century Gothic"/>
                <w:b/>
                <w:kern w:val="0"/>
                <w:sz w:val="20"/>
              </w:rPr>
              <w:t xml:space="preserve">Kes. </w:t>
            </w:r>
          </w:p>
        </w:tc>
      </w:tr>
      <w:tr>
        <w:trPr>
          <w:trHeight w:val="1488" w:hRule="atLeast"/>
        </w:trPr>
        <w:tc>
          <w:tcPr>
            <w:tcW w:w="5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b/>
                <w:sz w:val="20"/>
                <w:szCs w:val="20"/>
                <w:highlight w:val="none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</w:rPr>
              <w:t>${num_of_delegates}</w:t>
            </w:r>
            <w:r>
              <w:rPr>
                <w:rFonts w:ascii="Century Gothic" w:hAnsi="Century Gothic"/>
                <w:b/>
                <w:kern w:val="0"/>
                <w:sz w:val="20"/>
                <w:szCs w:val="20"/>
              </w:rPr>
              <w:t>.</w:t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</w:rPr>
              <w:t>Training fee for:</w:t>
            </w:r>
          </w:p>
          <w:p>
            <w:pPr>
              <w:pStyle w:val="Default"/>
              <w:widowControl/>
              <w:spacing w:before="0" w:after="0"/>
              <w:jc w:val="left"/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  <w:kern w:val="0"/>
                <w:sz w:val="10"/>
                <w:szCs w:val="10"/>
              </w:rPr>
            </w:r>
          </w:p>
          <w:p>
            <w:pPr>
              <w:pStyle w:val="Default"/>
              <w:widowControl/>
              <w:numPr>
                <w:ilvl w:val="0"/>
                <w:numId w:val="0"/>
              </w:numPr>
              <w:spacing w:before="0" w:after="0"/>
              <w:ind w:firstLine="300" w:left="0"/>
              <w:jc w:val="left"/>
              <w:rPr>
                <w:rFonts w:ascii="Century Gothic" w:hAnsi="Century Gothic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Century Gothic" w:hAnsi="Century Gothic"/>
                <w:b/>
                <w:bCs/>
                <w:kern w:val="0"/>
                <w:sz w:val="20"/>
                <w:szCs w:val="20"/>
                <w:lang w:val="en-US"/>
              </w:rPr>
              <w:t>${delegates}</w:t>
            </w:r>
          </w:p>
          <w:p>
            <w:pPr>
              <w:pStyle w:val="Default"/>
              <w:widowControl/>
              <w:spacing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</w:rPr>
            </w:r>
          </w:p>
          <w:p>
            <w:pPr>
              <w:pStyle w:val="Default"/>
              <w:widowControl/>
              <w:spacing w:before="0" w:after="0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</w:rPr>
              <w:t>To attend the</w:t>
            </w:r>
            <w:bookmarkStart w:id="0" w:name="_Hlk49253931"/>
            <w:r>
              <w:rPr>
                <w:rFonts w:ascii="Century Gothic" w:hAnsi="Century Gothic"/>
                <w:kern w:val="0"/>
                <w:sz w:val="20"/>
                <w:szCs w:val="20"/>
              </w:rPr>
              <w:t xml:space="preserve"> Training</w:t>
            </w:r>
            <w:r>
              <w:rPr>
                <w:rFonts w:ascii="Century Gothic" w:hAnsi="Century Gothic"/>
                <w:b/>
                <w:bCs/>
                <w:kern w:val="0"/>
                <w:sz w:val="20"/>
                <w:szCs w:val="20"/>
              </w:rPr>
              <w:t>:</w:t>
            </w:r>
            <w:bookmarkStart w:id="1" w:name="_Hlk155586374"/>
          </w:p>
          <w:p>
            <w:pPr>
              <w:pStyle w:val="Default"/>
              <w:widowControl/>
              <w:spacing w:before="0" w:after="0"/>
              <w:jc w:val="both"/>
              <w:rPr>
                <w:rFonts w:ascii="Century Gothic" w:hAnsi="Century Gothic"/>
                <w:b/>
                <w:bCs/>
                <w:iCs/>
                <w:sz w:val="20"/>
                <w:szCs w:val="20"/>
                <w:highlight w:val="none"/>
                <w:lang w:val="zh-CN"/>
              </w:rPr>
            </w:pPr>
            <w:r>
              <w:rPr>
                <w:rFonts w:ascii="Century Gothic" w:hAnsi="Century Gothic"/>
                <w:b/>
                <w:bCs/>
                <w:iCs/>
                <w:kern w:val="0"/>
                <w:sz w:val="20"/>
                <w:szCs w:val="20"/>
                <w:lang w:val="en-US"/>
              </w:rPr>
              <w:t>${event}</w:t>
            </w:r>
            <w:r>
              <w:rPr>
                <w:rFonts w:ascii="Century Gothic" w:hAnsi="Century Gothic"/>
                <w:b/>
                <w:bCs/>
                <w:iCs/>
                <w:kern w:val="0"/>
                <w:sz w:val="20"/>
                <w:szCs w:val="20"/>
              </w:rPr>
              <w:t>.</w:t>
            </w:r>
            <w:bookmarkEnd w:id="1"/>
          </w:p>
          <w:p>
            <w:pPr>
              <w:pStyle w:val="Default"/>
              <w:widowControl/>
              <w:spacing w:before="0" w:after="0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kern w:val="0"/>
                <w:sz w:val="20"/>
                <w:szCs w:val="20"/>
              </w:rPr>
            </w:r>
          </w:p>
          <w:p>
            <w:pPr>
              <w:pStyle w:val="Default"/>
              <w:widowControl/>
              <w:spacing w:before="0" w:after="0"/>
              <w:jc w:val="both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</w:rPr>
              <w:t xml:space="preserve">Scheduled for </w:t>
            </w:r>
            <w:r>
              <w:rPr>
                <w:rFonts w:ascii="Century Gothic" w:hAnsi="Century Gothic"/>
                <w:b/>
                <w:bCs/>
                <w:kern w:val="0"/>
                <w:sz w:val="20"/>
                <w:szCs w:val="20"/>
                <w:lang w:val="en-US"/>
              </w:rPr>
              <w:t>${period}</w:t>
            </w:r>
            <w:r>
              <w:rPr>
                <w:rFonts w:ascii="Century Gothic" w:hAnsi="Century Gothic"/>
                <w:b/>
                <w:bCs/>
                <w:kern w:val="0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bCs/>
                <w:kern w:val="0"/>
                <w:sz w:val="20"/>
                <w:szCs w:val="20"/>
              </w:rPr>
              <w:t>at</w:t>
            </w:r>
            <w:r>
              <w:rPr>
                <w:rFonts w:ascii="Century Gothic" w:hAnsi="Century Gothic"/>
                <w:bCs/>
                <w:kern w:val="0"/>
                <w:sz w:val="20"/>
                <w:szCs w:val="20"/>
              </w:rPr>
              <w:t xml:space="preserve"> </w:t>
            </w:r>
            <w:bookmarkEnd w:id="0"/>
            <w:r>
              <w:rPr>
                <w:rFonts w:ascii="Century Gothic" w:hAnsi="Century Gothic"/>
                <w:b/>
                <w:bCs/>
                <w:kern w:val="0"/>
                <w:sz w:val="20"/>
                <w:szCs w:val="20"/>
                <w:lang w:val="en-US"/>
              </w:rPr>
              <w:t>${venue}</w:t>
            </w:r>
            <w:r>
              <w:rPr>
                <w:rFonts w:ascii="Century Gothic" w:hAnsi="Century Gothic"/>
                <w:b/>
                <w:bCs/>
                <w:kern w:val="0"/>
                <w:sz w:val="20"/>
                <w:szCs w:val="20"/>
              </w:rPr>
              <w:t>.</w:t>
            </w:r>
          </w:p>
          <w:p>
            <w:pPr>
              <w:pStyle w:val="Default"/>
              <w:widowControl/>
              <w:spacing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kern w:val="0"/>
                <w:sz w:val="20"/>
                <w:szCs w:val="20"/>
              </w:rPr>
            </w:r>
          </w:p>
        </w:tc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/>
              </w:rPr>
              <w:t>${cost_per_delegate}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Century Gothic" w:hAnsi="Century Gothic"/>
                <w:b/>
                <w:sz w:val="20"/>
                <w:szCs w:val="20"/>
                <w:highlight w:val="none"/>
                <w:lang w:val="en-US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/>
              </w:rPr>
              <w:t>${total_fee}</w:t>
            </w:r>
          </w:p>
        </w:tc>
      </w:tr>
      <w:tr>
        <w:trPr>
          <w:trHeight w:val="413" w:hRule="exact"/>
        </w:trPr>
        <w:tc>
          <w:tcPr>
            <w:tcW w:w="5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</w:rPr>
              <w:t xml:space="preserve">Tax </w:t>
            </w:r>
            <w:r>
              <w:rPr>
                <w:rFonts w:ascii="Century Gothic" w:hAnsi="Century Gothic"/>
                <w:b/>
                <w:i/>
                <w:kern w:val="0"/>
                <w:sz w:val="20"/>
                <w:szCs w:val="20"/>
              </w:rPr>
              <w:t>(</w:t>
            </w:r>
            <w:r>
              <w:rPr>
                <w:rFonts w:eastAsia="Century Gothic" w:cs="Century Gothic" w:ascii="Century Gothic" w:hAnsi="Century Gothic"/>
                <w:b/>
                <w:i/>
                <w:kern w:val="0"/>
                <w:sz w:val="20"/>
                <w:szCs w:val="20"/>
              </w:rPr>
              <w:t>VAT</w:t>
            </w:r>
            <w:r>
              <w:rPr>
                <w:rFonts w:ascii="Century Gothic" w:hAnsi="Century Gothic"/>
                <w:b/>
                <w:i/>
                <w:kern w:val="0"/>
                <w:sz w:val="20"/>
                <w:szCs w:val="20"/>
              </w:rPr>
              <w:t xml:space="preserve"> @ 16%)</w:t>
            </w:r>
          </w:p>
        </w:tc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right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/>
              </w:rPr>
              <w:t>${vat_per_delegate}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right"/>
              <w:rPr>
                <w:rFonts w:ascii="Century Gothic" w:hAnsi="Century Gothic"/>
                <w:b/>
                <w:sz w:val="20"/>
                <w:szCs w:val="20"/>
                <w:highlight w:val="none"/>
              </w:rPr>
            </w:pPr>
            <w:bookmarkStart w:id="2" w:name="_GoBack"/>
            <w:bookmarkEnd w:id="2"/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/>
              </w:rPr>
              <w:t>${total_tax}</w:t>
            </w:r>
          </w:p>
        </w:tc>
      </w:tr>
      <w:tr>
        <w:trPr>
          <w:trHeight w:val="336" w:hRule="atLeast"/>
        </w:trPr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</w:r>
          </w:p>
        </w:tc>
        <w:tc>
          <w:tcPr>
            <w:tcW w:w="5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kern w:val="0"/>
                <w:sz w:val="20"/>
                <w:szCs w:val="20"/>
              </w:rPr>
              <w:t xml:space="preserve">TOTAL </w:t>
            </w:r>
          </w:p>
        </w:tc>
        <w:tc>
          <w:tcPr>
            <w:tcW w:w="2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</w:rPr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kern w:val="0"/>
                <w:sz w:val="20"/>
                <w:szCs w:val="20"/>
                <w:lang w:val="en-US"/>
              </w:rPr>
              <w:t>${total_chargeable}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Normal"/>
        <w:spacing w:lineRule="auto" w:line="240" w:before="0" w:after="0"/>
        <w:rPr>
          <w:rFonts w:ascii="Century Gothic" w:hAnsi="Century Gothic" w:eastAsia="Calibri" w:cs="Century Gothic"/>
          <w:color w:val="000000"/>
          <w:sz w:val="20"/>
          <w:szCs w:val="20"/>
        </w:rPr>
      </w:pPr>
      <w:r>
        <w:rPr>
          <w:rFonts w:eastAsia="Calibri" w:cs="Century Gothic" w:ascii="Century Gothic" w:hAnsi="Century Gothic"/>
          <w:color w:val="000000"/>
          <w:sz w:val="20"/>
          <w:szCs w:val="20"/>
        </w:rPr>
      </w:r>
    </w:p>
    <w:tbl>
      <w:tblPr>
        <w:tblStyle w:val="3"/>
        <w:tblpPr w:vertAnchor="text" w:horzAnchor="margin" w:leftFromText="180" w:rightFromText="180" w:tblpX="0" w:tblpY="-66"/>
        <w:tblW w:w="1091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4826"/>
        <w:gridCol w:w="2972"/>
      </w:tblGrid>
      <w:tr>
        <w:trPr>
          <w:trHeight w:val="293" w:hRule="exact"/>
        </w:trPr>
        <w:tc>
          <w:tcPr>
            <w:tcW w:w="10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rFonts w:ascii="Century Gothic" w:hAnsi="Century Gothic" w:eastAsia="Century Gothic" w:cs="Century Gothic"/>
                <w:b/>
                <w:bCs/>
                <w:color w:val="000000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kern w:val="0"/>
                <w:u w:val="single"/>
              </w:rPr>
              <w:t>BANK DETAILS</w:t>
            </w:r>
          </w:p>
        </w:tc>
      </w:tr>
      <w:tr>
        <w:trPr>
          <w:trHeight w:val="341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kern w:val="0"/>
                <w:sz w:val="18"/>
                <w:szCs w:val="18"/>
              </w:rPr>
              <w:t xml:space="preserve">BANK:  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color w:themeColor="background1" w:val="FFFFFF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Century Gothic" w:cs="Century Gothic" w:ascii="Century Gothic" w:hAnsi="Century Gothic"/>
                <w:b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CFC Stanbic, Garden City Branch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12BE12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rFonts w:ascii="Century Gothic" w:hAnsi="Century Gothic" w:eastAsia="Century Gothic" w:cs="Century Gothic"/>
                <w:b/>
                <w:color w:themeColor="background1" w:val="FFFFFF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Century Gothic" w:cs="Century Gothic" w:ascii="Century Gothic" w:hAnsi="Century Gothic"/>
                <w:b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KCB, Garden City Branch</w:t>
            </w:r>
          </w:p>
        </w:tc>
      </w:tr>
      <w:tr>
        <w:trPr>
          <w:trHeight w:val="338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kern w:val="0"/>
                <w:sz w:val="18"/>
                <w:szCs w:val="18"/>
              </w:rPr>
              <w:t>ACCOUNT NAME: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color w:themeColor="background1" w:val="FFFFFF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Century Gothic" w:cs="Century Gothic" w:ascii="Century Gothic" w:hAnsi="Century Gothic"/>
                <w:b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CapaBuil Ltd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12BE12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rFonts w:ascii="Century Gothic" w:hAnsi="Century Gothic" w:eastAsia="Century Gothic" w:cs="Century Gothic"/>
                <w:b/>
                <w:color w:themeColor="background1" w:val="FFFFFF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Century Gothic" w:cs="Century Gothic" w:ascii="Century Gothic" w:hAnsi="Century Gothic"/>
                <w:b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CapaBuil Ltd  </w:t>
            </w:r>
          </w:p>
        </w:tc>
      </w:tr>
      <w:tr>
        <w:trPr>
          <w:trHeight w:val="357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kern w:val="0"/>
                <w:sz w:val="18"/>
                <w:szCs w:val="18"/>
              </w:rPr>
              <w:t xml:space="preserve">ACCOUNT NUMBER:  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widowControl/>
              <w:spacing w:lineRule="auto" w:line="338" w:before="0" w:after="0"/>
              <w:ind w:hanging="10" w:left="-5" w:right="-15"/>
              <w:jc w:val="left"/>
              <w:rPr>
                <w:color w:themeColor="background1" w:val="FFFFFF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Century Gothic" w:cs="Century Gothic" w:ascii="Century Gothic" w:hAnsi="Century Gothic"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Century Gothic" w:cs="Century Gothic" w:ascii="Century Gothic" w:hAnsi="Century Gothic"/>
                <w:b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0100003293399</w:t>
            </w:r>
            <w:r>
              <w:rPr>
                <w:rFonts w:eastAsia="Century Gothic" w:cs="Century Gothic" w:ascii="Century Gothic" w:hAnsi="Century Gothic"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12BE12" w:val="clear"/>
            <w:vAlign w:val="center"/>
          </w:tcPr>
          <w:p>
            <w:pPr>
              <w:pStyle w:val="Normal"/>
              <w:widowControl/>
              <w:spacing w:lineRule="auto" w:line="338" w:before="0" w:after="0"/>
              <w:ind w:hanging="10" w:left="-5" w:right="-15"/>
              <w:jc w:val="left"/>
              <w:rPr>
                <w:rFonts w:ascii="Century Gothic" w:hAnsi="Century Gothic" w:eastAsia="Century Gothic" w:cs="Century Gothic"/>
                <w:b/>
                <w:color w:themeColor="background1" w:val="FFFFFF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Century Gothic" w:cs="Century Gothic" w:ascii="Century Gothic" w:hAnsi="Century Gothic"/>
                <w:b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1232573868</w:t>
            </w:r>
          </w:p>
        </w:tc>
      </w:tr>
      <w:tr>
        <w:trPr>
          <w:trHeight w:val="194" w:hRule="atLeast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340" w:before="0" w:after="0"/>
              <w:ind w:right="-15"/>
              <w:jc w:val="left"/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themeColor="background1" w:val="FFFFFF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LIPA NA M-PESA 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338" w:before="0" w:after="0"/>
              <w:ind w:hanging="10" w:left="-5" w:right="-15"/>
              <w:jc w:val="left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b/>
                <w:color w:themeColor="background1" w:val="FFFFFF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Buy Goods &amp; Services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B050" w:val="clear"/>
            <w:vAlign w:val="center"/>
          </w:tcPr>
          <w:p>
            <w:pPr>
              <w:pStyle w:val="Normal"/>
              <w:widowControl/>
              <w:spacing w:lineRule="auto" w:line="338" w:before="0" w:after="0"/>
              <w:ind w:hanging="10" w:left="-5" w:right="-15"/>
              <w:jc w:val="left"/>
              <w:rPr>
                <w:rFonts w:ascii="Century Gothic" w:hAnsi="Century Gothic" w:eastAsia="Century Gothic" w:cs="Century Gothic"/>
                <w:b/>
                <w:color w:themeColor="background1" w:val="FFFFFF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Century Gothic" w:cs="Century Gothic" w:ascii="Century Gothic" w:hAnsi="Century Gothic"/>
                <w:b/>
                <w:color w:themeColor="background1" w:val="FFFFFF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Till No.5264625</w:t>
            </w:r>
            <w:bookmarkStart w:id="3" w:name="_Hlk514312352"/>
            <w:bookmarkEnd w:id="3"/>
          </w:p>
        </w:tc>
      </w:tr>
    </w:tbl>
    <w:p>
      <w:pPr>
        <w:pStyle w:val="Normal"/>
        <w:spacing w:before="0" w:after="0"/>
        <w:rPr>
          <w:rFonts w:ascii="Century Gothic" w:hAnsi="Century Gothic"/>
          <w:b/>
          <w:bCs/>
          <w:color w:val="FF0000"/>
        </w:rPr>
      </w:pPr>
      <w:r/>
      <w:r>
        <w:rPr>
          <w:rFonts w:ascii="Century Gothic" w:hAnsi="Century Gothic"/>
          <w:b/>
          <w:bCs/>
        </w:rPr>
        <w:t xml:space="preserve">NOTE: </w:t>
      </w:r>
      <w:r>
        <w:rPr>
          <w:rFonts w:ascii="Century Gothic" w:hAnsi="Century Gothic"/>
          <w:b/>
          <w:bCs/>
          <w:color w:val="FF0000"/>
        </w:rPr>
        <w:t>THIS IS NOT A TAX INVOICE</w:t>
      </w:r>
    </w:p>
    <w:p>
      <w:pPr>
        <w:pStyle w:val="Normal"/>
        <w:spacing w:before="0" w:after="0"/>
        <w:jc w:val="center"/>
        <w:rPr>
          <w:rFonts w:ascii="Century Gothic" w:hAnsi="Century Gothic"/>
          <w:b/>
          <w:bCs/>
          <w:sz w:val="10"/>
          <w:szCs w:val="10"/>
        </w:rPr>
      </w:pPr>
      <w:r>
        <w:rPr>
          <w:rFonts w:ascii="Century Gothic" w:hAnsi="Century Gothic"/>
          <w:b/>
          <w:bCs/>
          <w:sz w:val="10"/>
          <w:szCs w:val="10"/>
        </w:rPr>
      </w:r>
    </w:p>
    <w:p>
      <w:pPr>
        <w:pStyle w:val="Normal"/>
        <w:numPr>
          <w:ilvl w:val="0"/>
          <w:numId w:val="1"/>
        </w:numPr>
        <w:spacing w:lineRule="auto" w:line="340" w:before="0" w:after="0"/>
        <w:ind w:hanging="360" w:left="720" w:right="-15"/>
        <w:rPr>
          <w:rFonts w:ascii="Century Gothic" w:hAnsi="Century Gothic" w:eastAsia="Century Gothic" w:cs="Century Gothic"/>
          <w:b/>
          <w:color w:val="000000"/>
          <w:sz w:val="16"/>
          <w:szCs w:val="16"/>
        </w:rPr>
      </w:pPr>
      <w:r>
        <w:rPr>
          <w:rFonts w:eastAsia="Century Gothic" w:cs="Century Gothic" w:ascii="Century Gothic" w:hAnsi="Century Gothic"/>
          <w:b/>
          <w:color w:val="000000"/>
          <w:sz w:val="16"/>
          <w:szCs w:val="16"/>
        </w:rPr>
        <w:t>Cheques should be addressed to CapaBuil Ltd</w:t>
      </w:r>
    </w:p>
    <w:p>
      <w:pPr>
        <w:pStyle w:val="Normal"/>
        <w:numPr>
          <w:ilvl w:val="0"/>
          <w:numId w:val="1"/>
        </w:numPr>
        <w:spacing w:lineRule="auto" w:line="340" w:before="0" w:after="0"/>
        <w:ind w:hanging="360" w:left="720" w:right="-15"/>
        <w:rPr>
          <w:rFonts w:ascii="Century Gothic" w:hAnsi="Century Gothic" w:eastAsia="Century Gothic" w:cs="Century Gothic"/>
          <w:b/>
          <w:color w:val="000000"/>
          <w:sz w:val="16"/>
          <w:szCs w:val="16"/>
        </w:rPr>
      </w:pPr>
      <w:r>
        <w:rPr>
          <w:rFonts w:eastAsia="Century Gothic" w:cs="Century Gothic" w:ascii="Century Gothic" w:hAnsi="Century Gothic"/>
          <w:b/>
          <w:color w:val="000000"/>
          <w:sz w:val="16"/>
          <w:szCs w:val="16"/>
        </w:rPr>
        <w:t>Ensure you make payment BEFORE the event.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Send us proof of payment for delegate(s) sponsored to facilitate receipting &amp; clearance from the account receivables ledger.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rFonts w:ascii="Century Gothic" w:hAnsi="Century Gothic"/>
          <w:b/>
          <w:bCs/>
          <w:sz w:val="16"/>
          <w:szCs w:val="16"/>
        </w:rPr>
      </w:pPr>
      <w:r>
        <w:rPr>
          <w:rFonts w:eastAsia="Century Gothic" w:cs="Century Gothic" w:ascii="Century Gothic" w:hAnsi="Century Gothic"/>
          <w:b/>
          <w:sz w:val="16"/>
          <w:lang w:bidi="en-US"/>
        </w:rPr>
        <w:t>Our Aim is to Inspire you to Chase your Dreams and Reach New Heights.</w:t>
      </w:r>
      <w:r>
        <w:rPr>
          <w:rFonts w:eastAsia="Century Gothic" w:cs="Century Gothic" w:ascii="Century Gothic" w:hAnsi="Century Gothic"/>
          <w:sz w:val="16"/>
        </w:rPr>
        <w:t xml:space="preserve"> </w:t>
      </w:r>
    </w:p>
    <w:tbl>
      <w:tblPr>
        <w:tblStyle w:val="3"/>
        <w:tblpPr w:vertAnchor="text" w:horzAnchor="page" w:leftFromText="180" w:rightFromText="180" w:tblpX="4049" w:tblpY="126"/>
        <w:tblOverlap w:val="never"/>
        <w:tblW w:w="4962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</w:tblGrid>
      <w:tr>
        <w:trPr>
          <w:trHeight w:val="430" w:hRule="atLeast"/>
        </w:trPr>
        <w:tc>
          <w:tcPr>
            <w:tcW w:w="496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color="auto" w:fill="0070C0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kern w:val="0"/>
                <w:sz w:val="28"/>
                <w:szCs w:val="28"/>
              </w:rPr>
              <w:t>DIT NO- NITA/TRN/958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 w:eastAsia="Century Gothic" w:cs="Century Gothic"/>
                <w:b/>
                <w:color w:val="FFFFFF"/>
                <w:sz w:val="24"/>
              </w:rPr>
            </w:pPr>
            <w:r>
              <w:rPr>
                <w:rFonts w:eastAsia="Century Gothic" w:cs="Century Gothic" w:ascii="Century Gothic" w:hAnsi="Century Gothic"/>
                <w:b/>
                <w:color w:val="FFFFFF"/>
                <w:kern w:val="0"/>
                <w:sz w:val="18"/>
                <w:szCs w:val="18"/>
              </w:rPr>
              <w:t>KRA PIN NO: P051447170J</w:t>
            </w:r>
          </w:p>
        </w:tc>
      </w:tr>
    </w:tbl>
    <w:p>
      <w:pPr>
        <w:pStyle w:val="Normal"/>
        <w:spacing w:lineRule="auto" w:line="276" w:before="0" w:after="0"/>
        <w:ind w:left="720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ind w:right="-15"/>
        <w:rPr>
          <w:rFonts w:ascii="Century Gothic" w:hAnsi="Century Gothic" w:eastAsia="Century Gothic" w:cs="Century Gothic"/>
          <w:sz w:val="16"/>
        </w:rPr>
      </w:pPr>
      <w:r>
        <w:rPr>
          <w:rFonts w:eastAsia="Century Gothic" w:cs="Century Gothic" w:ascii="Century Gothic" w:hAnsi="Century Gothic"/>
          <w:sz w:val="16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entury Gothic" w:hAnsi="Century Gothic"/>
          <w:sz w:val="16"/>
          <w:szCs w:val="20"/>
        </w:rPr>
      </w:pPr>
      <w:r>
        <w:rPr>
          <w:rFonts w:ascii="Century Gothic" w:hAnsi="Century Gothic"/>
          <w:b/>
          <w:color w:val="1620EE"/>
          <w:sz w:val="16"/>
          <w:szCs w:val="16"/>
        </w:rPr>
        <w:t xml:space="preserve">THIS EVENT WILL NOT BE </w:t>
      </w:r>
      <w:r>
        <w:rPr>
          <w:rFonts w:ascii="Century Gothic" w:hAnsi="Century Gothic"/>
          <w:b/>
          <w:color w:val="FF0000"/>
          <w:sz w:val="16"/>
          <w:szCs w:val="16"/>
        </w:rPr>
        <w:t xml:space="preserve">CANCELLED </w:t>
      </w:r>
      <w:r>
        <w:rPr>
          <w:rFonts w:ascii="Century Gothic" w:hAnsi="Century Gothic"/>
          <w:b/>
          <w:color w:val="1620EE"/>
          <w:sz w:val="16"/>
          <w:szCs w:val="16"/>
        </w:rPr>
        <w:t>OR</w:t>
      </w:r>
      <w:r>
        <w:rPr>
          <w:rFonts w:ascii="Century Gothic" w:hAnsi="Century Gothic"/>
          <w:b/>
          <w:color w:val="FF0000"/>
          <w:sz w:val="16"/>
          <w:szCs w:val="16"/>
        </w:rPr>
        <w:t xml:space="preserve"> POSTPONED: </w:t>
      </w:r>
      <w:r>
        <w:rPr>
          <w:rFonts w:ascii="Century Gothic" w:hAnsi="Century Gothic"/>
          <w:sz w:val="16"/>
          <w:szCs w:val="20"/>
        </w:rPr>
        <w:t xml:space="preserve">Please refer terms and conditions of the above at the tail end of the course details 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990" w:right="270" w:gutter="0" w:header="576" w:top="2430" w:footer="675" w:bottom="117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>
        <w:rFonts w:ascii="Century Gothic" w:hAnsi="Century Gothic"/>
        <w:b/>
        <w:sz w:val="18"/>
      </w:rPr>
    </w:pPr>
    <w:r>
      <w:rPr>
        <w:rFonts w:ascii="Century Gothic" w:hAnsi="Century Gothic"/>
        <w:sz w:val="18"/>
        <w:szCs w:val="18"/>
      </w:rPr>
      <w:t xml:space="preserve">IF YOU WANT TO INSPIRE SUCCESS, DO IT EARLY </w:t>
    </w:r>
    <w:r>
      <w:rPr>
        <w:rFonts w:ascii="Century Gothic" w:hAnsi="Century Gothic"/>
        <w:b/>
        <w:bCs/>
        <w:sz w:val="18"/>
        <w:szCs w:val="18"/>
      </w:rPr>
      <w:t>|</w:t>
    </w:r>
    <w:hyperlink r:id="rId1">
      <w:r>
        <w:rPr>
          <w:rStyle w:val="Hyperlink"/>
        </w:rPr>
        <w:t>REGISTER FOR KIDS MONEY</w:t>
      </w:r>
    </w:hyperlink>
    <w:r>
      <w:rPr/>
      <w:t xml:space="preserve"> | </w:t>
    </w:r>
    <w:hyperlink r:id="rId2">
      <w:r>
        <w:rPr>
          <w:rStyle w:val="Hyperlink"/>
        </w:rPr>
        <w:t>JOIN RETIREWELL PROGRAMS</w:t>
      </w:r>
    </w:hyperlink>
    <w:r>
      <w:rPr>
        <w:rFonts w:ascii="Century Gothic" w:hAnsi="Century Gothic"/>
        <w:b/>
        <w:bCs/>
        <w:sz w:val="18"/>
        <w:szCs w:val="18"/>
      </w:rPr>
      <w:t xml:space="preserve"> |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>
        <w:rFonts w:ascii="Century Gothic" w:hAnsi="Century Gothic"/>
        <w:b/>
        <w:sz w:val="18"/>
      </w:rPr>
    </w:pPr>
    <w:r>
      <w:rPr>
        <w:rFonts w:ascii="Century Gothic" w:hAnsi="Century Gothic"/>
        <w:sz w:val="18"/>
        <w:szCs w:val="18"/>
      </w:rPr>
      <w:t xml:space="preserve">IF YOU WANT TO INSPIRE SUCCESS, DO IT EARLY </w:t>
    </w:r>
    <w:r>
      <w:rPr>
        <w:rFonts w:ascii="Century Gothic" w:hAnsi="Century Gothic"/>
        <w:b/>
        <w:bCs/>
        <w:sz w:val="18"/>
        <w:szCs w:val="18"/>
      </w:rPr>
      <w:t>|</w:t>
    </w:r>
    <w:hyperlink r:id="rId1">
      <w:r>
        <w:rPr>
          <w:rStyle w:val="Hyperlink"/>
        </w:rPr>
        <w:t>REGISTER FOR KIDS MONEY</w:t>
      </w:r>
    </w:hyperlink>
    <w:r>
      <w:rPr/>
      <w:t xml:space="preserve"> | </w:t>
    </w:r>
    <w:hyperlink r:id="rId2">
      <w:r>
        <w:rPr>
          <w:rStyle w:val="Hyperlink"/>
        </w:rPr>
        <w:t>JOIN RETIREWELL PROGRAMS</w:t>
      </w:r>
    </w:hyperlink>
    <w:r>
      <w:rPr>
        <w:rFonts w:ascii="Century Gothic" w:hAnsi="Century Gothic"/>
        <w:b/>
        <w:bCs/>
        <w:sz w:val="18"/>
        <w:szCs w:val="18"/>
      </w:rPr>
      <w:t xml:space="preserve"> |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  <w:b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0"/>
      <w:tblW w:w="1077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34"/>
      <w:gridCol w:w="9638"/>
    </w:tblGrid>
    <w:tr>
      <w:trPr>
        <w:trHeight w:val="1433" w:hRule="atLeast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color="auto" w:fill="0070C0" w:val="clea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/>
              <w:color w:themeColor="background1" w:val="FFFFFF"/>
              <w:sz w:val="28"/>
              <w:szCs w:val="28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/>
              <w:color w:themeColor="background1" w:val="FFFFFF"/>
              <w:kern w:val="0"/>
              <w:sz w:val="28"/>
              <w:szCs w:val="28"/>
              <w:lang w:bidi="en-US"/>
              <w14:textFill>
                <w14:solidFill>
                  <w14:schemeClr w14:val="bg1"/>
                </w14:solidFill>
              </w14:textFill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margin">
                  <wp:posOffset>-81280</wp:posOffset>
                </wp:positionH>
                <wp:positionV relativeFrom="paragraph">
                  <wp:posOffset>-19050</wp:posOffset>
                </wp:positionV>
                <wp:extent cx="1005840" cy="953135"/>
                <wp:effectExtent l="0" t="0" r="0" b="0"/>
                <wp:wrapNone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953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color="auto" w:fill="0070C0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/>
              <w:color w:themeColor="background1" w:val="FFFFFF"/>
              <w:sz w:val="16"/>
              <w:szCs w:val="16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/>
              <w:color w:themeColor="background1" w:val="FFFFFF"/>
              <w:kern w:val="0"/>
              <w:sz w:val="16"/>
              <w:szCs w:val="16"/>
              <w:lang w:bidi="en-US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alibri" w:cs="Times New Roman"/>
              <w:b/>
              <w:color w:val="FFFF00"/>
              <w:sz w:val="28"/>
              <w:szCs w:val="28"/>
              <w:lang w:bidi="en-US"/>
            </w:rPr>
          </w:pPr>
          <w:r>
            <w:rPr>
              <w:rFonts w:eastAsia="Calibri" w:cs="Times New Roman" w:ascii="Century Gothic" w:hAnsi="Century Gothic"/>
              <w:b/>
              <w:color w:val="FFFF00"/>
              <w:kern w:val="0"/>
              <w:sz w:val="28"/>
              <w:szCs w:val="28"/>
              <w:lang w:bidi="en-US"/>
            </w:rPr>
            <w:t xml:space="preserve">                        </w:t>
          </w:r>
          <w:r>
            <w:rPr>
              <w:rFonts w:eastAsia="Calibri" w:cs="Times New Roman" w:ascii="Century Gothic" w:hAnsi="Century Gothic"/>
              <w:b/>
              <w:color w:val="FFFF00"/>
              <w:kern w:val="0"/>
              <w:sz w:val="28"/>
              <w:szCs w:val="28"/>
              <w:lang w:bidi="en-US"/>
            </w:rPr>
            <w:t>SPEED AND DEPENDABILITY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/>
              <w:color w:themeColor="background1" w:val="FFFFFF"/>
              <w:sz w:val="18"/>
              <w:szCs w:val="18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/>
              <w:color w:themeColor="background1" w:val="FFFFFF"/>
              <w:kern w:val="0"/>
              <w:sz w:val="18"/>
              <w:szCs w:val="18"/>
              <w:lang w:bidi="en-US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Cs/>
              <w:color w:themeColor="background1" w:val="FFFFFF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      </w:t>
          </w: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>Twiga Towers – 7</w:t>
          </w: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vertAlign w:val="superscript"/>
              <w:lang w:bidi="en-US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Floor | +254 722 354 177 | +254 722 998 105 |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Cs/>
              <w:color w:themeColor="background1" w:val="FFFFFF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                     </w:t>
          </w: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P.O. Box 2495-00200 Nairobi, Kenya | </w:t>
          </w:r>
          <w:hyperlink r:id="rId2">
            <w:r>
              <w:rPr>
                <w:rStyle w:val="ListLabel11"/>
                <w:rFonts w:eastAsia="Calibri" w:cs="Times New Roman" w:ascii="Century Gothic" w:hAnsi="Century Gothic"/>
                <w:bCs/>
                <w:color w:val="FFFF00"/>
                <w:kern w:val="0"/>
                <w:sz w:val="18"/>
                <w:szCs w:val="20"/>
                <w:u w:val="single"/>
                <w:lang w:bidi="en-US"/>
              </w:rPr>
              <w:t>info@capabuil.com</w:t>
            </w:r>
          </w:hyperlink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| www.capabuil.com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/>
              <w:color w:themeColor="background1" w:val="FFFFFF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0"/>
      <w:tblW w:w="1077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34"/>
      <w:gridCol w:w="9638"/>
    </w:tblGrid>
    <w:tr>
      <w:trPr>
        <w:trHeight w:val="1433" w:hRule="atLeast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color="auto" w:fill="0070C0" w:val="clea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/>
              <w:color w:themeColor="background1" w:val="FFFFFF"/>
              <w:sz w:val="28"/>
              <w:szCs w:val="28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/>
              <w:color w:themeColor="background1" w:val="FFFFFF"/>
              <w:kern w:val="0"/>
              <w:sz w:val="28"/>
              <w:szCs w:val="28"/>
              <w:lang w:bidi="en-US"/>
              <w14:textFill>
                <w14:solidFill>
                  <w14:schemeClr w14:val="bg1"/>
                </w14:solidFill>
              </w14:textFill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margin">
                  <wp:posOffset>-81280</wp:posOffset>
                </wp:positionH>
                <wp:positionV relativeFrom="paragraph">
                  <wp:posOffset>-19050</wp:posOffset>
                </wp:positionV>
                <wp:extent cx="1005840" cy="953135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953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color="auto" w:fill="0070C0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/>
              <w:color w:themeColor="background1" w:val="FFFFFF"/>
              <w:sz w:val="16"/>
              <w:szCs w:val="16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/>
              <w:color w:themeColor="background1" w:val="FFFFFF"/>
              <w:kern w:val="0"/>
              <w:sz w:val="16"/>
              <w:szCs w:val="16"/>
              <w:lang w:bidi="en-US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alibri" w:cs="Times New Roman"/>
              <w:b/>
              <w:color w:val="FFFF00"/>
              <w:sz w:val="28"/>
              <w:szCs w:val="28"/>
              <w:lang w:bidi="en-US"/>
            </w:rPr>
          </w:pPr>
          <w:r>
            <w:rPr>
              <w:rFonts w:eastAsia="Calibri" w:cs="Times New Roman" w:ascii="Century Gothic" w:hAnsi="Century Gothic"/>
              <w:b/>
              <w:color w:val="FFFF00"/>
              <w:kern w:val="0"/>
              <w:sz w:val="28"/>
              <w:szCs w:val="28"/>
              <w:lang w:bidi="en-US"/>
            </w:rPr>
            <w:t xml:space="preserve">                        </w:t>
          </w:r>
          <w:r>
            <w:rPr>
              <w:rFonts w:eastAsia="Calibri" w:cs="Times New Roman" w:ascii="Century Gothic" w:hAnsi="Century Gothic"/>
              <w:b/>
              <w:color w:val="FFFF00"/>
              <w:kern w:val="0"/>
              <w:sz w:val="28"/>
              <w:szCs w:val="28"/>
              <w:lang w:bidi="en-US"/>
            </w:rPr>
            <w:t>SPEED AND DEPENDABILITY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/>
              <w:color w:themeColor="background1" w:val="FFFFFF"/>
              <w:sz w:val="18"/>
              <w:szCs w:val="18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/>
              <w:color w:themeColor="background1" w:val="FFFFFF"/>
              <w:kern w:val="0"/>
              <w:sz w:val="18"/>
              <w:szCs w:val="18"/>
              <w:lang w:bidi="en-US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Cs/>
              <w:color w:themeColor="background1" w:val="FFFFFF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      </w:t>
          </w: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>Twiga Towers – 7</w:t>
          </w: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vertAlign w:val="superscript"/>
              <w:lang w:bidi="en-US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Floor | +254 722 354 177 | +254 722 998 105 |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Cs/>
              <w:color w:themeColor="background1" w:val="FFFFFF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                     </w:t>
          </w:r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P.O. Box 2495-00200 Nairobi, Kenya | </w:t>
          </w:r>
          <w:hyperlink r:id="rId2">
            <w:r>
              <w:rPr>
                <w:rStyle w:val="ListLabel11"/>
                <w:rFonts w:eastAsia="Calibri" w:cs="Times New Roman" w:ascii="Century Gothic" w:hAnsi="Century Gothic"/>
                <w:bCs/>
                <w:color w:val="FFFF00"/>
                <w:kern w:val="0"/>
                <w:sz w:val="18"/>
                <w:szCs w:val="20"/>
                <w:u w:val="single"/>
                <w:lang w:bidi="en-US"/>
              </w:rPr>
              <w:t>info@capabuil.com</w:t>
            </w:r>
          </w:hyperlink>
          <w:r>
            <w:rPr>
              <w:rFonts w:eastAsia="Calibri" w:cs="Times New Roman" w:ascii="Century Gothic" w:hAnsi="Century Gothic"/>
              <w:bCs/>
              <w:color w:themeColor="background1" w:val="FFFFFF"/>
              <w:kern w:val="0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| www.capabuil.com</w:t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Century Gothic" w:hAnsi="Century Gothic" w:eastAsia="Calibri" w:cs="Times New Roman"/>
              <w:b/>
              <w:color w:themeColor="background1" w:val="FFFFFF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eastAsia="Calibri" w:cs="Times New Roman" w:ascii="Century Gothic" w:hAnsi="Century Gothic"/>
              <w:b/>
              <w:color w:themeColor="background1" w:val="FFFFFF"/>
              <w:kern w:val="0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 w:qFormat="1"/>
    <w:lsdException w:name="FollowedHyperlink" w:uiPriority="99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themeColor="followedHyperlink" w:val="954F72"/>
      <w:u w:val="single"/>
      <w14:textFill>
        <w14:solidFill>
          <w14:schemeClr w14:val="folHlink"/>
        </w14:solidFill>
      </w14:textFill>
    </w:rPr>
  </w:style>
  <w:style w:type="character" w:styleId="Hyperlink">
    <w:name w:val="Hyperlink"/>
    <w:uiPriority w:val="0"/>
    <w:qFormat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0"/>
    <w:semiHidden/>
    <w:qFormat/>
    <w:rPr>
      <w:rFonts w:ascii="Calibri" w:hAnsi="Calibri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eastAsia="Times New Roman" w:cs="Times New Roman"/>
      <w:lang w:bidi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Times New Roman" w:cs="Times New Roman"/>
      <w:lang w:bidi="en-US"/>
    </w:rPr>
  </w:style>
  <w:style w:type="paragraph" w:styleId="Header">
    <w:name w:val="Header"/>
    <w:basedOn w:val="Normal"/>
    <w:link w:val="HeaderChar"/>
    <w:uiPriority w:val="0"/>
    <w:semiHidden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libri" w:hAnsi="Calibri" w:eastAsia="Times New Roman" w:cs="Times New Roman"/>
      <w:lang w:bidi="en-US"/>
    </w:rPr>
  </w:style>
  <w:style w:type="paragraph" w:styleId="Default" w:customStyle="1">
    <w:name w:val="Default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34"/>
    <w:qFormat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  <w:lang w:bidi="en-U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pabuil.com/keyedpesa/" TargetMode="External"/><Relationship Id="rId3" Type="http://schemas.openxmlformats.org/officeDocument/2006/relationships/hyperlink" Target="https://www.capabuil.com/retirewell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capabuil.com/keyedpesa/" TargetMode="External"/><Relationship Id="rId2" Type="http://schemas.openxmlformats.org/officeDocument/2006/relationships/hyperlink" Target="https://www.capabuil.com/retirewell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capabuil.com/keyedpesa/" TargetMode="External"/><Relationship Id="rId2" Type="http://schemas.openxmlformats.org/officeDocument/2006/relationships/hyperlink" Target="https://www.capabuil.com/retirewell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info@capabuil.com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info@capabu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LibreOffice/24.2.7.2$Linux_X86_64 LibreOffice_project/420$Build-2</Application>
  <AppVersion>15.0000</AppVersion>
  <Pages>1</Pages>
  <Words>227</Words>
  <Characters>1219</Characters>
  <CharactersWithSpaces>1630</CharactersWithSpaces>
  <Paragraphs>50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2025-03-17T18:27:00Z</dcterms:created>
  <dc:creator>user</dc:creator>
  <dc:description/>
  <dc:language>en-US</dc:language>
  <cp:lastModifiedBy/>
  <cp:lastPrinted>2024-04-04T08:58:00Z</cp:lastPrinted>
  <dcterms:modified xsi:type="dcterms:W3CDTF">2025-04-21T10:18:02Z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078ECEF8F8734EA39FE4EF5AD07DD0A5_12</vt:lpwstr>
  </property>
  <property fmtid="{D5CDD505-2E9C-101B-9397-08002B2CF9AE}" pid="3" name="KSOProductBuildVer">
    <vt:lpwstr>1033-12.2.0.20326</vt:lpwstr>
  </property>
</Properties>
</file>