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c>
          <w:tcPr>
            <w:tcW w:type="dxa" w:w="9865"/>
            <w:shd w:val="clear" w:color="auto" w:fill="0E3F8C"/>
            <w:tcMar>
              <w:top w:w="130" w:type="dxa"/>
              <w:bottom w:w="110" w:type="dxa"/>
              <w:left w:w="220" w:type="dxa"/>
              <w:right w:w="220" w:type="dxa"/>
            </w:tcMar>
            <w:tcBorders>
              <w:bottom w:val="single" w:sz="18" w:space="0" w:color="FFC107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aps/>
                <w:color w:val="C9D9F2"/>
                <w:sz w:val="14"/>
              </w:rPr>
              <w:t>COMP3421 · WEB APPLICATION DESIGN AND DEVELOPMENT</w:t>
            </w:r>
          </w:p>
          <w:p>
            <w:pPr>
              <w:spacing w:after="20"/>
            </w:pPr>
            <w:r>
              <w:rPr>
                <w:rFonts w:ascii="Trebuchet MS" w:hAnsi="Trebuchet MS"/>
                <w:b/>
                <w:color w:val="FFFFFF"/>
                <w:sz w:val="42"/>
              </w:rPr>
              <w:t>Contribution Declaration</w:t>
            </w:r>
          </w:p>
          <w:p>
            <w:pPr>
              <w:spacing w:after="0"/>
            </w:pPr>
            <w:r>
              <w:rPr>
                <w:rFonts w:ascii="Calibri" w:hAnsi="Calibri"/>
                <w:color w:val="C9D9F2"/>
                <w:sz w:val="18"/>
              </w:rPr>
              <w:t>Final Project · Semester 1, 2026/27</w:t>
            </w:r>
          </w:p>
        </w:tc>
      </w:tr>
    </w:tbl>
    <w:p>
      <w:pPr>
        <w:spacing w:before="100" w:after="20" w:line="245" w:lineRule="auto"/>
        <w:jc w:val="left"/>
      </w:pPr>
      <w:r>
        <w:rPr>
          <w:rFonts w:ascii="Calibri" w:hAnsi="Calibri"/>
          <w:b w:val="0"/>
          <w:i w:val="0"/>
          <w:color w:val="4A5568"/>
          <w:sz w:val="16"/>
        </w:rPr>
        <w:t xml:space="preserve">One declaration per group. Pairs complete the Joint Statement and both members sign; solo students complete only the Solo Project Statement. Submit this form, saved as </w:t>
      </w:r>
      <w:r>
        <w:rPr>
          <w:rFonts w:ascii="Courier New" w:hAnsi="Courier New"/>
          <w:color w:val="1E4FA8"/>
          <w:sz w:val="16"/>
        </w:rPr>
        <w:t>contribution-declaration.pdf</w:t>
      </w:r>
      <w:r>
        <w:rPr>
          <w:rFonts w:ascii="Calibri" w:hAnsi="Calibri"/>
          <w:color w:val="4A5568"/>
          <w:sz w:val="16"/>
        </w:rPr>
        <w:t>, inside each member's submission package. Both members of a two-person group submit the package separately; the same signed declaration may be included in both submissions.</w:t>
      </w:r>
    </w:p>
    <w:p>
      <w:pPr>
        <w:keepNext/>
        <w:spacing w:before="100" w:after="40"/>
        <w:pBdr>
          <w:bottom w:val="single" w:sz="6" w:space="2" w:color="DCE6F5"/>
        </w:pBdr>
      </w:pPr>
      <w:r>
        <w:rPr>
          <w:rFonts w:ascii="Trebuchet MS" w:hAnsi="Trebuchet MS"/>
          <w:b/>
          <w:color w:val="0E3F8C"/>
          <w:sz w:val="23"/>
        </w:rPr>
        <w:t>Group and project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7DE"/>
          <w:left w:val="single" w:sz="4" w:space="0" w:color="B7C7DE"/>
          <w:bottom w:val="single" w:sz="4" w:space="0" w:color="B7C7DE"/>
          <w:right w:val="single" w:sz="4" w:space="0" w:color="B7C7DE"/>
          <w:insideH w:val="single" w:sz="4" w:space="0" w:color="B7C7DE"/>
          <w:insideV w:val="single" w:sz="4" w:space="0" w:color="B7C7DE"/>
        </w:tblBorders>
        <w:tblLayout w:type="fixed"/>
      </w:tblPr>
      <w:tblGrid>
        <w:gridCol w:w="1814"/>
        <w:gridCol w:w="2778"/>
        <w:gridCol w:w="1701"/>
        <w:gridCol w:w="3572"/>
      </w:tblGrid>
      <w:tr>
        <w:trPr>
          <w:cantSplit/>
          <w:trHeight w:val="539" w:hRule="atLeast"/>
        </w:trP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val="clear" w:color="auto" w:fill="EEF3FA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0E3F8C"/>
                <w:sz w:val="16"/>
              </w:rPr>
              <w:t>Group No.</w:t>
            </w:r>
          </w:p>
        </w:tc>
        <w:tc>
          <w:tcPr>
            <w:tcW w:type="dxa" w:w="2778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val="clear" w:color="auto" w:fill="EEF3FA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0E3F8C"/>
                <w:sz w:val="16"/>
              </w:rPr>
              <w:t>Project title</w:t>
            </w:r>
          </w:p>
        </w:tc>
        <w:tc>
          <w:tcPr>
            <w:tcW w:type="dxa" w:w="3572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</w:p>
        </w:tc>
      </w:tr>
      <w:tr>
        <w:trPr>
          <w:cantSplit/>
          <w:trHeight w:val="539" w:hRule="atLeast"/>
        </w:trP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val="clear" w:color="auto" w:fill="EEF3FA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0E3F8C"/>
                <w:sz w:val="16"/>
              </w:rPr>
              <w:t>Tutorial group</w:t>
            </w:r>
          </w:p>
        </w:tc>
        <w:tc>
          <w:tcPr>
            <w:tcW w:type="dxa" w:w="2778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val="clear" w:color="auto" w:fill="EEF3FA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0E3F8C"/>
                <w:sz w:val="16"/>
              </w:rPr>
              <w:t>Date</w:t>
            </w:r>
          </w:p>
        </w:tc>
        <w:tc>
          <w:tcPr>
            <w:tcW w:type="dxa" w:w="3572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</w:p>
        </w:tc>
      </w:tr>
    </w:tbl>
    <w:p>
      <w:pPr>
        <w:spacing w:before="60" w:after="20" w:line="254" w:lineRule="auto"/>
        <w:jc w:val="left"/>
      </w:pPr>
      <w:r>
        <w:rPr>
          <w:rFonts w:ascii="Calibri" w:hAnsi="Calibri"/>
          <w:b/>
          <w:i w:val="0"/>
          <w:color w:val="0E3F8C"/>
          <w:sz w:val="18"/>
        </w:rPr>
        <w:t>Group size:   ☐ 1 (solo)        ☐ 2 (pair)</w:t>
      </w:r>
    </w:p>
    <w:p>
      <w:pPr>
        <w:keepNext/>
        <w:spacing w:before="100" w:after="40"/>
        <w:pBdr>
          <w:bottom w:val="single" w:sz="6" w:space="2" w:color="DCE6F5"/>
        </w:pBdr>
      </w:pPr>
      <w:r>
        <w:rPr>
          <w:rFonts w:ascii="Trebuchet MS" w:hAnsi="Trebuchet MS"/>
          <w:b/>
          <w:color w:val="0E3F8C"/>
          <w:sz w:val="23"/>
        </w:rPr>
        <w:t>Member contributions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7DE"/>
          <w:left w:val="single" w:sz="4" w:space="0" w:color="B7C7DE"/>
          <w:bottom w:val="single" w:sz="4" w:space="0" w:color="B7C7DE"/>
          <w:right w:val="single" w:sz="4" w:space="0" w:color="B7C7DE"/>
          <w:insideH w:val="single" w:sz="4" w:space="0" w:color="B7C7DE"/>
          <w:insideV w:val="single" w:sz="4" w:space="0" w:color="B7C7DE"/>
        </w:tblBorders>
        <w:tblLayout w:type="fixed"/>
      </w:tblPr>
      <w:tblGrid>
        <w:gridCol w:w="1191"/>
        <w:gridCol w:w="1814"/>
        <w:gridCol w:w="1587"/>
        <w:gridCol w:w="1531"/>
        <w:gridCol w:w="2778"/>
        <w:gridCol w:w="964"/>
      </w:tblGrid>
      <w:tr>
        <w:trPr>
          <w:trHeight w:val="539" w:hRule="atLeast"/>
          <w:tblHeader/>
          <w:cantSplit/>
        </w:trPr>
        <w:tc>
          <w:tcPr>
            <w:tcW w:type="dxa" w:w="1191"/>
            <w:shd w:val="clear" w:color="auto" w:fill="0E3F8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Member</w:t>
            </w:r>
          </w:p>
        </w:tc>
        <w:tc>
          <w:tcPr>
            <w:tcW w:type="dxa" w:w="1814"/>
            <w:shd w:val="clear" w:color="auto" w:fill="0E3F8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Name</w:t>
            </w:r>
          </w:p>
        </w:tc>
        <w:tc>
          <w:tcPr>
            <w:tcW w:type="dxa" w:w="1587"/>
            <w:shd w:val="clear" w:color="auto" w:fill="0E3F8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Student ID</w:t>
            </w:r>
          </w:p>
        </w:tc>
        <w:tc>
          <w:tcPr>
            <w:tcW w:type="dxa" w:w="1531"/>
            <w:shd w:val="clear" w:color="auto" w:fill="0E3F8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Role</w:t>
            </w:r>
          </w:p>
        </w:tc>
        <w:tc>
          <w:tcPr>
            <w:tcW w:type="dxa" w:w="2778"/>
            <w:shd w:val="clear" w:color="auto" w:fill="0E3F8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Main components / features owned</w:t>
            </w:r>
          </w:p>
        </w:tc>
        <w:tc>
          <w:tcPr>
            <w:tcW w:type="dxa" w:w="964"/>
            <w:shd w:val="clear" w:color="auto" w:fill="0E3F8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% of total work</w:t>
            </w:r>
          </w:p>
        </w:tc>
      </w:tr>
      <w:tr>
        <w:trPr>
          <w:cantSplit/>
          <w:trHeight w:val="595" w:hRule="atLeast"/>
        </w:trPr>
        <w:tc>
          <w:tcPr>
            <w:tcW w:type="dxa" w:w="1191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val="clear" w:color="auto" w:fill="EEF3FA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0E3F8C"/>
                <w:sz w:val="16"/>
              </w:rPr>
              <w:t>Member 1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type="dxa" w:w="1531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type="dxa" w:w="2778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type="dxa" w:w="96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</w:p>
        </w:tc>
      </w:tr>
      <w:tr>
        <w:trPr>
          <w:cantSplit/>
          <w:trHeight w:val="595" w:hRule="atLeast"/>
        </w:trPr>
        <w:tc>
          <w:tcPr>
            <w:tcW w:type="dxa" w:w="1191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val="clear" w:color="auto" w:fill="EEF3FA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0E3F8C"/>
                <w:sz w:val="16"/>
              </w:rPr>
              <w:t>Member 2</w:t>
              <w:br/>
              <w:t>(pairs only)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type="dxa" w:w="1531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type="dxa" w:w="2778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type="dxa" w:w="96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</w:p>
        </w:tc>
      </w:tr>
    </w:tbl>
    <w:p>
      <w:pPr>
        <w:spacing w:before="40" w:after="20" w:line="254" w:lineRule="auto"/>
        <w:jc w:val="left"/>
      </w:pPr>
      <w:r>
        <w:rPr>
          <w:rFonts w:ascii="Calibri" w:hAnsi="Calibri"/>
          <w:b w:val="0"/>
          <w:i w:val="0"/>
          <w:color w:val="4A5568"/>
          <w:sz w:val="15"/>
        </w:rPr>
        <w:t>Percentages must sum to 100% and match the evidence. Add rows if needed.</w:t>
      </w:r>
    </w:p>
    <w:p>
      <w:pPr>
        <w:keepNext/>
        <w:spacing w:before="100" w:after="40"/>
        <w:pBdr>
          <w:bottom w:val="single" w:sz="6" w:space="2" w:color="DCE6F5"/>
        </w:pBdr>
      </w:pPr>
      <w:r>
        <w:rPr>
          <w:rFonts w:ascii="Trebuchet MS" w:hAnsi="Trebuchet MS"/>
          <w:b/>
          <w:color w:val="0E3F8C"/>
          <w:sz w:val="23"/>
        </w:rPr>
        <w:t>Report sections and evidence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7DE"/>
          <w:left w:val="single" w:sz="4" w:space="0" w:color="B7C7DE"/>
          <w:bottom w:val="single" w:sz="4" w:space="0" w:color="B7C7DE"/>
          <w:right w:val="single" w:sz="4" w:space="0" w:color="B7C7DE"/>
          <w:insideH w:val="single" w:sz="4" w:space="0" w:color="B7C7DE"/>
          <w:insideV w:val="single" w:sz="4" w:space="0" w:color="B7C7DE"/>
        </w:tblBorders>
        <w:tblLayout w:type="fixed"/>
      </w:tblPr>
      <w:tblGrid>
        <w:gridCol w:w="1191"/>
        <w:gridCol w:w="4082"/>
        <w:gridCol w:w="4592"/>
      </w:tblGrid>
      <w:tr>
        <w:trPr>
          <w:trHeight w:val="539" w:hRule="atLeast"/>
          <w:tblHeader/>
          <w:cantSplit/>
        </w:trPr>
        <w:tc>
          <w:tcPr>
            <w:tcW w:type="dxa" w:w="1191"/>
            <w:shd w:val="clear" w:color="auto" w:fill="0E3F8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Member</w:t>
            </w:r>
          </w:p>
        </w:tc>
        <w:tc>
          <w:tcPr>
            <w:tcW w:type="dxa" w:w="4082"/>
            <w:shd w:val="clear" w:color="auto" w:fill="0E3F8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Report sections written by this member</w:t>
            </w:r>
          </w:p>
        </w:tc>
        <w:tc>
          <w:tcPr>
            <w:tcW w:type="dxa" w:w="4592"/>
            <w:shd w:val="clear" w:color="auto" w:fill="0E3F8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Evidence of contribution (files, commits, issues)</w:t>
            </w:r>
          </w:p>
        </w:tc>
      </w:tr>
      <w:tr>
        <w:trPr>
          <w:cantSplit/>
          <w:trHeight w:val="879" w:hRule="atLeast"/>
        </w:trPr>
        <w:tc>
          <w:tcPr>
            <w:tcW w:type="dxa" w:w="1191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  <w:shd w:val="clear" w:color="auto" w:fill="EEF3FA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0E3F8C"/>
                <w:sz w:val="16"/>
              </w:rPr>
              <w:t>Member 1</w:t>
            </w:r>
          </w:p>
        </w:tc>
        <w:tc>
          <w:tcPr>
            <w:tcW w:type="dxa" w:w="408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type="dxa" w:w="459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</w:p>
        </w:tc>
      </w:tr>
      <w:tr>
        <w:trPr>
          <w:cantSplit/>
          <w:trHeight w:val="879" w:hRule="atLeast"/>
        </w:trPr>
        <w:tc>
          <w:tcPr>
            <w:tcW w:type="dxa" w:w="1191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  <w:shd w:val="clear" w:color="auto" w:fill="EEF3FA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0E3F8C"/>
                <w:sz w:val="16"/>
              </w:rPr>
              <w:t>Member 2</w:t>
              <w:br/>
              <w:t>(pairs only)</w:t>
            </w:r>
          </w:p>
        </w:tc>
        <w:tc>
          <w:tcPr>
            <w:tcW w:type="dxa" w:w="408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type="dxa" w:w="459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50" w:lineRule="auto"/>
              <w:jc w:val="left"/>
            </w:pPr>
          </w:p>
        </w:tc>
      </w:tr>
    </w:tbl>
    <w:p>
      <w:pPr>
        <w:keepNext/>
        <w:spacing w:before="100" w:after="40"/>
        <w:pBdr>
          <w:bottom w:val="single" w:sz="6" w:space="2" w:color="DCE6F5"/>
        </w:pBdr>
      </w:pPr>
      <w:r>
        <w:rPr>
          <w:rFonts w:ascii="Trebuchet MS" w:hAnsi="Trebuchet MS"/>
          <w:b/>
          <w:color w:val="0E3F8C"/>
          <w:sz w:val="23"/>
        </w:rPr>
        <w:t>Coding route and AI declaration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7DE"/>
          <w:left w:val="single" w:sz="4" w:space="0" w:color="B7C7DE"/>
          <w:bottom w:val="single" w:sz="4" w:space="0" w:color="B7C7DE"/>
          <w:right w:val="single" w:sz="4" w:space="0" w:color="B7C7DE"/>
          <w:insideH w:val="single" w:sz="4" w:space="0" w:color="B7C7DE"/>
          <w:insideV w:val="single" w:sz="4" w:space="0" w:color="B7C7DE"/>
        </w:tblBorders>
        <w:tblLayout w:type="fixed"/>
      </w:tblPr>
      <w:tblGrid>
        <w:gridCol w:w="2494"/>
        <w:gridCol w:w="7370"/>
      </w:tblGrid>
      <w:tr>
        <w:trPr>
          <w:cantSplit/>
          <w:trHeight w:val="624" w:hRule="atLeast"/>
        </w:trPr>
        <w:tc>
          <w:tcPr>
            <w:tcW w:type="dxa" w:w="249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val="clear" w:color="auto" w:fill="EEF3FA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0E3F8C"/>
                <w:sz w:val="16"/>
              </w:rPr>
              <w:t>Route (tick one)</w:t>
            </w:r>
          </w:p>
        </w:tc>
        <w:tc>
          <w:tcPr>
            <w:tcW w:type="dxa" w:w="7370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2230"/>
                <w:sz w:val="16"/>
              </w:rPr>
              <w:t>☐  Vibe coding — AI-generated code may be included        ☐  Hand-coding — no AI-generated code; +5 bonus</w:t>
            </w:r>
          </w:p>
        </w:tc>
      </w:tr>
      <w:tr>
        <w:trPr>
          <w:cantSplit/>
          <w:trHeight w:val="624" w:hRule="atLeast"/>
        </w:trPr>
        <w:tc>
          <w:tcPr>
            <w:tcW w:type="dxa" w:w="249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val="clear" w:color="auto" w:fill="EEF3FA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0E3F8C"/>
                <w:sz w:val="16"/>
              </w:rPr>
              <w:t>AI tools used</w:t>
            </w:r>
          </w:p>
        </w:tc>
        <w:tc>
          <w:tcPr>
            <w:tcW w:type="dxa" w:w="7370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2230"/>
                <w:sz w:val="16"/>
              </w:rPr>
              <w:t>☐  None        ☐  Yes — tools and purpose: ______________________________________</w:t>
            </w:r>
          </w:p>
        </w:tc>
      </w:tr>
      <w:tr>
        <w:trPr>
          <w:cantSplit/>
          <w:trHeight w:val="624" w:hRule="atLeast"/>
        </w:trPr>
        <w:tc>
          <w:tcPr>
            <w:tcW w:type="dxa" w:w="249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val="clear" w:color="auto" w:fill="EEF3FA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0E3F8C"/>
                <w:sz w:val="16"/>
              </w:rPr>
              <w:t>If vibe coding</w:t>
            </w:r>
          </w:p>
        </w:tc>
        <w:tc>
          <w:tcPr>
            <w:tcW w:type="dxa" w:w="7370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2230"/>
                <w:sz w:val="16"/>
              </w:rPr>
              <w:t>Which parts were generated: _________________________________________________</w:t>
            </w:r>
          </w:p>
        </w:tc>
      </w:tr>
      <w:tr>
        <w:trPr>
          <w:cantSplit/>
          <w:trHeight w:val="624" w:hRule="atLeast"/>
        </w:trPr>
        <w:tc>
          <w:tcPr>
            <w:tcW w:type="dxa" w:w="249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val="clear" w:color="auto" w:fill="EEF3FA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0E3F8C"/>
                <w:sz w:val="16"/>
              </w:rPr>
              <w:t>If hand-coding</w:t>
            </w:r>
          </w:p>
        </w:tc>
        <w:tc>
          <w:tcPr>
            <w:tcW w:type="dxa" w:w="7370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2230"/>
                <w:sz w:val="16"/>
              </w:rPr>
              <w:t>AI was used only for (explain / debug / review): _____________________________</w:t>
            </w:r>
          </w:p>
        </w:tc>
      </w:tr>
    </w:tbl>
    <w:p>
      <w:pPr>
        <w:spacing w:before="40" w:after="0" w:line="254" w:lineRule="auto"/>
        <w:jc w:val="left"/>
      </w:pPr>
      <w:r>
        <w:rPr>
          <w:rFonts w:ascii="Calibri" w:hAnsi="Calibri"/>
          <w:b w:val="0"/>
          <w:i w:val="0"/>
          <w:color w:val="4A5568"/>
          <w:sz w:val="15"/>
        </w:rPr>
        <w:t>Hand-coding bonus: AI may explain concepts, debug or review, but must not generate submitted code. A knowingly false declaration may be treated as academic misconduct.</w:t>
      </w:r>
    </w:p>
    <w:p>
      <w:r>
        <w:br w:type="page"/>
      </w:r>
    </w:p>
    <w:p>
      <w:pPr>
        <w:keepNext/>
        <w:spacing w:before="100" w:after="40"/>
        <w:pBdr>
          <w:bottom w:val="single" w:sz="6" w:space="2" w:color="DCE6F5"/>
        </w:pBdr>
      </w:pPr>
      <w:r>
        <w:rPr>
          <w:rFonts w:ascii="Trebuchet MS" w:hAnsi="Trebuchet MS"/>
          <w:b/>
          <w:color w:val="0E3F8C"/>
          <w:sz w:val="23"/>
        </w:rPr>
        <w:t>Joint statement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c>
          <w:tcPr>
            <w:tcW w:type="dxa" w:w="9865"/>
            <w:shd w:val="clear" w:color="auto" w:fill="FFF7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C0392B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A2230"/>
                <w:sz w:val="17"/>
              </w:rPr>
              <w:t>We confirm that the report and source code submitted for COMP3421 are our own group's work; that the contribution percentages above are accurate and sum to 100%; that all external code, libraries, assets and AI assistance are declared; and that we understand individual marks may differ where contribution differs. We understand that a false declaration may be treated as academic misconduct.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7DE"/>
          <w:left w:val="single" w:sz="4" w:space="0" w:color="B7C7DE"/>
          <w:bottom w:val="single" w:sz="4" w:space="0" w:color="B7C7DE"/>
          <w:right w:val="single" w:sz="4" w:space="0" w:color="B7C7DE"/>
          <w:insideH w:val="single" w:sz="4" w:space="0" w:color="B7C7DE"/>
          <w:insideV w:val="single" w:sz="4" w:space="0" w:color="B7C7DE"/>
        </w:tblBorders>
        <w:tblLayout w:type="fixed"/>
      </w:tblPr>
      <w:tblGrid>
        <w:gridCol w:w="1814"/>
        <w:gridCol w:w="2948"/>
        <w:gridCol w:w="2835"/>
        <w:gridCol w:w="2268"/>
      </w:tblGrid>
      <w:tr>
        <w:trPr>
          <w:trHeight w:val="539" w:hRule="atLeast"/>
          <w:tblHeader/>
          <w:cantSplit/>
        </w:trPr>
        <w:tc>
          <w:tcPr>
            <w:tcW w:type="dxa" w:w="1814"/>
            <w:shd w:val="clear" w:color="auto" w:fill="0E3F8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Member</w:t>
            </w:r>
          </w:p>
        </w:tc>
        <w:tc>
          <w:tcPr>
            <w:tcW w:type="dxa" w:w="2948"/>
            <w:shd w:val="clear" w:color="auto" w:fill="0E3F8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Name</w:t>
            </w:r>
          </w:p>
        </w:tc>
        <w:tc>
          <w:tcPr>
            <w:tcW w:type="dxa" w:w="2835"/>
            <w:shd w:val="clear" w:color="auto" w:fill="0E3F8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Signature</w:t>
            </w:r>
          </w:p>
        </w:tc>
        <w:tc>
          <w:tcPr>
            <w:tcW w:type="dxa" w:w="2268"/>
            <w:shd w:val="clear" w:color="auto" w:fill="0E3F8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Date</w:t>
            </w:r>
          </w:p>
        </w:tc>
      </w:tr>
      <w:tr>
        <w:trPr>
          <w:cantSplit/>
          <w:trHeight w:val="907" w:hRule="atLeast"/>
        </w:trP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val="clear" w:color="auto" w:fill="EEF3FA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0E3F8C"/>
                <w:sz w:val="16"/>
              </w:rPr>
              <w:t>Member 1</w:t>
            </w:r>
          </w:p>
        </w:tc>
        <w:tc>
          <w:tcPr>
            <w:tcW w:type="dxa" w:w="2948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type="dxa" w:w="2835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</w:p>
        </w:tc>
      </w:tr>
      <w:tr>
        <w:trPr>
          <w:cantSplit/>
          <w:trHeight w:val="907" w:hRule="atLeast"/>
        </w:trP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  <w:shd w:val="clear" w:color="auto" w:fill="EEF3FA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0E3F8C"/>
                <w:sz w:val="16"/>
              </w:rPr>
              <w:t>Member 2 (pairs only)</w:t>
            </w:r>
          </w:p>
        </w:tc>
        <w:tc>
          <w:tcPr>
            <w:tcW w:type="dxa" w:w="2948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type="dxa" w:w="2835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</w:p>
        </w:tc>
      </w:tr>
    </w:tbl>
    <w:p>
      <w:pPr>
        <w:keepNext/>
        <w:spacing w:before="100" w:after="40"/>
        <w:pBdr>
          <w:bottom w:val="single" w:sz="6" w:space="2" w:color="DCE6F5"/>
        </w:pBdr>
      </w:pPr>
      <w:r>
        <w:rPr>
          <w:rFonts w:ascii="Trebuchet MS" w:hAnsi="Trebuchet MS"/>
          <w:b/>
          <w:color w:val="0E3F8C"/>
          <w:sz w:val="23"/>
        </w:rPr>
        <w:t>Solo project statement</w:t>
      </w:r>
    </w:p>
    <w:p>
      <w:pPr>
        <w:spacing w:before="0" w:after="60" w:line="254" w:lineRule="auto"/>
        <w:jc w:val="left"/>
      </w:pPr>
      <w:r>
        <w:rPr>
          <w:rFonts w:ascii="Calibri" w:hAnsi="Calibri"/>
          <w:b w:val="0"/>
          <w:i w:val="0"/>
          <w:color w:val="1A2230"/>
          <w:sz w:val="17"/>
        </w:rPr>
        <w:t>Complete this section only if you are submitting alone. I confirm that I completed this project alone, that the report and source code are my own work, and that all external code, assets and AI assistance are declared.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7DE"/>
          <w:left w:val="single" w:sz="4" w:space="0" w:color="B7C7DE"/>
          <w:bottom w:val="single" w:sz="4" w:space="0" w:color="B7C7DE"/>
          <w:right w:val="single" w:sz="4" w:space="0" w:color="B7C7DE"/>
          <w:insideH w:val="single" w:sz="4" w:space="0" w:color="B7C7DE"/>
          <w:insideV w:val="single" w:sz="4" w:space="0" w:color="B7C7DE"/>
        </w:tblBorders>
        <w:tblLayout w:type="fixed"/>
      </w:tblPr>
      <w:tblGrid>
        <w:gridCol w:w="3288"/>
        <w:gridCol w:w="3288"/>
        <w:gridCol w:w="3288"/>
      </w:tblGrid>
      <w:tr>
        <w:trPr>
          <w:trHeight w:val="539" w:hRule="atLeast"/>
          <w:tblHeader/>
          <w:cantSplit/>
        </w:trPr>
        <w:tc>
          <w:tcPr>
            <w:tcW w:type="dxa" w:w="3288"/>
            <w:shd w:val="clear" w:color="auto" w:fill="0E3F8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Name</w:t>
            </w:r>
          </w:p>
        </w:tc>
        <w:tc>
          <w:tcPr>
            <w:tcW w:type="dxa" w:w="3288"/>
            <w:shd w:val="clear" w:color="auto" w:fill="0E3F8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Signature</w:t>
            </w:r>
          </w:p>
        </w:tc>
        <w:tc>
          <w:tcPr>
            <w:tcW w:type="dxa" w:w="3288"/>
            <w:shd w:val="clear" w:color="auto" w:fill="0E3F8C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Date</w:t>
            </w:r>
          </w:p>
        </w:tc>
      </w:tr>
      <w:tr>
        <w:trPr>
          <w:cantSplit/>
          <w:trHeight w:val="907" w:hRule="atLeast"/>
        </w:trPr>
        <w:tc>
          <w:tcPr>
            <w:tcW w:type="dxa" w:w="3288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type="dxa" w:w="3288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</w:p>
        </w:tc>
        <w:tc>
          <w:tcPr>
            <w:tcW w:type="dxa" w:w="3288"/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</w:p>
        </w:tc>
      </w:tr>
    </w:tbl>
    <w:p>
      <w:pPr>
        <w:keepNext/>
        <w:spacing w:before="100" w:after="40"/>
        <w:pBdr>
          <w:bottom w:val="single" w:sz="6" w:space="2" w:color="DCE6F5"/>
        </w:pBdr>
      </w:pPr>
      <w:r>
        <w:rPr>
          <w:rFonts w:ascii="Trebuchet MS" w:hAnsi="Trebuchet MS"/>
          <w:b/>
          <w:color w:val="0E3F8C"/>
          <w:sz w:val="23"/>
        </w:rPr>
        <w:t>Before you submit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c>
          <w:tcPr>
            <w:tcW w:type="dxa" w:w="9865"/>
            <w:shd w:val="clear" w:color="auto" w:fill="EEF3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50" w:line="250" w:lineRule="auto"/>
            </w:pPr>
            <w:r>
              <w:rPr>
                <w:rFonts w:ascii="Calibri" w:hAnsi="Calibri"/>
                <w:color w:val="1A2230"/>
                <w:sz w:val="16"/>
              </w:rPr>
              <w:t>☐  Both members have signed the Joint Statement (pairs), or the Solo Project Statement is complete (solo).</w:t>
            </w:r>
          </w:p>
          <w:p>
            <w:pPr>
              <w:spacing w:before="0" w:after="50" w:line="250" w:lineRule="auto"/>
            </w:pPr>
            <w:r>
              <w:rPr>
                <w:rFonts w:ascii="Calibri" w:hAnsi="Calibri"/>
                <w:color w:val="1A2230"/>
                <w:sz w:val="16"/>
              </w:rPr>
              <w:t>☐  Contribution percentages sum to 100% and match the evidence.</w:t>
            </w:r>
          </w:p>
          <w:p>
            <w:pPr>
              <w:spacing w:before="0" w:after="50" w:line="250" w:lineRule="auto"/>
            </w:pPr>
            <w:r>
              <w:rPr>
                <w:rFonts w:ascii="Calibri" w:hAnsi="Calibri"/>
                <w:color w:val="1A2230"/>
                <w:sz w:val="16"/>
              </w:rPr>
              <w:t>☐  The coding route and any AI use are declared above.</w:t>
            </w:r>
          </w:p>
          <w:p>
            <w:pPr>
              <w:spacing w:before="0" w:after="50" w:line="250" w:lineRule="auto"/>
            </w:pPr>
            <w:r>
              <w:rPr>
                <w:rFonts w:ascii="Calibri" w:hAnsi="Calibri"/>
                <w:color w:val="1A2230"/>
                <w:sz w:val="16"/>
              </w:rPr>
              <w:t>☐  This document is saved as contribution-declaration.pdf and included in each member's submission package.</w:t>
            </w:r>
          </w:p>
        </w:tc>
      </w:tr>
    </w:tbl>
    <w:p>
      <w:pPr>
        <w:keepNext/>
        <w:spacing w:before="100" w:after="40"/>
        <w:pBdr>
          <w:bottom w:val="single" w:sz="6" w:space="2" w:color="DCE6F5"/>
        </w:pBdr>
      </w:pPr>
      <w:r>
        <w:rPr>
          <w:rFonts w:ascii="Trebuchet MS" w:hAnsi="Trebuchet MS"/>
          <w:b/>
          <w:color w:val="0E3F8C"/>
          <w:sz w:val="23"/>
        </w:rPr>
        <w:t>For instructor / TA use only — bonus verification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c>
          <w:tcPr>
            <w:tcW w:type="dxa" w:w="9865"/>
            <w:shd w:val="clear" w:color="auto" w:fill="EEF3FA"/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color w:val="1A2230"/>
                <w:sz w:val="16"/>
              </w:rPr>
              <w:t>☐  Contribution declaration checked        ☐  Code walkthrough completed        ☐  Deployment URL verified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color w:val="1A2230"/>
                <w:sz w:val="16"/>
              </w:rPr>
              <w:t>☐  No AI-generated code found (hand-coding bonus confirmed)        ☐  Contribution percentages sum to 100%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color w:val="1A2230"/>
                <w:sz w:val="16"/>
              </w:rPr>
              <w:t>Notes: ______________________________________________________________________________________</w:t>
            </w:r>
          </w:p>
        </w:tc>
      </w:tr>
    </w:tbl>
    <w:p>
      <w:pPr>
        <w:spacing w:before="160" w:after="0" w:line="254" w:lineRule="auto"/>
        <w:jc w:val="left"/>
      </w:pPr>
      <w:r>
        <w:rPr>
          <w:rFonts w:ascii="Calibri" w:hAnsi="Calibri"/>
          <w:b w:val="0"/>
          <w:i w:val="0"/>
          <w:color w:val="4A5568"/>
          <w:sz w:val="15"/>
        </w:rPr>
        <w:t xml:space="preserve">Save this document as </w:t>
      </w:r>
      <w:r>
        <w:rPr>
          <w:rFonts w:ascii="Courier New" w:hAnsi="Courier New"/>
          <w:color w:val="1E4FA8"/>
          <w:sz w:val="14"/>
        </w:rPr>
        <w:t>contribution-declaration.pdf</w:t>
      </w:r>
      <w:r>
        <w:rPr>
          <w:rFonts w:ascii="Calibri" w:hAnsi="Calibri"/>
          <w:color w:val="4A5568"/>
          <w:sz w:val="15"/>
        </w:rPr>
        <w:t xml:space="preserve"> and submit it with the report. Keep a copy for your records. Version 1.0 · October 2026.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907" w:right="1020" w:bottom="907" w:left="1020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65" w:val="right"/>
      </w:tabs>
      <w:spacing w:before="60"/>
      <w:pBdr>
        <w:top w:val="single" w:sz="4" w:space="2" w:color="DCE6F5"/>
      </w:pBdr>
    </w:pPr>
    <w:r>
      <w:rPr>
        <w:rFonts w:ascii="Calibri" w:hAnsi="Calibri"/>
        <w:color w:val="4A5568"/>
        <w:sz w:val="14"/>
      </w:rPr>
      <w:t>COMP3421 · Web Application Design and Development</w:t>
    </w:r>
    <w:r>
      <w:rPr>
        <w:rFonts w:ascii="Calibri" w:hAnsi="Calibri"/>
        <w:color w:val="4A5568"/>
        <w:sz w:val="14"/>
      </w:rPr>
      <w:tab/>
      <w:t xml:space="preserve">Page </w:t>
    </w:r>
    <w:r>
      <w:rPr>
        <w:rFonts w:ascii="Calibri" w:hAnsi="Calibri"/>
        <w:color w:val="4A5568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/>
        <w:color w:val="4A5568"/>
        <w:sz w:val="14"/>
      </w:rPr>
      <w:t xml:space="preserve"> of </w:t>
    </w:r>
    <w:r>
      <w:rPr>
        <w:rFonts w:ascii="Calibri" w:hAnsi="Calibri"/>
        <w:color w:val="4A5568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65" w:val="right"/>
      </w:tabs>
      <w:spacing w:before="60"/>
      <w:pBdr>
        <w:top w:val="single" w:sz="4" w:space="2" w:color="DCE6F5"/>
      </w:pBdr>
    </w:pPr>
    <w:r>
      <w:rPr>
        <w:rFonts w:ascii="Calibri" w:hAnsi="Calibri"/>
        <w:color w:val="4A5568"/>
        <w:sz w:val="14"/>
      </w:rPr>
      <w:t>COMP3421 · Web Application Design and Development</w:t>
    </w:r>
    <w:r>
      <w:rPr>
        <w:rFonts w:ascii="Calibri" w:hAnsi="Calibri"/>
        <w:color w:val="4A5568"/>
        <w:sz w:val="14"/>
      </w:rPr>
      <w:tab/>
      <w:t xml:space="preserve">Page </w:t>
    </w:r>
    <w:r>
      <w:rPr>
        <w:rFonts w:ascii="Calibri" w:hAnsi="Calibri"/>
        <w:color w:val="4A5568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/>
        <w:color w:val="4A5568"/>
        <w:sz w:val="14"/>
      </w:rPr>
      <w:t xml:space="preserve"> of </w:t>
    </w:r>
    <w:r>
      <w:rPr>
        <w:rFonts w:ascii="Calibri" w:hAnsi="Calibri"/>
        <w:color w:val="4A5568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  <w:spacing w:after="0"/>
      <w:pBdr>
        <w:bottom w:val="single" w:sz="4" w:space="2" w:color="DCE6F5"/>
      </w:pBdr>
    </w:pPr>
    <w:r>
      <w:rPr>
        <w:rFonts w:ascii="Calibri" w:hAnsi="Calibri"/>
        <w:color w:val="4A5568"/>
        <w:sz w:val="14"/>
      </w:rPr>
      <w:t>COMP3421 · FINAL PROJECT 2026/27</w:t>
    </w:r>
    <w:r>
      <w:rPr>
        <w:rFonts w:ascii="Calibri" w:hAnsi="Calibri"/>
        <w:color w:val="4A5568"/>
        <w:sz w:val="14"/>
      </w:rPr>
      <w:tab/>
      <w:t>CONTRIBUTION DECLARATION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4" w:lineRule="auto"/>
    </w:pPr>
    <w:rPr>
      <w:rFonts w:ascii="Calibri" w:hAnsi="Calibri"/>
      <w:color w:val="1A22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COMP3421 Final Project 2026/27 — Contribution Declaration</dc:title>
  <dc:subject>Editable contribution declaration for the COMP3421 final project</dc:subject>
  <dc:creator>Prof. Lei Yang, Department of Computing, The Hong Kong Polytechnic University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