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3B28" w14:textId="77777777" w:rsidR="00175328" w:rsidRPr="00813E9C" w:rsidRDefault="00000000">
      <w:pPr>
        <w:spacing w:after="60"/>
        <w:jc w:val="center"/>
        <w:rPr>
          <w:rFonts w:ascii="Corbel" w:hAnsi="Corbel"/>
        </w:rPr>
      </w:pPr>
      <w:r w:rsidRPr="00813E9C">
        <w:rPr>
          <w:rFonts w:ascii="Corbel" w:hAnsi="Corbel"/>
          <w:b/>
          <w:bCs/>
          <w:color w:val="1F4E79"/>
          <w:sz w:val="44"/>
          <w:szCs w:val="44"/>
        </w:rPr>
        <w:t>Project Requirements Document</w:t>
      </w:r>
    </w:p>
    <w:p w14:paraId="19D625CE" w14:textId="77777777" w:rsidR="00175328" w:rsidRPr="00813E9C" w:rsidRDefault="00000000">
      <w:pPr>
        <w:spacing w:after="40"/>
        <w:jc w:val="center"/>
        <w:rPr>
          <w:rFonts w:ascii="Corbel" w:hAnsi="Corbel"/>
        </w:rPr>
      </w:pPr>
      <w:r w:rsidRPr="00813E9C">
        <w:rPr>
          <w:rFonts w:ascii="Corbel" w:hAnsi="Corbel"/>
          <w:b/>
          <w:bCs/>
          <w:color w:val="2E75B6"/>
          <w:sz w:val="30"/>
          <w:szCs w:val="30"/>
        </w:rPr>
        <w:t>Local, LLM-Driven SAST/DAST Testing Tool for Web Apps &amp; APKs</w:t>
      </w:r>
    </w:p>
    <w:p w14:paraId="4775131F" w14:textId="77777777" w:rsidR="00175328" w:rsidRPr="00813E9C" w:rsidRDefault="00000000">
      <w:pPr>
        <w:spacing w:after="400"/>
        <w:jc w:val="center"/>
        <w:rPr>
          <w:rFonts w:ascii="Corbel" w:hAnsi="Corbel"/>
        </w:rPr>
      </w:pPr>
      <w:r w:rsidRPr="00813E9C">
        <w:rPr>
          <w:rFonts w:ascii="Corbel" w:hAnsi="Corbel"/>
          <w:i/>
          <w:iCs/>
          <w:color w:val="595959"/>
        </w:rPr>
        <w:t xml:space="preserve">Version </w:t>
      </w:r>
      <w:proofErr w:type="gramStart"/>
      <w:r w:rsidRPr="00813E9C">
        <w:rPr>
          <w:rFonts w:ascii="Corbel" w:hAnsi="Corbel"/>
          <w:i/>
          <w:iCs/>
          <w:color w:val="595959"/>
        </w:rPr>
        <w:t>1.0  |</w:t>
      </w:r>
      <w:proofErr w:type="gramEnd"/>
      <w:r w:rsidRPr="00813E9C">
        <w:rPr>
          <w:rFonts w:ascii="Corbel" w:hAnsi="Corbel"/>
          <w:i/>
          <w:iCs/>
          <w:color w:val="595959"/>
        </w:rPr>
        <w:t xml:space="preserve">  Prepared: July 27, 2026</w:t>
      </w:r>
    </w:p>
    <w:p w14:paraId="716B6A72" w14:textId="77777777" w:rsidR="00175328" w:rsidRPr="00813E9C" w:rsidRDefault="00000000">
      <w:pPr>
        <w:pStyle w:val="Heading1"/>
        <w:pBdr>
          <w:bottom w:val="single" w:sz="8" w:space="4" w:color="1F4E79"/>
        </w:pBdr>
        <w:spacing w:before="360" w:after="160"/>
        <w:rPr>
          <w:rFonts w:ascii="Corbel" w:hAnsi="Corbel"/>
        </w:rPr>
      </w:pPr>
      <w:r w:rsidRPr="00813E9C">
        <w:rPr>
          <w:rFonts w:ascii="Corbel" w:hAnsi="Corbel"/>
          <w:b/>
          <w:bCs/>
          <w:color w:val="1F4E79"/>
          <w:sz w:val="28"/>
          <w:szCs w:val="28"/>
        </w:rPr>
        <w:t>1. Purpose</w:t>
      </w:r>
    </w:p>
    <w:p w14:paraId="40DF7D9E" w14:textId="77777777" w:rsidR="00175328" w:rsidRPr="00813E9C" w:rsidRDefault="00000000">
      <w:pPr>
        <w:spacing w:after="140" w:line="30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 xml:space="preserve">This document defines the requirements for a locally hosted </w:t>
      </w:r>
      <w:proofErr w:type="gramStart"/>
      <w:r w:rsidRPr="00813E9C">
        <w:rPr>
          <w:rFonts w:ascii="Corbel" w:hAnsi="Corbel"/>
          <w:sz w:val="22"/>
          <w:szCs w:val="22"/>
        </w:rPr>
        <w:t>security-testing</w:t>
      </w:r>
      <w:proofErr w:type="gramEnd"/>
      <w:r w:rsidRPr="00813E9C">
        <w:rPr>
          <w:rFonts w:ascii="Corbel" w:hAnsi="Corbel"/>
          <w:sz w:val="22"/>
          <w:szCs w:val="22"/>
        </w:rPr>
        <w:t xml:space="preserve"> tool. The tool must let a user choose a target type (web application or Android APK), choose a test type (SAST or DAST), and run that test automatically using a self-hosted LLM. It should produce a final report that has been filtered so it does not contain false positives. This document is the brief for the assigned developer/tester and is also the basis on which the finished tool will be reviewed and accepted.</w:t>
      </w:r>
    </w:p>
    <w:p w14:paraId="58E2E6F2" w14:textId="77777777" w:rsidR="00175328" w:rsidRPr="00813E9C" w:rsidRDefault="00000000">
      <w:pPr>
        <w:pStyle w:val="Heading1"/>
        <w:pBdr>
          <w:bottom w:val="single" w:sz="8" w:space="4" w:color="1F4E79"/>
        </w:pBdr>
        <w:spacing w:before="360" w:after="160"/>
        <w:rPr>
          <w:rFonts w:ascii="Corbel" w:hAnsi="Corbel"/>
        </w:rPr>
      </w:pPr>
      <w:r w:rsidRPr="00813E9C">
        <w:rPr>
          <w:rFonts w:ascii="Corbel" w:hAnsi="Corbel"/>
          <w:b/>
          <w:bCs/>
          <w:color w:val="1F4E79"/>
          <w:sz w:val="28"/>
          <w:szCs w:val="28"/>
        </w:rPr>
        <w:t>2. Background &amp; Goal</w:t>
      </w:r>
    </w:p>
    <w:p w14:paraId="13C2B5DF" w14:textId="77777777" w:rsidR="00175328" w:rsidRPr="00813E9C" w:rsidRDefault="00000000">
      <w:pPr>
        <w:spacing w:after="140" w:line="30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 xml:space="preserve">The goal is a working proof-of-concept, not a production security product. It should demonstrate an end-to-end pipeline: pick a target </w:t>
      </w:r>
      <w:r w:rsidRPr="00813E9C">
        <w:rPr>
          <w:rFonts w:ascii="Arial" w:hAnsi="Arial" w:cs="Arial"/>
          <w:sz w:val="22"/>
          <w:szCs w:val="22"/>
        </w:rPr>
        <w:t>→</w:t>
      </w:r>
      <w:r w:rsidRPr="00813E9C">
        <w:rPr>
          <w:rFonts w:ascii="Corbel" w:hAnsi="Corbel"/>
          <w:sz w:val="22"/>
          <w:szCs w:val="22"/>
        </w:rPr>
        <w:t xml:space="preserve"> pick a scan type </w:t>
      </w:r>
      <w:r w:rsidRPr="00813E9C">
        <w:rPr>
          <w:rFonts w:ascii="Arial" w:hAnsi="Arial" w:cs="Arial"/>
          <w:sz w:val="22"/>
          <w:szCs w:val="22"/>
        </w:rPr>
        <w:t>→</w:t>
      </w:r>
      <w:r w:rsidRPr="00813E9C">
        <w:rPr>
          <w:rFonts w:ascii="Corbel" w:hAnsi="Corbel"/>
          <w:sz w:val="22"/>
          <w:szCs w:val="22"/>
        </w:rPr>
        <w:t xml:space="preserve"> the LLM performs the analysis/testing </w:t>
      </w:r>
      <w:r w:rsidRPr="00813E9C">
        <w:rPr>
          <w:rFonts w:ascii="Arial" w:hAnsi="Arial" w:cs="Arial"/>
          <w:sz w:val="22"/>
          <w:szCs w:val="22"/>
        </w:rPr>
        <w:t>→</w:t>
      </w:r>
      <w:r w:rsidRPr="00813E9C">
        <w:rPr>
          <w:rFonts w:ascii="Corbel" w:hAnsi="Corbel"/>
          <w:sz w:val="22"/>
          <w:szCs w:val="22"/>
        </w:rPr>
        <w:t xml:space="preserve"> a clean, reviewed report is produced. Initial testing targets are fixed so effort goes into the pipeline, not target selection:</w:t>
      </w:r>
    </w:p>
    <w:p w14:paraId="2FC7EB54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Web application target: DVWA (Damn Vulnerable Web Application), run locally.</w:t>
      </w:r>
    </w:p>
    <w:p w14:paraId="239BBBA7" w14:textId="7A8C82E1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APK target: a known, publicly available vulnerable Android app (e.g. DIVA).</w:t>
      </w:r>
    </w:p>
    <w:p w14:paraId="287AA9BF" w14:textId="77777777" w:rsidR="00175328" w:rsidRPr="00813E9C" w:rsidRDefault="00000000">
      <w:pPr>
        <w:pStyle w:val="Heading1"/>
        <w:pBdr>
          <w:bottom w:val="single" w:sz="8" w:space="4" w:color="1F4E79"/>
        </w:pBdr>
        <w:spacing w:before="360" w:after="160"/>
        <w:rPr>
          <w:rFonts w:ascii="Corbel" w:hAnsi="Corbel"/>
        </w:rPr>
      </w:pPr>
      <w:r w:rsidRPr="00813E9C">
        <w:rPr>
          <w:rFonts w:ascii="Corbel" w:hAnsi="Corbel"/>
          <w:b/>
          <w:bCs/>
          <w:color w:val="1F4E79"/>
          <w:sz w:val="28"/>
          <w:szCs w:val="28"/>
        </w:rPr>
        <w:t>3. High-Level Architecture (Expected)</w:t>
      </w:r>
    </w:p>
    <w:p w14:paraId="04CEC115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 xml:space="preserve">Frontend: a simple locally hosted web page (e.g. served on </w:t>
      </w:r>
      <w:proofErr w:type="gramStart"/>
      <w:r w:rsidRPr="00813E9C">
        <w:rPr>
          <w:rFonts w:ascii="Corbel" w:hAnsi="Corbel"/>
          <w:sz w:val="22"/>
          <w:szCs w:val="22"/>
        </w:rPr>
        <w:t>http://localhost:PORT) —</w:t>
      </w:r>
      <w:proofErr w:type="gramEnd"/>
      <w:r w:rsidRPr="00813E9C">
        <w:rPr>
          <w:rFonts w:ascii="Corbel" w:hAnsi="Corbel"/>
          <w:sz w:val="22"/>
          <w:szCs w:val="22"/>
        </w:rPr>
        <w:t xml:space="preserve"> no need for a polished UI, but it must be functional and clearly guide the user through the 3-step selection flow described in Section 4.</w:t>
      </w:r>
    </w:p>
    <w:p w14:paraId="0AD1FB0E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Backend: an orchestration service that receives the frontend's selections, invokes the correct tooling (static analyzers, dynamic proxies/emulators, etc.), and prepares data for the LLM to review.</w:t>
      </w:r>
    </w:p>
    <w:p w14:paraId="3498F2F2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 xml:space="preserve">LLM layer: a locally hosted LLM (e.g. via </w:t>
      </w:r>
      <w:proofErr w:type="spellStart"/>
      <w:r w:rsidRPr="00813E9C">
        <w:rPr>
          <w:rFonts w:ascii="Corbel" w:hAnsi="Corbel"/>
          <w:sz w:val="22"/>
          <w:szCs w:val="22"/>
        </w:rPr>
        <w:t>Ollama</w:t>
      </w:r>
      <w:proofErr w:type="spellEnd"/>
      <w:r w:rsidRPr="00813E9C">
        <w:rPr>
          <w:rFonts w:ascii="Corbel" w:hAnsi="Corbel"/>
          <w:sz w:val="22"/>
          <w:szCs w:val="22"/>
        </w:rPr>
        <w:t>, LM Studio, or similar local inference server) that performs the actual vulnerability reasoning/testing and later performs false-positive triage — see Sections 5 and 6.</w:t>
      </w:r>
    </w:p>
    <w:p w14:paraId="6AAD03DB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 xml:space="preserve">Report </w:t>
      </w:r>
      <w:proofErr w:type="gramStart"/>
      <w:r w:rsidRPr="00813E9C">
        <w:rPr>
          <w:rFonts w:ascii="Corbel" w:hAnsi="Corbel"/>
          <w:sz w:val="22"/>
          <w:szCs w:val="22"/>
        </w:rPr>
        <w:t>layer:</w:t>
      </w:r>
      <w:proofErr w:type="gramEnd"/>
      <w:r w:rsidRPr="00813E9C">
        <w:rPr>
          <w:rFonts w:ascii="Corbel" w:hAnsi="Corbel"/>
          <w:sz w:val="22"/>
          <w:szCs w:val="22"/>
        </w:rPr>
        <w:t xml:space="preserve"> generates the final, cleaned report (Section 6).</w:t>
      </w:r>
    </w:p>
    <w:p w14:paraId="0A79CF83" w14:textId="77777777" w:rsidR="00175328" w:rsidRPr="00813E9C" w:rsidRDefault="00000000">
      <w:pPr>
        <w:pBdr>
          <w:left w:val="single" w:sz="12" w:space="4" w:color="BF8F00"/>
        </w:pBdr>
        <w:shd w:val="clear" w:color="auto" w:fill="FFF2CC"/>
        <w:spacing w:before="80" w:after="200"/>
        <w:ind w:left="100"/>
        <w:rPr>
          <w:rFonts w:ascii="Corbel" w:hAnsi="Corbel"/>
        </w:rPr>
      </w:pPr>
      <w:r w:rsidRPr="00813E9C">
        <w:rPr>
          <w:rFonts w:ascii="Corbel" w:hAnsi="Corbel"/>
          <w:i/>
          <w:iCs/>
          <w:color w:val="7F6000"/>
        </w:rPr>
        <w:t>Note: Everything must run locally — no calls to external/cloud APIs for the LLM or for scanning. This is a hard requirement, not a preference.</w:t>
      </w:r>
    </w:p>
    <w:p w14:paraId="7E1A9E17" w14:textId="77777777" w:rsidR="00175328" w:rsidRPr="00813E9C" w:rsidRDefault="00000000">
      <w:pPr>
        <w:pStyle w:val="Heading1"/>
        <w:pBdr>
          <w:bottom w:val="single" w:sz="8" w:space="4" w:color="1F4E79"/>
        </w:pBdr>
        <w:spacing w:before="360" w:after="160"/>
        <w:rPr>
          <w:rFonts w:ascii="Corbel" w:hAnsi="Corbel"/>
        </w:rPr>
      </w:pPr>
      <w:r w:rsidRPr="00813E9C">
        <w:rPr>
          <w:rFonts w:ascii="Corbel" w:hAnsi="Corbel"/>
          <w:b/>
          <w:bCs/>
          <w:color w:val="1F4E79"/>
          <w:sz w:val="28"/>
          <w:szCs w:val="28"/>
        </w:rPr>
        <w:t>4. Functional Requirements</w:t>
      </w:r>
    </w:p>
    <w:p w14:paraId="5E2FDFD3" w14:textId="77777777" w:rsidR="00175328" w:rsidRPr="00813E9C" w:rsidRDefault="00000000">
      <w:pPr>
        <w:pStyle w:val="Heading2"/>
        <w:spacing w:before="260" w:after="120"/>
        <w:rPr>
          <w:rFonts w:ascii="Corbel" w:hAnsi="Corbel"/>
        </w:rPr>
      </w:pPr>
      <w:r w:rsidRPr="00813E9C">
        <w:rPr>
          <w:rFonts w:ascii="Corbel" w:hAnsi="Corbel"/>
          <w:b/>
          <w:bCs/>
          <w:color w:val="2E75B6"/>
          <w:sz w:val="24"/>
          <w:szCs w:val="24"/>
        </w:rPr>
        <w:t>4.1 Requirement 1 — Guided Local Web Page (Selection Flow)</w:t>
      </w:r>
    </w:p>
    <w:p w14:paraId="6DAA8B13" w14:textId="77777777" w:rsidR="00175328" w:rsidRPr="00813E9C" w:rsidRDefault="00000000">
      <w:pPr>
        <w:spacing w:after="140" w:line="30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Build a locally hosted web page that walks the user through exactly three sequential choices:</w:t>
      </w:r>
    </w:p>
    <w:p w14:paraId="42A6478C" w14:textId="77777777" w:rsidR="00175328" w:rsidRPr="00813E9C" w:rsidRDefault="00000000">
      <w:pPr>
        <w:pStyle w:val="ListParagraph"/>
        <w:numPr>
          <w:ilvl w:val="0"/>
          <w:numId w:val="3"/>
        </w:numPr>
        <w:spacing w:after="10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Target type — the page shows two options: "Web App" or "APK".</w:t>
      </w:r>
    </w:p>
    <w:p w14:paraId="00139237" w14:textId="77777777" w:rsidR="00175328" w:rsidRPr="00813E9C" w:rsidRDefault="00000000">
      <w:pPr>
        <w:pStyle w:val="ListParagraph"/>
        <w:numPr>
          <w:ilvl w:val="0"/>
          <w:numId w:val="3"/>
        </w:numPr>
        <w:spacing w:after="10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Test type — after the target type is chosen, the page asks whether to run "SAST" or "DAST".</w:t>
      </w:r>
    </w:p>
    <w:p w14:paraId="09DCFEFB" w14:textId="77777777" w:rsidR="00175328" w:rsidRPr="00813E9C" w:rsidRDefault="00000000">
      <w:pPr>
        <w:pStyle w:val="ListParagraph"/>
        <w:numPr>
          <w:ilvl w:val="0"/>
          <w:numId w:val="3"/>
        </w:numPr>
        <w:spacing w:after="10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lastRenderedPageBreak/>
        <w:t>Target instance — after the test type is chosen, the page asks which application/web page to test. For this phase, the only valid selections are the fixed targets from Section 2 (DVWA for web, the chosen vulnerable app for APK).</w:t>
      </w:r>
    </w:p>
    <w:p w14:paraId="7E2EA318" w14:textId="77777777" w:rsidR="00175328" w:rsidRPr="00813E9C" w:rsidRDefault="00000000">
      <w:pPr>
        <w:spacing w:after="140" w:line="300" w:lineRule="auto"/>
        <w:rPr>
          <w:rFonts w:ascii="Corbel" w:hAnsi="Corbel"/>
        </w:rPr>
      </w:pPr>
      <w:r w:rsidRPr="00813E9C">
        <w:rPr>
          <w:rFonts w:ascii="Corbel" w:hAnsi="Corbel"/>
          <w:b/>
          <w:bCs/>
          <w:sz w:val="22"/>
          <w:szCs w:val="22"/>
        </w:rPr>
        <w:t>Expected behavior notes:</w:t>
      </w:r>
    </w:p>
    <w:p w14:paraId="5E33DB41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Each step should only show after the previous one is answered (no need to show all options at once).</w:t>
      </w:r>
    </w:p>
    <w:p w14:paraId="066F26E8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The user's selections should be clearly passed to the backend so the correct pipeline (</w:t>
      </w:r>
      <w:proofErr w:type="spellStart"/>
      <w:r w:rsidRPr="00813E9C">
        <w:rPr>
          <w:rFonts w:ascii="Corbel" w:hAnsi="Corbel"/>
          <w:sz w:val="22"/>
          <w:szCs w:val="22"/>
        </w:rPr>
        <w:t>Web+SAST</w:t>
      </w:r>
      <w:proofErr w:type="spellEnd"/>
      <w:r w:rsidRPr="00813E9C">
        <w:rPr>
          <w:rFonts w:ascii="Corbel" w:hAnsi="Corbel"/>
          <w:sz w:val="22"/>
          <w:szCs w:val="22"/>
        </w:rPr>
        <w:t xml:space="preserve">, </w:t>
      </w:r>
      <w:proofErr w:type="spellStart"/>
      <w:r w:rsidRPr="00813E9C">
        <w:rPr>
          <w:rFonts w:ascii="Corbel" w:hAnsi="Corbel"/>
          <w:sz w:val="22"/>
          <w:szCs w:val="22"/>
        </w:rPr>
        <w:t>Web+DAST</w:t>
      </w:r>
      <w:proofErr w:type="spellEnd"/>
      <w:r w:rsidRPr="00813E9C">
        <w:rPr>
          <w:rFonts w:ascii="Corbel" w:hAnsi="Corbel"/>
          <w:sz w:val="22"/>
          <w:szCs w:val="22"/>
        </w:rPr>
        <w:t>, APK+SAST, APK+DAST) is triggered.</w:t>
      </w:r>
    </w:p>
    <w:p w14:paraId="71344109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The UI should show basic status/progress once a scan starts (e.g. "Running SAST on DVWA...</w:t>
      </w:r>
      <w:proofErr w:type="gramStart"/>
      <w:r w:rsidRPr="00813E9C">
        <w:rPr>
          <w:rFonts w:ascii="Corbel" w:hAnsi="Corbel"/>
          <w:sz w:val="22"/>
          <w:szCs w:val="22"/>
        </w:rPr>
        <w:t>") —</w:t>
      </w:r>
      <w:proofErr w:type="gramEnd"/>
      <w:r w:rsidRPr="00813E9C">
        <w:rPr>
          <w:rFonts w:ascii="Corbel" w:hAnsi="Corbel"/>
          <w:sz w:val="22"/>
          <w:szCs w:val="22"/>
        </w:rPr>
        <w:t xml:space="preserve"> it does not need to be fancy, but the user should not be left wondering if it's working.</w:t>
      </w:r>
    </w:p>
    <w:p w14:paraId="7CAFDD4B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 xml:space="preserve">Framework/language for the frontend is left to the developer's discretion (plain HTML/JS, Flask/Django page, React, etc.) </w:t>
      </w:r>
      <w:proofErr w:type="gramStart"/>
      <w:r w:rsidRPr="00813E9C">
        <w:rPr>
          <w:rFonts w:ascii="Corbel" w:hAnsi="Corbel"/>
          <w:sz w:val="22"/>
          <w:szCs w:val="22"/>
        </w:rPr>
        <w:t>as long as</w:t>
      </w:r>
      <w:proofErr w:type="gramEnd"/>
      <w:r w:rsidRPr="00813E9C">
        <w:rPr>
          <w:rFonts w:ascii="Corbel" w:hAnsi="Corbel"/>
          <w:sz w:val="22"/>
          <w:szCs w:val="22"/>
        </w:rPr>
        <w:t xml:space="preserve"> it is locally hosted and satisfies the flow above.</w:t>
      </w:r>
    </w:p>
    <w:p w14:paraId="01C97D29" w14:textId="77777777" w:rsidR="00175328" w:rsidRPr="00813E9C" w:rsidRDefault="00000000">
      <w:pPr>
        <w:pStyle w:val="Heading2"/>
        <w:spacing w:before="260" w:after="120"/>
        <w:rPr>
          <w:rFonts w:ascii="Corbel" w:hAnsi="Corbel"/>
        </w:rPr>
      </w:pPr>
      <w:r w:rsidRPr="00813E9C">
        <w:rPr>
          <w:rFonts w:ascii="Corbel" w:hAnsi="Corbel"/>
          <w:b/>
          <w:bCs/>
          <w:color w:val="2E75B6"/>
          <w:sz w:val="24"/>
          <w:szCs w:val="24"/>
        </w:rPr>
        <w:t>4.2 Requirement 2 — Local LLM Performs the Testing</w:t>
      </w:r>
    </w:p>
    <w:p w14:paraId="29D34B90" w14:textId="77777777" w:rsidR="00175328" w:rsidRPr="00813E9C" w:rsidRDefault="00000000">
      <w:pPr>
        <w:spacing w:after="140" w:line="30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All actual analysis — both SAST and DAST, for both web and APK — must be carried out using a locally hosted LLM. Expected scope per combination: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800"/>
      </w:tblGrid>
      <w:tr w:rsidR="00175328" w:rsidRPr="00813E9C" w14:paraId="4C5D4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69999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b/>
                <w:bCs/>
                <w:color w:val="FFFFFF"/>
              </w:rPr>
              <w:t>Target</w:t>
            </w:r>
          </w:p>
        </w:tc>
        <w:tc>
          <w:tcPr>
            <w:tcW w:w="16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F5B98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b/>
                <w:bCs/>
                <w:color w:val="FFFFFF"/>
              </w:rPr>
              <w:t>Test Type</w:t>
            </w:r>
          </w:p>
        </w:tc>
        <w:tc>
          <w:tcPr>
            <w:tcW w:w="48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9CE54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b/>
                <w:bCs/>
                <w:color w:val="FFFFFF"/>
              </w:rPr>
              <w:t>Expected LLM Involvement</w:t>
            </w:r>
          </w:p>
        </w:tc>
      </w:tr>
      <w:tr w:rsidR="00175328" w:rsidRPr="00813E9C" w14:paraId="41528D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AF77B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Web App (DVWA)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4F5CF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SAST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6F505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LLM reviews source code / configuration (DVWA source is available) and reasons about vulnerable patterns — e.g. SQLi, XSS, CSRF, insecure file upload, weak session handling.</w:t>
            </w:r>
          </w:p>
        </w:tc>
      </w:tr>
      <w:tr w:rsidR="00175328" w:rsidRPr="00813E9C" w14:paraId="6A45E4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BA81D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Web App (DVWA)</w:t>
            </w:r>
          </w:p>
        </w:tc>
        <w:tc>
          <w:tcPr>
            <w:tcW w:w="1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D2492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DAST</w:t>
            </w:r>
          </w:p>
        </w:tc>
        <w:tc>
          <w:tcPr>
            <w:tcW w:w="4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0CC2F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LLM drives or interprets results of live interaction with the running DVWA instance (e.g. via a proxy like OWASP ZAP/Burp, or LLM-guided requests) and reasons about what responses indicate exploitable behavior.</w:t>
            </w:r>
          </w:p>
        </w:tc>
      </w:tr>
      <w:tr w:rsidR="00175328" w:rsidRPr="00813E9C" w14:paraId="18354E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B3479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APK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8C6B2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SAST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B721B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 xml:space="preserve">LLM reviews decompiled/disassembled code, manifest, and resources (e.g. via </w:t>
            </w:r>
            <w:proofErr w:type="spellStart"/>
            <w:r w:rsidRPr="00813E9C">
              <w:rPr>
                <w:rFonts w:ascii="Corbel" w:hAnsi="Corbel"/>
                <w:color w:val="000000"/>
              </w:rPr>
              <w:t>jadx</w:t>
            </w:r>
            <w:proofErr w:type="spellEnd"/>
            <w:r w:rsidRPr="00813E9C">
              <w:rPr>
                <w:rFonts w:ascii="Corbel" w:hAnsi="Corbel"/>
                <w:color w:val="000000"/>
              </w:rPr>
              <w:t>/</w:t>
            </w:r>
            <w:proofErr w:type="spellStart"/>
            <w:r w:rsidRPr="00813E9C">
              <w:rPr>
                <w:rFonts w:ascii="Corbel" w:hAnsi="Corbel"/>
                <w:color w:val="000000"/>
              </w:rPr>
              <w:t>apktool</w:t>
            </w:r>
            <w:proofErr w:type="spellEnd"/>
            <w:r w:rsidRPr="00813E9C">
              <w:rPr>
                <w:rFonts w:ascii="Corbel" w:hAnsi="Corbel"/>
                <w:color w:val="000000"/>
              </w:rPr>
              <w:t xml:space="preserve"> output fed to the LLM) for issues like hardcoded secrets, insecure storage, exported components, weak crypto.</w:t>
            </w:r>
          </w:p>
        </w:tc>
      </w:tr>
      <w:tr w:rsidR="00175328" w:rsidRPr="00813E9C" w14:paraId="587B2F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806A8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APK</w:t>
            </w:r>
          </w:p>
        </w:tc>
        <w:tc>
          <w:tcPr>
            <w:tcW w:w="1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443A2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DAST</w:t>
            </w:r>
          </w:p>
        </w:tc>
        <w:tc>
          <w:tcPr>
            <w:tcW w:w="4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36735" w14:textId="77777777" w:rsidR="00175328" w:rsidRPr="00813E9C" w:rsidRDefault="00000000">
            <w:pPr>
              <w:rPr>
                <w:rFonts w:ascii="Corbel" w:hAnsi="Corbel"/>
              </w:rPr>
            </w:pPr>
            <w:r w:rsidRPr="00813E9C">
              <w:rPr>
                <w:rFonts w:ascii="Corbel" w:hAnsi="Corbel"/>
                <w:color w:val="000000"/>
              </w:rPr>
              <w:t>LLM reasons over dynamic runtime data (e.g. from Frida/</w:t>
            </w:r>
            <w:proofErr w:type="spellStart"/>
            <w:r w:rsidRPr="00813E9C">
              <w:rPr>
                <w:rFonts w:ascii="Corbel" w:hAnsi="Corbel"/>
                <w:color w:val="000000"/>
              </w:rPr>
              <w:t>MobSF</w:t>
            </w:r>
            <w:proofErr w:type="spellEnd"/>
            <w:r w:rsidRPr="00813E9C">
              <w:rPr>
                <w:rFonts w:ascii="Corbel" w:hAnsi="Corbel"/>
                <w:color w:val="000000"/>
              </w:rPr>
              <w:t xml:space="preserve"> dynamic mode, network traffic capture, logcat) while the app runs in an emulator/device.</w:t>
            </w:r>
          </w:p>
        </w:tc>
      </w:tr>
    </w:tbl>
    <w:p w14:paraId="08D733E7" w14:textId="77777777" w:rsidR="00175328" w:rsidRPr="00813E9C" w:rsidRDefault="00175328">
      <w:pPr>
        <w:spacing w:after="140" w:line="300" w:lineRule="auto"/>
        <w:rPr>
          <w:rFonts w:ascii="Corbel" w:hAnsi="Corbel"/>
        </w:rPr>
      </w:pPr>
    </w:p>
    <w:p w14:paraId="42EEED73" w14:textId="77777777" w:rsidR="00175328" w:rsidRPr="00813E9C" w:rsidRDefault="00000000">
      <w:pPr>
        <w:spacing w:after="140" w:line="300" w:lineRule="auto"/>
        <w:rPr>
          <w:rFonts w:ascii="Corbel" w:hAnsi="Corbel"/>
        </w:rPr>
      </w:pPr>
      <w:r w:rsidRPr="00813E9C">
        <w:rPr>
          <w:rFonts w:ascii="Corbel" w:hAnsi="Corbel"/>
          <w:b/>
          <w:bCs/>
          <w:sz w:val="22"/>
          <w:szCs w:val="22"/>
        </w:rPr>
        <w:t>Expected behavior notes:</w:t>
      </w:r>
    </w:p>
    <w:p w14:paraId="63182805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Supporting open-source tools (</w:t>
      </w:r>
      <w:proofErr w:type="spellStart"/>
      <w:r w:rsidRPr="00813E9C">
        <w:rPr>
          <w:rFonts w:ascii="Corbel" w:hAnsi="Corbel"/>
          <w:sz w:val="22"/>
          <w:szCs w:val="22"/>
        </w:rPr>
        <w:t>decompilers</w:t>
      </w:r>
      <w:proofErr w:type="spellEnd"/>
      <w:r w:rsidRPr="00813E9C">
        <w:rPr>
          <w:rFonts w:ascii="Corbel" w:hAnsi="Corbel"/>
          <w:sz w:val="22"/>
          <w:szCs w:val="22"/>
        </w:rPr>
        <w:t>, proxies, emulators, static scanners) may be used to gather data, but the vulnerability judgment/reasoning step must be performed by the local LLM, not hardcoded rules alone.</w:t>
      </w:r>
    </w:p>
    <w:p w14:paraId="30C44074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The LLM, its weights, and its inference server must run on local hardware/infrastructure — please document which local LLM tooling was used and why (model size, quantization, hardware used).</w:t>
      </w:r>
    </w:p>
    <w:p w14:paraId="73E9668C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lastRenderedPageBreak/>
        <w:t>Please document any prompt templates / prompting strategy used to get the LLM to reliably identify vulnerabilities, as this is a core part of the deliverable.</w:t>
      </w:r>
    </w:p>
    <w:p w14:paraId="5C1002D7" w14:textId="77777777" w:rsidR="00175328" w:rsidRPr="00813E9C" w:rsidRDefault="00000000">
      <w:pPr>
        <w:pStyle w:val="Heading2"/>
        <w:spacing w:before="260" w:after="120"/>
        <w:rPr>
          <w:rFonts w:ascii="Corbel" w:hAnsi="Corbel"/>
        </w:rPr>
      </w:pPr>
      <w:r w:rsidRPr="00813E9C">
        <w:rPr>
          <w:rFonts w:ascii="Corbel" w:hAnsi="Corbel"/>
          <w:b/>
          <w:bCs/>
          <w:color w:val="2E75B6"/>
          <w:sz w:val="24"/>
          <w:szCs w:val="24"/>
        </w:rPr>
        <w:t>4.3 Requirement 3 — Final Report, With False Positives Removed</w:t>
      </w:r>
    </w:p>
    <w:p w14:paraId="6D49E737" w14:textId="77777777" w:rsidR="00175328" w:rsidRPr="00813E9C" w:rsidRDefault="00000000">
      <w:pPr>
        <w:spacing w:after="140" w:line="30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At the end of a scan, the tool must produce a single, human-readable report (PDF, HTML, or Markdown is acceptable) that lists confirmed findings only. Expected behavior:</w:t>
      </w:r>
    </w:p>
    <w:p w14:paraId="47382583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Every raw finding from the scan/LLM pass should go through a second-pass review (ideally also LLM-assisted) that checks each finding is plausible/exploitable in context before it is included in the final report.</w:t>
      </w:r>
    </w:p>
    <w:p w14:paraId="5003E83B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Findings that cannot be confirmed, or that are contradicted by the evidence (e.g. a flagged "SQL injection" on a parameter that is never used in a query), must be dropped or clearly separated out — they must not appear in the main findings list.</w:t>
      </w:r>
    </w:p>
    <w:p w14:paraId="40F110E0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 xml:space="preserve">Each confirmed finding in the report should </w:t>
      </w:r>
      <w:proofErr w:type="gramStart"/>
      <w:r w:rsidRPr="00813E9C">
        <w:rPr>
          <w:rFonts w:ascii="Corbel" w:hAnsi="Corbel"/>
          <w:sz w:val="22"/>
          <w:szCs w:val="22"/>
        </w:rPr>
        <w:t>include:</w:t>
      </w:r>
      <w:proofErr w:type="gramEnd"/>
      <w:r w:rsidRPr="00813E9C">
        <w:rPr>
          <w:rFonts w:ascii="Corbel" w:hAnsi="Corbel"/>
          <w:sz w:val="22"/>
          <w:szCs w:val="22"/>
        </w:rPr>
        <w:t xml:space="preserve"> title, severity, affected location (file/line, URL/endpoint, or component), a short description, evidence/reasoning for why it's real, and a suggested remediation.</w:t>
      </w:r>
    </w:p>
    <w:p w14:paraId="7B213B5C" w14:textId="77777777" w:rsidR="00175328" w:rsidRPr="00813E9C" w:rsidRDefault="00000000">
      <w:pPr>
        <w:pStyle w:val="ListParagraph"/>
        <w:numPr>
          <w:ilvl w:val="0"/>
          <w:numId w:val="2"/>
        </w:numPr>
        <w:spacing w:after="80" w:line="280" w:lineRule="auto"/>
        <w:rPr>
          <w:rFonts w:ascii="Corbel" w:hAnsi="Corbel"/>
        </w:rPr>
      </w:pPr>
      <w:r w:rsidRPr="00813E9C">
        <w:rPr>
          <w:rFonts w:ascii="Corbel" w:hAnsi="Corbel"/>
          <w:sz w:val="22"/>
          <w:szCs w:val="22"/>
        </w:rPr>
        <w:t>Optional but preferred: keep a separate "discarded/low-confidence findings" appendix or log so the false-positive filtering step is auditable, rather than silently deleting things.</w:t>
      </w:r>
    </w:p>
    <w:p w14:paraId="552BDBC9" w14:textId="2838D761" w:rsidR="00175328" w:rsidRPr="00A27560" w:rsidRDefault="00175328" w:rsidP="00A27560">
      <w:pPr>
        <w:spacing w:after="80" w:line="280" w:lineRule="auto"/>
        <w:rPr>
          <w:rFonts w:ascii="Corbel" w:hAnsi="Corbel"/>
        </w:rPr>
      </w:pPr>
    </w:p>
    <w:sectPr w:rsidR="00175328" w:rsidRPr="00A275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52CCD"/>
    <w:multiLevelType w:val="hybridMultilevel"/>
    <w:tmpl w:val="F0C66634"/>
    <w:lvl w:ilvl="0" w:tplc="4ED81E94">
      <w:start w:val="1"/>
      <w:numFmt w:val="decimal"/>
      <w:lvlText w:val="%1."/>
      <w:lvlJc w:val="left"/>
      <w:pPr>
        <w:ind w:left="420" w:hanging="260"/>
      </w:pPr>
    </w:lvl>
    <w:lvl w:ilvl="1" w:tplc="6742DB70">
      <w:numFmt w:val="decimal"/>
      <w:lvlText w:val=""/>
      <w:lvlJc w:val="left"/>
    </w:lvl>
    <w:lvl w:ilvl="2" w:tplc="122EC03A">
      <w:numFmt w:val="decimal"/>
      <w:lvlText w:val=""/>
      <w:lvlJc w:val="left"/>
    </w:lvl>
    <w:lvl w:ilvl="3" w:tplc="095A1576">
      <w:numFmt w:val="decimal"/>
      <w:lvlText w:val=""/>
      <w:lvlJc w:val="left"/>
    </w:lvl>
    <w:lvl w:ilvl="4" w:tplc="AB5A3E8C">
      <w:numFmt w:val="decimal"/>
      <w:lvlText w:val=""/>
      <w:lvlJc w:val="left"/>
    </w:lvl>
    <w:lvl w:ilvl="5" w:tplc="0F7A2C40">
      <w:numFmt w:val="decimal"/>
      <w:lvlText w:val=""/>
      <w:lvlJc w:val="left"/>
    </w:lvl>
    <w:lvl w:ilvl="6" w:tplc="E7146932">
      <w:numFmt w:val="decimal"/>
      <w:lvlText w:val=""/>
      <w:lvlJc w:val="left"/>
    </w:lvl>
    <w:lvl w:ilvl="7" w:tplc="212C05F2">
      <w:numFmt w:val="decimal"/>
      <w:lvlText w:val=""/>
      <w:lvlJc w:val="left"/>
    </w:lvl>
    <w:lvl w:ilvl="8" w:tplc="5C7EDF9E">
      <w:numFmt w:val="decimal"/>
      <w:lvlText w:val=""/>
      <w:lvlJc w:val="left"/>
    </w:lvl>
  </w:abstractNum>
  <w:abstractNum w:abstractNumId="1" w15:restartNumberingAfterBreak="0">
    <w:nsid w:val="60D64BDB"/>
    <w:multiLevelType w:val="hybridMultilevel"/>
    <w:tmpl w:val="C896BFB6"/>
    <w:lvl w:ilvl="0" w:tplc="18C46C74">
      <w:start w:val="1"/>
      <w:numFmt w:val="bullet"/>
      <w:lvlText w:val="•"/>
      <w:lvlJc w:val="left"/>
      <w:pPr>
        <w:ind w:left="420" w:hanging="260"/>
      </w:pPr>
    </w:lvl>
    <w:lvl w:ilvl="1" w:tplc="3C3C4B16">
      <w:start w:val="1"/>
      <w:numFmt w:val="bullet"/>
      <w:lvlText w:val="◦"/>
      <w:lvlJc w:val="left"/>
      <w:pPr>
        <w:ind w:left="780" w:hanging="260"/>
      </w:pPr>
    </w:lvl>
    <w:lvl w:ilvl="2" w:tplc="13645576">
      <w:numFmt w:val="decimal"/>
      <w:lvlText w:val=""/>
      <w:lvlJc w:val="left"/>
    </w:lvl>
    <w:lvl w:ilvl="3" w:tplc="2612E8BA">
      <w:numFmt w:val="decimal"/>
      <w:lvlText w:val=""/>
      <w:lvlJc w:val="left"/>
    </w:lvl>
    <w:lvl w:ilvl="4" w:tplc="C882C128">
      <w:numFmt w:val="decimal"/>
      <w:lvlText w:val=""/>
      <w:lvlJc w:val="left"/>
    </w:lvl>
    <w:lvl w:ilvl="5" w:tplc="BE50BAD4">
      <w:numFmt w:val="decimal"/>
      <w:lvlText w:val=""/>
      <w:lvlJc w:val="left"/>
    </w:lvl>
    <w:lvl w:ilvl="6" w:tplc="D9D68002">
      <w:numFmt w:val="decimal"/>
      <w:lvlText w:val=""/>
      <w:lvlJc w:val="left"/>
    </w:lvl>
    <w:lvl w:ilvl="7" w:tplc="749A9408">
      <w:numFmt w:val="decimal"/>
      <w:lvlText w:val=""/>
      <w:lvlJc w:val="left"/>
    </w:lvl>
    <w:lvl w:ilvl="8" w:tplc="8084A9C8">
      <w:numFmt w:val="decimal"/>
      <w:lvlText w:val=""/>
      <w:lvlJc w:val="left"/>
    </w:lvl>
  </w:abstractNum>
  <w:abstractNum w:abstractNumId="2" w15:restartNumberingAfterBreak="0">
    <w:nsid w:val="66A87DA8"/>
    <w:multiLevelType w:val="hybridMultilevel"/>
    <w:tmpl w:val="37BC74EC"/>
    <w:lvl w:ilvl="0" w:tplc="06683CE4">
      <w:start w:val="1"/>
      <w:numFmt w:val="bullet"/>
      <w:lvlText w:val="●"/>
      <w:lvlJc w:val="left"/>
      <w:pPr>
        <w:ind w:left="720" w:hanging="360"/>
      </w:pPr>
    </w:lvl>
    <w:lvl w:ilvl="1" w:tplc="4B463150">
      <w:start w:val="1"/>
      <w:numFmt w:val="bullet"/>
      <w:lvlText w:val="○"/>
      <w:lvlJc w:val="left"/>
      <w:pPr>
        <w:ind w:left="1440" w:hanging="360"/>
      </w:pPr>
    </w:lvl>
    <w:lvl w:ilvl="2" w:tplc="452C327C">
      <w:start w:val="1"/>
      <w:numFmt w:val="bullet"/>
      <w:lvlText w:val="■"/>
      <w:lvlJc w:val="left"/>
      <w:pPr>
        <w:ind w:left="2160" w:hanging="360"/>
      </w:pPr>
    </w:lvl>
    <w:lvl w:ilvl="3" w:tplc="09DE0E22">
      <w:start w:val="1"/>
      <w:numFmt w:val="bullet"/>
      <w:lvlText w:val="●"/>
      <w:lvlJc w:val="left"/>
      <w:pPr>
        <w:ind w:left="2880" w:hanging="360"/>
      </w:pPr>
    </w:lvl>
    <w:lvl w:ilvl="4" w:tplc="8B920522">
      <w:start w:val="1"/>
      <w:numFmt w:val="bullet"/>
      <w:lvlText w:val="○"/>
      <w:lvlJc w:val="left"/>
      <w:pPr>
        <w:ind w:left="3600" w:hanging="360"/>
      </w:pPr>
    </w:lvl>
    <w:lvl w:ilvl="5" w:tplc="5D666538">
      <w:start w:val="1"/>
      <w:numFmt w:val="bullet"/>
      <w:lvlText w:val="■"/>
      <w:lvlJc w:val="left"/>
      <w:pPr>
        <w:ind w:left="4320" w:hanging="360"/>
      </w:pPr>
    </w:lvl>
    <w:lvl w:ilvl="6" w:tplc="9B64E734">
      <w:start w:val="1"/>
      <w:numFmt w:val="bullet"/>
      <w:lvlText w:val="●"/>
      <w:lvlJc w:val="left"/>
      <w:pPr>
        <w:ind w:left="5040" w:hanging="360"/>
      </w:pPr>
    </w:lvl>
    <w:lvl w:ilvl="7" w:tplc="3F7ABD00">
      <w:start w:val="1"/>
      <w:numFmt w:val="bullet"/>
      <w:lvlText w:val="●"/>
      <w:lvlJc w:val="left"/>
      <w:pPr>
        <w:ind w:left="5760" w:hanging="360"/>
      </w:pPr>
    </w:lvl>
    <w:lvl w:ilvl="8" w:tplc="3A92711A">
      <w:start w:val="1"/>
      <w:numFmt w:val="bullet"/>
      <w:lvlText w:val="●"/>
      <w:lvlJc w:val="left"/>
      <w:pPr>
        <w:ind w:left="6480" w:hanging="360"/>
      </w:pPr>
    </w:lvl>
  </w:abstractNum>
  <w:num w:numId="1" w16cid:durableId="1827361005">
    <w:abstractNumId w:val="2"/>
    <w:lvlOverride w:ilvl="0">
      <w:startOverride w:val="1"/>
    </w:lvlOverride>
  </w:num>
  <w:num w:numId="2" w16cid:durableId="1289892657">
    <w:abstractNumId w:val="1"/>
    <w:lvlOverride w:ilvl="0">
      <w:startOverride w:val="1"/>
    </w:lvlOverride>
  </w:num>
  <w:num w:numId="3" w16cid:durableId="541094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328"/>
    <w:rsid w:val="00175328"/>
    <w:rsid w:val="007031EF"/>
    <w:rsid w:val="00813E9C"/>
    <w:rsid w:val="00A27560"/>
    <w:rsid w:val="00C1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4898"/>
  <w15:docId w15:val="{BE7F0DC4-E19B-417B-B711-FBC6BE7E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Shehryar Khalid</cp:lastModifiedBy>
  <cp:revision>4</cp:revision>
  <dcterms:created xsi:type="dcterms:W3CDTF">2026-07-27T10:00:00Z</dcterms:created>
  <dcterms:modified xsi:type="dcterms:W3CDTF">2026-07-27T10:08:00Z</dcterms:modified>
</cp:coreProperties>
</file>