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C721EA">
      <w:pPr>
        <w:rPr>
          <w:b/>
          <w:bCs/>
          <w:sz w:val="64"/>
          <w:szCs w:val="64"/>
        </w:rPr>
      </w:pPr>
      <w:r>
        <w:rPr>
          <w:b/>
          <w:bCs/>
          <w:sz w:val="64"/>
          <w:szCs w:val="64"/>
        </w:rPr>
        <w:t xml:space="preserve">CPAP RESMED </w:t>
      </w:r>
    </w:p>
    <w:p w14:paraId="5193CFAC">
      <w:pPr>
        <w:rPr>
          <w:b/>
          <w:bCs/>
          <w:sz w:val="64"/>
          <w:szCs w:val="64"/>
        </w:rPr>
      </w:pPr>
      <w:r>
        <w:rPr>
          <w:b/>
          <w:bCs/>
          <w:sz w:val="64"/>
          <w:szCs w:val="64"/>
        </w:rPr>
        <w:t>AIRSENSE ELITE 10</w:t>
      </w:r>
    </w:p>
    <w:p w14:paraId="6F46E8BD">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lang w:eastAsia="fr-FR"/>
        </w:rPr>
        <w:drawing>
          <wp:anchor distT="0" distB="0" distL="114300" distR="114300" simplePos="0" relativeHeight="251659264" behindDoc="1" locked="0" layoutInCell="1" allowOverlap="1">
            <wp:simplePos x="0" y="0"/>
            <wp:positionH relativeFrom="column">
              <wp:posOffset>4038600</wp:posOffset>
            </wp:positionH>
            <wp:positionV relativeFrom="paragraph">
              <wp:posOffset>89535</wp:posOffset>
            </wp:positionV>
            <wp:extent cx="2973070" cy="1285875"/>
            <wp:effectExtent l="0" t="0" r="0" b="0"/>
            <wp:wrapTight wrapText="bothSides">
              <wp:wrapPolygon>
                <wp:start x="0" y="0"/>
                <wp:lineTo x="0" y="21120"/>
                <wp:lineTo x="21457" y="21120"/>
                <wp:lineTo x="21457" y="0"/>
                <wp:lineTo x="0" y="0"/>
              </wp:wrapPolygon>
            </wp:wrapTight>
            <wp:docPr id="1" name="Image 1" descr="Buy ResMed AirSense 10 Elite Manual CPAP in The UAE | CPAP Store Du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Buy ResMed AirSense 10 Elite Manual CPAP in The UAE | CPAP Store Duba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972993" cy="1285875"/>
                    </a:xfrm>
                    <a:prstGeom prst="rect">
                      <a:avLst/>
                    </a:prstGeom>
                    <a:noFill/>
                    <a:ln>
                      <a:noFill/>
                    </a:ln>
                  </pic:spPr>
                </pic:pic>
              </a:graphicData>
            </a:graphic>
          </wp:anchor>
        </w:drawing>
      </w:r>
      <w:r>
        <w:rPr>
          <w:rFonts w:ascii="Times New Roman" w:hAnsi="Times New Roman" w:eastAsia="Times New Roman" w:cs="Times New Roman"/>
          <w:b/>
          <w:bCs/>
          <w:sz w:val="27"/>
          <w:szCs w:val="27"/>
          <w:lang w:eastAsia="fr-FR"/>
        </w:rPr>
        <w:t>Description du CPAP ResMed AirSense Elite</w:t>
      </w:r>
    </w:p>
    <w:p w14:paraId="009628E7">
      <w:pPr>
        <w:spacing w:before="100" w:beforeAutospacing="1" w:after="100" w:afterAutospacing="1" w:line="240" w:lineRule="auto"/>
        <w:rPr>
          <w:rFonts w:ascii="Times New Roman" w:hAnsi="Times New Roman" w:eastAsia="Times New Roman" w:cs="Times New Roman"/>
          <w:sz w:val="24"/>
          <w:szCs w:val="24"/>
          <w:lang w:eastAsia="fr-FR"/>
        </w:rPr>
      </w:pPr>
      <w:r>
        <w:rPr>
          <w:sz w:val="24"/>
        </w:rPr>
        <mc:AlternateContent>
          <mc:Choice Requires="wps">
            <w:drawing>
              <wp:anchor distT="0" distB="0" distL="114300" distR="114300" simplePos="0" relativeHeight="251660288" behindDoc="1" locked="0" layoutInCell="1" allowOverlap="1">
                <wp:simplePos x="0" y="0"/>
                <wp:positionH relativeFrom="column">
                  <wp:posOffset>4552950</wp:posOffset>
                </wp:positionH>
                <wp:positionV relativeFrom="paragraph">
                  <wp:posOffset>1358900</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02A9871">
                            <w:pPr>
                              <w:rPr>
                                <w:rFonts w:hint="cs" w:cstheme="minorBidi"/>
                                <w:b/>
                                <w:bCs/>
                                <w:color w:val="000000" w:themeColor="text1"/>
                                <w:sz w:val="72"/>
                                <w:szCs w:val="72"/>
                                <w:lang w:bidi="ar-SA"/>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eastAsia="Times New Roman" w:cs="Times New Roman"/>
                                <w:sz w:val="22"/>
                                <w:szCs w:val="22"/>
                                <w:rtl/>
                                <w:lang w:eastAsia="fr-FR"/>
                              </w:rPr>
                              <w:t>CPAP ResMed AirSense Elite</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58.5pt;margin-top:107pt;height:144pt;width:144pt;mso-wrap-style:none;z-index:-251656192;mso-width-relative:page;mso-height-relative:page;" filled="f" stroked="f" coordsize="21600,21600" o:gfxdata="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HzR+KNkAAAAMAQAADwAAAAAAAAABACAAAAAiAAAAZHJzL2Rvd25yZXYueG1sUEsBAhQA&#10;FAAAAAgAh07iQBIAcO0qAgAAaQQAAA4AAAAAAAAAAQAgAAAAKAEAAGRycy9lMm9Eb2MueG1sUEsF&#10;BgAAAAAGAAYAWQEAAMQFAAAAAA==&#10;">
                <v:fill on="f" focussize="0,0"/>
                <v:stroke on="f" weight="0.5pt"/>
                <v:imagedata o:title=""/>
                <o:lock v:ext="edit" aspectratio="f"/>
                <v:textbox style="mso-fit-shape-to-text:t;">
                  <w:txbxContent>
                    <w:p w14:paraId="102A9871">
                      <w:pPr>
                        <w:rPr>
                          <w:rFonts w:hint="cs" w:cstheme="minorBidi"/>
                          <w:b/>
                          <w:bCs/>
                          <w:color w:val="000000" w:themeColor="text1"/>
                          <w:sz w:val="72"/>
                          <w:szCs w:val="72"/>
                          <w:lang w:bidi="ar-SA"/>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eastAsia="Times New Roman" w:cs="Times New Roman"/>
                          <w:sz w:val="22"/>
                          <w:szCs w:val="22"/>
                          <w:rtl/>
                          <w:lang w:eastAsia="fr-FR"/>
                        </w:rPr>
                        <w:t>CPAP ResMed AirSense Elite</w:t>
                      </w:r>
                    </w:p>
                  </w:txbxContent>
                </v:textbox>
              </v:shape>
            </w:pict>
          </mc:Fallback>
        </mc:AlternateContent>
      </w:r>
      <w:r>
        <w:rPr>
          <w:rFonts w:ascii="Times New Roman" w:hAnsi="Times New Roman" w:eastAsia="Times New Roman" w:cs="Times New Roman"/>
          <w:sz w:val="24"/>
          <w:szCs w:val="24"/>
          <w:lang w:eastAsia="fr-FR"/>
        </w:rPr>
        <w:t>Le CPAP ResMed AirSense Elite est un appareil de traitement de l'apnée du sommeil qui combine performance et confort. Avec sa technologie de pointe, cet appareil offre une thérapie efficace tout en étant facile à utiliser. Son design compact et ses fonctionnalités intelligentes garantissent une expérience de sommeil améliorée, adaptée aux besoins individuels des patients.</w:t>
      </w:r>
    </w:p>
    <w:p w14:paraId="1930A28F">
      <w:pPr>
        <w:spacing w:before="100" w:beforeAutospacing="1" w:after="100" w:afterAutospacing="1" w:line="240" w:lineRule="auto"/>
        <w:jc w:val="right"/>
        <w:rPr>
          <w:rFonts w:ascii="Times New Roman" w:hAnsi="Times New Roman" w:eastAsia="Times New Roman" w:cs="Times New Roman"/>
          <w:sz w:val="24"/>
          <w:szCs w:val="24"/>
          <w:lang w:eastAsia="fr-FR"/>
        </w:rPr>
      </w:pPr>
      <w:r>
        <w:rPr>
          <w:rFonts w:ascii="Times New Roman" w:hAnsi="Times New Roman" w:eastAsia="Times New Roman" w:cs="Times New Roman"/>
          <w:sz w:val="24"/>
          <w:szCs w:val="24"/>
          <w:rtl/>
          <w:lang w:eastAsia="fr-FR"/>
        </w:rPr>
        <w:t xml:space="preserve"> جهاز</w:t>
      </w:r>
      <w:r>
        <w:rPr>
          <w:rFonts w:hint="cs" w:ascii="Times New Roman" w:hAnsi="Times New Roman" w:eastAsia="Times New Roman" w:cs="Times New Roman"/>
          <w:sz w:val="24"/>
          <w:szCs w:val="24"/>
          <w:rtl/>
          <w:lang w:val="en-US" w:eastAsia="fr-FR" w:bidi="ar-SA"/>
        </w:rPr>
        <w:t xml:space="preserve">                                             هو جهاز</w:t>
      </w:r>
      <w:bookmarkStart w:id="0" w:name="_GoBack"/>
      <w:bookmarkEnd w:id="0"/>
      <w:r>
        <w:rPr>
          <w:rFonts w:ascii="Times New Roman" w:hAnsi="Times New Roman" w:eastAsia="Times New Roman" w:cs="Times New Roman"/>
          <w:sz w:val="24"/>
          <w:szCs w:val="24"/>
          <w:rtl/>
          <w:lang w:eastAsia="fr-FR"/>
        </w:rPr>
        <w:t xml:space="preserve"> لعلاج انقطاع النفس أثناء النوم يجمع بين الأداء والراحة. وبفضل تقنيته المتقدمة، يوفر هذا الجهاز علاجاً فعالاً وسهل الاستخدام في الوقت نفسه. ويضمن تصميمه المدمج وميزاته الذكية تجربة نوم محسّنة ومصممة خصيصًا لتلبية احتياجات المريض الفردية</w:t>
      </w:r>
      <w:r>
        <w:rPr>
          <w:rFonts w:ascii="Times New Roman" w:hAnsi="Times New Roman" w:eastAsia="Times New Roman" w:cs="Times New Roman"/>
          <w:sz w:val="24"/>
          <w:szCs w:val="24"/>
          <w:lang w:eastAsia="fr-FR"/>
        </w:rPr>
        <w:t>.</w:t>
      </w:r>
    </w:p>
    <w:p w14:paraId="28023FBC">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Fiche Technique du CPAP ResMed AirSense Elite</w:t>
      </w:r>
    </w:p>
    <w:p w14:paraId="526FB598">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Généralités</w:t>
      </w:r>
    </w:p>
    <w:p w14:paraId="318DA592">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 :</w:t>
      </w:r>
      <w:r>
        <w:rPr>
          <w:rFonts w:ascii="Times New Roman" w:hAnsi="Times New Roman" w:eastAsia="Times New Roman" w:cs="Times New Roman"/>
          <w:sz w:val="24"/>
          <w:szCs w:val="24"/>
          <w:lang w:eastAsia="fr-FR"/>
        </w:rPr>
        <w:t xml:space="preserve"> ResMed AirSense Elite</w:t>
      </w:r>
    </w:p>
    <w:p w14:paraId="36FDA7F1">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d'appareil :</w:t>
      </w:r>
      <w:r>
        <w:rPr>
          <w:rFonts w:ascii="Times New Roman" w:hAnsi="Times New Roman" w:eastAsia="Times New Roman" w:cs="Times New Roman"/>
          <w:sz w:val="24"/>
          <w:szCs w:val="24"/>
          <w:lang w:eastAsia="fr-FR"/>
        </w:rPr>
        <w:t xml:space="preserve"> CPAP (Pression Positive Continue)</w:t>
      </w:r>
    </w:p>
    <w:p w14:paraId="6D65593C">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Utilisation :</w:t>
      </w:r>
      <w:r>
        <w:rPr>
          <w:rFonts w:ascii="Times New Roman" w:hAnsi="Times New Roman" w:eastAsia="Times New Roman" w:cs="Times New Roman"/>
          <w:sz w:val="24"/>
          <w:szCs w:val="24"/>
          <w:lang w:eastAsia="fr-FR"/>
        </w:rPr>
        <w:t xml:space="preserve"> Traitement de l'apnée du sommeil</w:t>
      </w:r>
    </w:p>
    <w:p w14:paraId="6D95A62C">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Caractéristiques Techniques</w:t>
      </w:r>
    </w:p>
    <w:p w14:paraId="7ECDF1BA">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Pression d'air :</w:t>
      </w:r>
      <w:r>
        <w:rPr>
          <w:rFonts w:ascii="Times New Roman" w:hAnsi="Times New Roman" w:eastAsia="Times New Roman" w:cs="Times New Roman"/>
          <w:sz w:val="24"/>
          <w:szCs w:val="24"/>
          <w:lang w:eastAsia="fr-FR"/>
        </w:rPr>
        <w:t xml:space="preserve"> 4 à 20 cmH2O, ajustable</w:t>
      </w:r>
    </w:p>
    <w:p w14:paraId="725EA16C">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Modes de fonctionnement :</w:t>
      </w:r>
      <w:r>
        <w:rPr>
          <w:rFonts w:ascii="Times New Roman" w:hAnsi="Times New Roman" w:eastAsia="Times New Roman" w:cs="Times New Roman"/>
          <w:sz w:val="24"/>
          <w:szCs w:val="24"/>
          <w:lang w:eastAsia="fr-FR"/>
        </w:rPr>
        <w:t xml:space="preserve"> CPAP standard</w:t>
      </w:r>
    </w:p>
    <w:p w14:paraId="42601E15">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Affichage :</w:t>
      </w:r>
      <w:r>
        <w:rPr>
          <w:rFonts w:ascii="Times New Roman" w:hAnsi="Times New Roman" w:eastAsia="Times New Roman" w:cs="Times New Roman"/>
          <w:sz w:val="24"/>
          <w:szCs w:val="24"/>
          <w:lang w:eastAsia="fr-FR"/>
        </w:rPr>
        <w:t xml:space="preserve"> Écran LCD avec rétroéclairage et interface utilisateur intuitive</w:t>
      </w:r>
    </w:p>
    <w:p w14:paraId="21B7D2B9">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Confort et Design</w:t>
      </w:r>
    </w:p>
    <w:p w14:paraId="5FB203E8">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Silencieux :</w:t>
      </w:r>
      <w:r>
        <w:rPr>
          <w:rFonts w:ascii="Times New Roman" w:hAnsi="Times New Roman" w:eastAsia="Times New Roman" w:cs="Times New Roman"/>
          <w:sz w:val="24"/>
          <w:szCs w:val="24"/>
          <w:lang w:eastAsia="fr-FR"/>
        </w:rPr>
        <w:t xml:space="preserve"> Niveau sonore &lt; 26 dB, fonctionnement ultra-silencieux</w:t>
      </w:r>
    </w:p>
    <w:p w14:paraId="5CD39B21">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Ergonomie :</w:t>
      </w:r>
      <w:r>
        <w:rPr>
          <w:rFonts w:ascii="Times New Roman" w:hAnsi="Times New Roman" w:eastAsia="Times New Roman" w:cs="Times New Roman"/>
          <w:sz w:val="24"/>
          <w:szCs w:val="24"/>
          <w:lang w:eastAsia="fr-FR"/>
        </w:rPr>
        <w:t xml:space="preserve"> Design compact et léger, idéal pour le transport</w:t>
      </w:r>
    </w:p>
    <w:p w14:paraId="3B981343">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Masque :</w:t>
      </w:r>
      <w:r>
        <w:rPr>
          <w:rFonts w:ascii="Times New Roman" w:hAnsi="Times New Roman" w:eastAsia="Times New Roman" w:cs="Times New Roman"/>
          <w:sz w:val="24"/>
          <w:szCs w:val="24"/>
          <w:lang w:eastAsia="fr-FR"/>
        </w:rPr>
        <w:t xml:space="preserve"> Compatible avec divers types de masques (nasal, facial)</w:t>
      </w:r>
    </w:p>
    <w:p w14:paraId="19B88E0C">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Fonctions Avancées</w:t>
      </w:r>
    </w:p>
    <w:p w14:paraId="6AD08CC3">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Ramp-up (montée progressive) :</w:t>
      </w:r>
      <w:r>
        <w:rPr>
          <w:rFonts w:ascii="Times New Roman" w:hAnsi="Times New Roman" w:eastAsia="Times New Roman" w:cs="Times New Roman"/>
          <w:sz w:val="24"/>
          <w:szCs w:val="24"/>
          <w:lang w:eastAsia="fr-FR"/>
        </w:rPr>
        <w:t xml:space="preserve"> Oui, permet un démarrage doux</w:t>
      </w:r>
    </w:p>
    <w:p w14:paraId="06CAA97D">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Humidificateur :</w:t>
      </w:r>
      <w:r>
        <w:rPr>
          <w:rFonts w:ascii="Times New Roman" w:hAnsi="Times New Roman" w:eastAsia="Times New Roman" w:cs="Times New Roman"/>
          <w:sz w:val="24"/>
          <w:szCs w:val="24"/>
          <w:lang w:eastAsia="fr-FR"/>
        </w:rPr>
        <w:t xml:space="preserve"> Humidificateur intégré avec contrôle automatique de l'humidité</w:t>
      </w:r>
    </w:p>
    <w:p w14:paraId="7A289454">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Détection de fuite :</w:t>
      </w:r>
      <w:r>
        <w:rPr>
          <w:rFonts w:ascii="Times New Roman" w:hAnsi="Times New Roman" w:eastAsia="Times New Roman" w:cs="Times New Roman"/>
          <w:sz w:val="24"/>
          <w:szCs w:val="24"/>
          <w:lang w:eastAsia="fr-FR"/>
        </w:rPr>
        <w:t xml:space="preserve"> Système intelligent de détection et d'ajustement des fuites</w:t>
      </w:r>
    </w:p>
    <w:p w14:paraId="03707FDA">
      <w:pPr>
        <w:rPr>
          <w:b/>
          <w:bCs/>
          <w:sz w:val="64"/>
          <w:szCs w:val="64"/>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355983"/>
    <w:multiLevelType w:val="multilevel"/>
    <w:tmpl w:val="153559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42F27A3"/>
    <w:multiLevelType w:val="multilevel"/>
    <w:tmpl w:val="342F2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D2A6C26"/>
    <w:multiLevelType w:val="multilevel"/>
    <w:tmpl w:val="5D2A6C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F9776BE"/>
    <w:multiLevelType w:val="multilevel"/>
    <w:tmpl w:val="5F9776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9C1"/>
    <w:rsid w:val="003219C1"/>
    <w:rsid w:val="00B85133"/>
    <w:rsid w:val="00CD3B6F"/>
    <w:rsid w:val="00D54C65"/>
    <w:rsid w:val="00DD3BBA"/>
    <w:rsid w:val="00FD0CF9"/>
    <w:rsid w:val="5E1C553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default="1" w:styleId="4">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bCs/>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8">
    <w:name w:val="Titre 3 Car"/>
    <w:basedOn w:val="4"/>
    <w:link w:val="2"/>
    <w:qFormat/>
    <w:uiPriority w:val="9"/>
    <w:rPr>
      <w:rFonts w:ascii="Times New Roman" w:hAnsi="Times New Roman" w:eastAsia="Times New Roman" w:cs="Times New Roman"/>
      <w:b/>
      <w:bCs/>
      <w:sz w:val="27"/>
      <w:szCs w:val="27"/>
      <w:lang w:eastAsia="fr-FR"/>
    </w:rPr>
  </w:style>
  <w:style w:type="character" w:customStyle="1" w:styleId="9">
    <w:name w:val="Titre 4 Car"/>
    <w:basedOn w:val="4"/>
    <w:link w:val="3"/>
    <w:qFormat/>
    <w:uiPriority w:val="9"/>
    <w:rPr>
      <w:rFonts w:ascii="Times New Roman" w:hAnsi="Times New Roman" w:eastAsia="Times New Roman" w:cs="Times New Roman"/>
      <w:b/>
      <w:bCs/>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234</Words>
  <Characters>1288</Characters>
  <Lines>10</Lines>
  <Paragraphs>3</Paragraphs>
  <TotalTime>1</TotalTime>
  <ScaleCrop>false</ScaleCrop>
  <LinksUpToDate>false</LinksUpToDate>
  <CharactersWithSpaces>1519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2024-10-27T12:25:00Z</dcterms:created>
  <dc:creator>Lenovo</dc:creator>
  <cp:lastModifiedBy>Ahmed Gazzeh</cp:lastModifiedBy>
  <dcterms:modified xsi:type="dcterms:W3CDTF">2024-10-31T07:42:50Z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883282D4F1F74C20AB9FC272AB0D766B_12</vt:lpwstr>
  </property>
</Properties>
</file>