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2F" w:rsidRDefault="00FA742F">
      <w:pPr>
        <w:rPr>
          <w:b/>
          <w:bCs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7B5B5E7" wp14:editId="611014B7">
            <wp:simplePos x="0" y="0"/>
            <wp:positionH relativeFrom="column">
              <wp:posOffset>3932711</wp:posOffset>
            </wp:positionH>
            <wp:positionV relativeFrom="paragraph">
              <wp:posOffset>292807</wp:posOffset>
            </wp:positionV>
            <wp:extent cx="3027680" cy="3027680"/>
            <wp:effectExtent l="0" t="0" r="1270" b="1270"/>
            <wp:wrapTight wrapText="bothSides">
              <wp:wrapPolygon edited="0">
                <wp:start x="0" y="0"/>
                <wp:lineTo x="0" y="21473"/>
                <wp:lineTo x="21473" y="21473"/>
                <wp:lineTo x="21473" y="0"/>
                <wp:lineTo x="0" y="0"/>
              </wp:wrapPolygon>
            </wp:wrapTight>
            <wp:docPr id="1" name="Image 1" descr="1-ResMed-Quattro-Air-masque-facial_cpap-store.fr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ResMed-Quattro-Air-masque-facial_cpap-store.fr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42F">
        <w:rPr>
          <w:b/>
          <w:bCs/>
          <w:sz w:val="56"/>
          <w:szCs w:val="56"/>
        </w:rPr>
        <w:t xml:space="preserve">MASQUE RESMED </w:t>
      </w:r>
    </w:p>
    <w:p w:rsidR="00E06F14" w:rsidRDefault="00FA742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</w:t>
      </w:r>
      <w:r w:rsidRPr="00FA742F">
        <w:rPr>
          <w:b/>
          <w:bCs/>
          <w:sz w:val="56"/>
          <w:szCs w:val="56"/>
        </w:rPr>
        <w:t>QUATTRO</w:t>
      </w:r>
    </w:p>
    <w:p w:rsidR="00FA742F" w:rsidRDefault="00B839A2" w:rsidP="00FA7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b/>
          <w:bCs/>
          <w:sz w:val="56"/>
          <w:szCs w:val="56"/>
        </w:rPr>
        <w:t xml:space="preserve"> </w:t>
      </w:r>
      <w:r w:rsidR="00FA742F" w:rsidRPr="00FA74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Description du Masque </w:t>
      </w:r>
      <w:proofErr w:type="spellStart"/>
      <w:r w:rsidR="00FA742F" w:rsidRPr="00FA74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ResMed</w:t>
      </w:r>
      <w:proofErr w:type="spellEnd"/>
      <w:r w:rsidR="00FA742F" w:rsidRPr="00FA74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="00FA742F" w:rsidRPr="00FA74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Quattro</w:t>
      </w:r>
      <w:proofErr w:type="spellEnd"/>
    </w:p>
    <w:p w:rsidR="00B839A2" w:rsidRPr="00FA742F" w:rsidRDefault="00B839A2" w:rsidP="00FA7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_GoBack"/>
      <w:bookmarkEnd w:id="0"/>
    </w:p>
    <w:p w:rsidR="00FA742F" w:rsidRDefault="00FA742F" w:rsidP="00FA7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Quattro</w:t>
      </w:r>
      <w:proofErr w:type="spellEnd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masque facial offrant une étanchéité fiable et un confort optimal. Sa conception ajustable s’adapte bien aux mouvements, assurant une thérapie respiratoire efficace.</w:t>
      </w:r>
    </w:p>
    <w:p w:rsidR="00B839A2" w:rsidRPr="00FA742F" w:rsidRDefault="00B839A2" w:rsidP="00FA7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39A2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القناع عبارة عن قناع لكامل الوجه يوفر إحكاماً موثوقاً وراحة مثالية. يتكيف تصميمه القابل للتعديل بشكل جيد مع الحركة، مما يضمن العلاج التنفسي الفعال</w:t>
      </w:r>
      <w:r w:rsidRPr="00B839A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A742F" w:rsidRPr="00FA742F" w:rsidRDefault="00FA742F" w:rsidP="00FA7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4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Technique</w:t>
      </w:r>
    </w:p>
    <w:p w:rsidR="00FA742F" w:rsidRPr="00FA742F" w:rsidRDefault="00FA742F" w:rsidP="00FA7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A74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Quattro</w:t>
      </w:r>
      <w:proofErr w:type="spellEnd"/>
    </w:p>
    <w:p w:rsidR="00FA742F" w:rsidRPr="00FA742F" w:rsidRDefault="00FA742F" w:rsidP="00FA7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A74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Masque facial</w:t>
      </w:r>
    </w:p>
    <w:p w:rsidR="00FA742F" w:rsidRPr="00FA742F" w:rsidRDefault="00FA742F" w:rsidP="00FA7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A74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Matériaux</w:t>
      </w: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Silicone souple, cadre en plastique</w:t>
      </w:r>
    </w:p>
    <w:p w:rsidR="00FA742F" w:rsidRPr="00FA742F" w:rsidRDefault="00FA742F" w:rsidP="00FA7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A74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</w:t>
      </w: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Disponible en S, M, L</w:t>
      </w:r>
    </w:p>
    <w:p w:rsidR="00FA742F" w:rsidRPr="00FA742F" w:rsidRDefault="00FA742F" w:rsidP="00FA7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A74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</w:t>
      </w: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FA742F" w:rsidRPr="00FA742F" w:rsidRDefault="00FA742F" w:rsidP="00FA7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d'ajustement simple</w:t>
      </w:r>
    </w:p>
    <w:p w:rsidR="00FA742F" w:rsidRPr="00FA742F" w:rsidRDefault="00FA742F" w:rsidP="00FA7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Joint en silicone pour minimiser les fuites</w:t>
      </w:r>
    </w:p>
    <w:p w:rsidR="00FA742F" w:rsidRPr="00FA742F" w:rsidRDefault="00FA742F" w:rsidP="00FA7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Conception stable pour une utilisation prolongée</w:t>
      </w:r>
    </w:p>
    <w:p w:rsidR="00FA742F" w:rsidRPr="00FA742F" w:rsidRDefault="00FA742F" w:rsidP="00FA7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A74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</w:t>
      </w: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Compatible avec dispositifs CPAP/</w:t>
      </w:r>
      <w:proofErr w:type="spellStart"/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BiPAP</w:t>
      </w:r>
      <w:proofErr w:type="spellEnd"/>
    </w:p>
    <w:p w:rsidR="00FA742F" w:rsidRPr="00FA742F" w:rsidRDefault="00FA742F" w:rsidP="00FA7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42F">
        <w:rPr>
          <w:rFonts w:ascii="Times New Roman" w:eastAsia="Times New Roman" w:hAnsi="Times New Roman" w:cs="Times New Roman"/>
          <w:sz w:val="24"/>
          <w:szCs w:val="24"/>
          <w:lang w:eastAsia="fr-FR"/>
        </w:rPr>
        <w:t>Ce masque est parfait pour les utilisateurs recherchant une solution durable et confortable pour la thérapie respiratoire.</w:t>
      </w:r>
    </w:p>
    <w:p w:rsidR="00FA742F" w:rsidRPr="00FA742F" w:rsidRDefault="00FA742F">
      <w:pPr>
        <w:rPr>
          <w:b/>
          <w:bCs/>
          <w:sz w:val="56"/>
          <w:szCs w:val="56"/>
        </w:rPr>
      </w:pPr>
    </w:p>
    <w:sectPr w:rsidR="00FA742F" w:rsidRPr="00FA742F" w:rsidSect="00FA7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2A0D"/>
    <w:multiLevelType w:val="multilevel"/>
    <w:tmpl w:val="CA0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45"/>
    <w:rsid w:val="009D4545"/>
    <w:rsid w:val="00B839A2"/>
    <w:rsid w:val="00E06F14"/>
    <w:rsid w:val="00FA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63A4"/>
  <w15:chartTrackingRefBased/>
  <w15:docId w15:val="{5BD9347B-ECE6-46AD-9239-999D27B9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A7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742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A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A7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2024-10-28T16:27:00Z</dcterms:created>
  <dcterms:modified xsi:type="dcterms:W3CDTF">2024-10-30T16:26:00Z</dcterms:modified>
</cp:coreProperties>
</file>