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9CA1A" w14:textId="15FD193E" w:rsidR="0084145C" w:rsidRDefault="0084145C" w:rsidP="0084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ook Antiqua" w:hAnsi="Book Antiqua"/>
          <w:b/>
          <w:bCs/>
          <w:color w:val="E36C0A" w:themeColor="accent6" w:themeShade="BF"/>
          <w:sz w:val="26"/>
          <w:szCs w:val="26"/>
        </w:rPr>
      </w:pPr>
      <w:r w:rsidRPr="0084145C">
        <w:rPr>
          <w:rFonts w:ascii="Book Antiqua" w:hAnsi="Book Antiqua"/>
          <w:b/>
          <w:bCs/>
          <w:color w:val="E36C0A" w:themeColor="accent6" w:themeShade="BF"/>
          <w:sz w:val="26"/>
          <w:szCs w:val="26"/>
        </w:rPr>
        <w:t>Projet – Mesure et gestion du risque du marché</w:t>
      </w:r>
    </w:p>
    <w:p w14:paraId="29BE28CE" w14:textId="1E9C136D" w:rsidR="0084145C" w:rsidRPr="0084145C" w:rsidRDefault="0084145C" w:rsidP="0084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ook Antiqua" w:hAnsi="Book Antiqua"/>
          <w:b/>
          <w:bCs/>
          <w:color w:val="984806" w:themeColor="accent6" w:themeShade="80"/>
          <w:sz w:val="26"/>
          <w:szCs w:val="26"/>
        </w:rPr>
      </w:pPr>
      <w:r w:rsidRPr="0084145C">
        <w:rPr>
          <w:rFonts w:ascii="Book Antiqua" w:hAnsi="Book Antiqua"/>
          <w:b/>
          <w:bCs/>
          <w:color w:val="984806" w:themeColor="accent6" w:themeShade="80"/>
          <w:sz w:val="26"/>
          <w:szCs w:val="26"/>
        </w:rPr>
        <w:t xml:space="preserve">Rapport synthèse </w:t>
      </w:r>
    </w:p>
    <w:p w14:paraId="4AD63005" w14:textId="3506D5FF" w:rsidR="0084145C" w:rsidRDefault="0084145C" w:rsidP="00E948FA">
      <w:pPr>
        <w:ind w:left="2832" w:firstLine="708"/>
        <w:rPr>
          <w:rFonts w:ascii="Book Antiqua" w:hAnsi="Book Antiqua"/>
          <w:b/>
          <w:bCs/>
          <w:color w:val="808080" w:themeColor="background1" w:themeShade="80"/>
          <w:sz w:val="22"/>
          <w:szCs w:val="22"/>
        </w:rPr>
      </w:pPr>
      <w:r w:rsidRPr="0084145C">
        <w:rPr>
          <w:rFonts w:ascii="Book Antiqua" w:hAnsi="Book Antiqua"/>
          <w:b/>
          <w:bCs/>
          <w:color w:val="808080" w:themeColor="background1" w:themeShade="80"/>
          <w:sz w:val="22"/>
          <w:szCs w:val="22"/>
        </w:rPr>
        <w:t>Taha EL GHARBI</w:t>
      </w:r>
    </w:p>
    <w:p w14:paraId="732FB412" w14:textId="77777777" w:rsidR="00C54238" w:rsidRPr="0084145C" w:rsidRDefault="00C54238" w:rsidP="009E4933">
      <w:pPr>
        <w:jc w:val="center"/>
        <w:rPr>
          <w:rFonts w:ascii="Book Antiqua" w:hAnsi="Book Antiqua"/>
          <w:b/>
          <w:bCs/>
          <w:color w:val="808080" w:themeColor="background1" w:themeShade="80"/>
          <w:sz w:val="22"/>
          <w:szCs w:val="22"/>
        </w:rPr>
      </w:pPr>
    </w:p>
    <w:p w14:paraId="303A1F83" w14:textId="504087F2" w:rsidR="0084145C" w:rsidRPr="00177801" w:rsidRDefault="0084145C" w:rsidP="0084145C">
      <w:pPr>
        <w:pStyle w:val="Paragraphedeliste"/>
        <w:numPr>
          <w:ilvl w:val="0"/>
          <w:numId w:val="7"/>
        </w:numPr>
        <w:rPr>
          <w:rFonts w:ascii="Book Antiqua" w:hAnsi="Book Antiqua"/>
          <w:b/>
          <w:bCs/>
          <w:color w:val="FF0000"/>
          <w:sz w:val="24"/>
          <w:szCs w:val="24"/>
          <w:u w:val="single"/>
        </w:rPr>
      </w:pPr>
      <w:r w:rsidRPr="00177801">
        <w:rPr>
          <w:rFonts w:ascii="Book Antiqua" w:hAnsi="Book Antiqua"/>
          <w:b/>
          <w:bCs/>
          <w:color w:val="FF0000"/>
          <w:sz w:val="24"/>
          <w:szCs w:val="24"/>
          <w:u w:val="single"/>
        </w:rPr>
        <w:t xml:space="preserve">Composition du </w:t>
      </w:r>
      <w:r w:rsidR="002F4CA1" w:rsidRPr="00177801">
        <w:rPr>
          <w:rFonts w:ascii="Book Antiqua" w:hAnsi="Book Antiqua"/>
          <w:b/>
          <w:bCs/>
          <w:color w:val="FF0000"/>
          <w:sz w:val="24"/>
          <w:szCs w:val="24"/>
          <w:u w:val="single"/>
        </w:rPr>
        <w:t xml:space="preserve">portefeuille : </w:t>
      </w:r>
    </w:p>
    <w:p w14:paraId="56AC3AA9" w14:textId="77777777" w:rsidR="002F4CA1" w:rsidRPr="00C54238" w:rsidRDefault="002F4CA1" w:rsidP="002F4CA1">
      <w:pPr>
        <w:pStyle w:val="Paragraphedeliste"/>
        <w:ind w:left="0" w:firstLine="142"/>
        <w:rPr>
          <w:rFonts w:ascii="Times New Roman" w:hAnsi="Times New Roman" w:cs="Times New Roman"/>
          <w:color w:val="FF0000"/>
          <w:sz w:val="24"/>
          <w:szCs w:val="24"/>
        </w:rPr>
      </w:pPr>
    </w:p>
    <w:p w14:paraId="76445ACF" w14:textId="1C79F88B" w:rsidR="002F4CA1" w:rsidRPr="00C54238" w:rsidRDefault="002F4CA1" w:rsidP="002F4CA1">
      <w:pPr>
        <w:pStyle w:val="Paragraphedeliste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238">
        <w:rPr>
          <w:rFonts w:ascii="Times New Roman" w:hAnsi="Times New Roman" w:cs="Times New Roman"/>
          <w:color w:val="000000" w:themeColor="text1"/>
          <w:sz w:val="24"/>
          <w:szCs w:val="24"/>
        </w:rPr>
        <w:t>Pour construire notre portefeuille, nous avons choisi</w:t>
      </w:r>
      <w:r w:rsidR="00357B16" w:rsidRPr="00C542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542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 actions sur des secteurs économiques différents dont les prix historiques sont téléchargés sur le site </w:t>
      </w:r>
      <w:hyperlink r:id="rId5" w:history="1">
        <w:r w:rsidRPr="00C54238">
          <w:rPr>
            <w:rStyle w:val="Lienhypertexte"/>
            <w:rFonts w:ascii="Times New Roman" w:hAnsi="Times New Roman" w:cs="Times New Roman"/>
            <w:sz w:val="24"/>
            <w:szCs w:val="24"/>
          </w:rPr>
          <w:t>https://www.euronext.com/en/markets/paris</w:t>
        </w:r>
      </w:hyperlink>
      <w:r w:rsidRPr="00C5423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AB57F02" w14:textId="77777777" w:rsidR="002F4CA1" w:rsidRPr="00C54238" w:rsidRDefault="002F4CA1" w:rsidP="002F4CA1">
      <w:pPr>
        <w:pStyle w:val="Paragraphedeliste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A1332E" w14:textId="21DD5F77" w:rsidR="00492FE2" w:rsidRPr="00EE015D" w:rsidRDefault="002F4CA1" w:rsidP="00EE015D">
      <w:pPr>
        <w:pStyle w:val="Paragraphedeliste"/>
        <w:spacing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2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 portefeuille est constitué des actions des sociétés suivantes :  </w:t>
      </w:r>
    </w:p>
    <w:tbl>
      <w:tblPr>
        <w:tblStyle w:val="Grilledutableau"/>
        <w:tblpPr w:leftFromText="141" w:rightFromText="141" w:vertAnchor="text" w:horzAnchor="margin" w:tblpY="2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92FE2" w:rsidRPr="00EE015D" w14:paraId="42E548F9" w14:textId="77777777" w:rsidTr="00492FE2">
        <w:tc>
          <w:tcPr>
            <w:tcW w:w="4606" w:type="dxa"/>
            <w:shd w:val="clear" w:color="auto" w:fill="FABF8F" w:themeFill="accent6" w:themeFillTint="99"/>
          </w:tcPr>
          <w:p w14:paraId="42E76335" w14:textId="0AE05E8A" w:rsidR="00492FE2" w:rsidRPr="00EE015D" w:rsidRDefault="00492FE2" w:rsidP="00EE015D">
            <w:pPr>
              <w:pStyle w:val="Paragraphedeliste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0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Sociétés</w:t>
            </w:r>
          </w:p>
        </w:tc>
        <w:tc>
          <w:tcPr>
            <w:tcW w:w="4606" w:type="dxa"/>
            <w:shd w:val="clear" w:color="auto" w:fill="FABF8F" w:themeFill="accent6" w:themeFillTint="99"/>
          </w:tcPr>
          <w:p w14:paraId="41D5D1FA" w14:textId="5C97782C" w:rsidR="00492FE2" w:rsidRPr="00EE015D" w:rsidRDefault="00492FE2" w:rsidP="00EE015D">
            <w:pPr>
              <w:pStyle w:val="Paragraphedeliste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0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Secteurs d’activités</w:t>
            </w:r>
          </w:p>
        </w:tc>
      </w:tr>
      <w:tr w:rsidR="00492FE2" w:rsidRPr="00EE015D" w14:paraId="6D21C684" w14:textId="77777777" w:rsidTr="00492FE2">
        <w:tc>
          <w:tcPr>
            <w:tcW w:w="4606" w:type="dxa"/>
          </w:tcPr>
          <w:p w14:paraId="712D5A89" w14:textId="0E2A4689" w:rsidR="00492FE2" w:rsidRPr="00EE015D" w:rsidRDefault="00492FE2" w:rsidP="00EE015D">
            <w:pPr>
              <w:pStyle w:val="Paragraphedeliste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0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SANOFI</w:t>
            </w:r>
          </w:p>
        </w:tc>
        <w:tc>
          <w:tcPr>
            <w:tcW w:w="4606" w:type="dxa"/>
          </w:tcPr>
          <w:p w14:paraId="73F7310D" w14:textId="69CC48AD" w:rsidR="00492FE2" w:rsidRPr="00EE015D" w:rsidRDefault="00492FE2" w:rsidP="00EE015D">
            <w:pPr>
              <w:pStyle w:val="Paragraphedeliste"/>
              <w:spacing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0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Santé</w:t>
            </w:r>
          </w:p>
        </w:tc>
      </w:tr>
      <w:tr w:rsidR="00492FE2" w:rsidRPr="00EE015D" w14:paraId="32A2FED6" w14:textId="77777777" w:rsidTr="00492FE2">
        <w:tc>
          <w:tcPr>
            <w:tcW w:w="4606" w:type="dxa"/>
          </w:tcPr>
          <w:p w14:paraId="43C9AD77" w14:textId="35F5CF5D" w:rsidR="00492FE2" w:rsidRPr="00EE015D" w:rsidRDefault="00492FE2" w:rsidP="00EE015D">
            <w:pPr>
              <w:pStyle w:val="Paragraphedeliste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0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DELTA PLUS GROUPE</w:t>
            </w:r>
          </w:p>
        </w:tc>
        <w:tc>
          <w:tcPr>
            <w:tcW w:w="4606" w:type="dxa"/>
          </w:tcPr>
          <w:p w14:paraId="2B107D48" w14:textId="78C2C729" w:rsidR="00492FE2" w:rsidRPr="00EE015D" w:rsidRDefault="00492FE2" w:rsidP="00EE015D">
            <w:pPr>
              <w:pStyle w:val="Paragraphedeliste"/>
              <w:spacing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0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Équipement de protection individuelle</w:t>
            </w:r>
          </w:p>
        </w:tc>
      </w:tr>
      <w:tr w:rsidR="00492FE2" w:rsidRPr="00EE015D" w14:paraId="70597E41" w14:textId="77777777" w:rsidTr="00492FE2">
        <w:tc>
          <w:tcPr>
            <w:tcW w:w="4606" w:type="dxa"/>
          </w:tcPr>
          <w:p w14:paraId="32171CC1" w14:textId="6EAA0F68" w:rsidR="00492FE2" w:rsidRPr="00EE015D" w:rsidRDefault="00492FE2" w:rsidP="00EE015D">
            <w:pPr>
              <w:pStyle w:val="Paragraphedeliste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0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ORANGE</w:t>
            </w:r>
          </w:p>
        </w:tc>
        <w:tc>
          <w:tcPr>
            <w:tcW w:w="4606" w:type="dxa"/>
          </w:tcPr>
          <w:p w14:paraId="3BB6D6C1" w14:textId="4DE74E49" w:rsidR="00492FE2" w:rsidRPr="00EE015D" w:rsidRDefault="00492FE2" w:rsidP="00EE015D">
            <w:pPr>
              <w:pStyle w:val="Paragraphedeliste"/>
              <w:spacing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0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Télécommunications</w:t>
            </w:r>
          </w:p>
        </w:tc>
      </w:tr>
      <w:tr w:rsidR="00492FE2" w:rsidRPr="00EE015D" w14:paraId="2E7D5FB3" w14:textId="77777777" w:rsidTr="00492FE2">
        <w:tc>
          <w:tcPr>
            <w:tcW w:w="4606" w:type="dxa"/>
          </w:tcPr>
          <w:p w14:paraId="344D8324" w14:textId="4A34EAC0" w:rsidR="00492FE2" w:rsidRPr="00EE015D" w:rsidRDefault="00492FE2" w:rsidP="00EE015D">
            <w:pPr>
              <w:pStyle w:val="Paragraphedeliste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0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EDF</w:t>
            </w:r>
          </w:p>
        </w:tc>
        <w:tc>
          <w:tcPr>
            <w:tcW w:w="4606" w:type="dxa"/>
          </w:tcPr>
          <w:p w14:paraId="1CACDBEA" w14:textId="55365EBD" w:rsidR="00492FE2" w:rsidRPr="00EE015D" w:rsidRDefault="00492FE2" w:rsidP="00EE015D">
            <w:pPr>
              <w:pStyle w:val="Paragraphedeliste"/>
              <w:spacing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0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Électricité</w:t>
            </w:r>
          </w:p>
        </w:tc>
      </w:tr>
      <w:tr w:rsidR="00492FE2" w:rsidRPr="00EE015D" w14:paraId="60A3CE12" w14:textId="77777777" w:rsidTr="00492FE2">
        <w:tc>
          <w:tcPr>
            <w:tcW w:w="4606" w:type="dxa"/>
          </w:tcPr>
          <w:p w14:paraId="1ACD18A4" w14:textId="06C33552" w:rsidR="00492FE2" w:rsidRPr="00EE015D" w:rsidRDefault="00492FE2" w:rsidP="00EE015D">
            <w:pPr>
              <w:pStyle w:val="Paragraphedeliste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0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ADP</w:t>
            </w:r>
          </w:p>
        </w:tc>
        <w:tc>
          <w:tcPr>
            <w:tcW w:w="4606" w:type="dxa"/>
          </w:tcPr>
          <w:p w14:paraId="49371169" w14:textId="13970AA5" w:rsidR="00492FE2" w:rsidRPr="00EE015D" w:rsidRDefault="00492FE2" w:rsidP="00EE015D">
            <w:pPr>
              <w:rPr>
                <w:color w:val="000000" w:themeColor="text1"/>
              </w:rPr>
            </w:pPr>
            <w:r w:rsidRPr="00EE015D">
              <w:rPr>
                <w:color w:val="000000" w:themeColor="text1"/>
                <w:shd w:val="clear" w:color="auto" w:fill="FFFFFF"/>
              </w:rPr>
              <w:t>Services aéroportuaires…</w:t>
            </w:r>
          </w:p>
        </w:tc>
      </w:tr>
    </w:tbl>
    <w:p w14:paraId="20CB3A91" w14:textId="77777777" w:rsidR="002F4CA1" w:rsidRPr="00C54238" w:rsidRDefault="002F4CA1" w:rsidP="00EE015D">
      <w:pPr>
        <w:pStyle w:val="Paragraphedeliste"/>
        <w:spacing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BE8456" w14:textId="5DE6C81F" w:rsidR="002F4CA1" w:rsidRPr="00C54238" w:rsidRDefault="00F256FD" w:rsidP="002F4CA1">
      <w:pPr>
        <w:pStyle w:val="Paragraphedeliste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238">
        <w:rPr>
          <w:rFonts w:ascii="Times New Roman" w:hAnsi="Times New Roman" w:cs="Times New Roman"/>
          <w:color w:val="000000" w:themeColor="text1"/>
          <w:sz w:val="24"/>
          <w:szCs w:val="24"/>
        </w:rPr>
        <w:t>Nous avons</w:t>
      </w:r>
      <w:r w:rsidR="002F4CA1" w:rsidRPr="00C542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travaill</w:t>
      </w:r>
      <w:r w:rsidRPr="00C54238">
        <w:rPr>
          <w:rFonts w:ascii="Times New Roman" w:hAnsi="Times New Roman" w:cs="Times New Roman"/>
          <w:color w:val="000000" w:themeColor="text1"/>
          <w:sz w:val="24"/>
          <w:szCs w:val="24"/>
        </w:rPr>
        <w:t>é</w:t>
      </w:r>
      <w:r w:rsidR="002F4CA1" w:rsidRPr="00C542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avec des données historiques qui portent sur le prix de clôture de ces actions</w:t>
      </w:r>
      <w:r w:rsidRPr="00C542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F4CA1" w:rsidRPr="00C542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entre </w:t>
      </w:r>
      <w:r w:rsidRPr="00C542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 </w:t>
      </w:r>
      <w:r w:rsidR="002F4CA1" w:rsidRPr="00C54238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C54238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2F4CA1" w:rsidRPr="00C542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mars 201</w:t>
      </w:r>
      <w:r w:rsidRPr="00C54238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2F4CA1" w:rsidRPr="00C542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07C7B">
        <w:rPr>
          <w:rFonts w:ascii="Times New Roman" w:hAnsi="Times New Roman" w:cs="Times New Roman"/>
          <w:color w:val="000000" w:themeColor="text1"/>
          <w:sz w:val="24"/>
          <w:szCs w:val="24"/>
        </w:rPr>
        <w:t>et le</w:t>
      </w:r>
      <w:r w:rsidR="002F4CA1" w:rsidRPr="00C542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</w:t>
      </w:r>
      <w:r w:rsidRPr="00C54238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2F4CA1" w:rsidRPr="00C542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mars 202</w:t>
      </w:r>
      <w:r w:rsidRPr="00C54238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2F4CA1" w:rsidRPr="00C5423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0CE260B" w14:textId="77777777" w:rsidR="00F256FD" w:rsidRPr="00C54238" w:rsidRDefault="00F256FD" w:rsidP="002F4CA1">
      <w:pPr>
        <w:pStyle w:val="Paragraphedeliste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F83E9A" w14:textId="05E00A05" w:rsidR="00F256FD" w:rsidRPr="00C54238" w:rsidRDefault="00357B16" w:rsidP="002F4CA1">
      <w:pPr>
        <w:pStyle w:val="Paragraphedeliste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238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2F4CA1" w:rsidRPr="00C54238">
        <w:rPr>
          <w:rFonts w:ascii="Times New Roman" w:hAnsi="Times New Roman" w:cs="Times New Roman"/>
          <w:color w:val="000000" w:themeColor="text1"/>
          <w:sz w:val="24"/>
          <w:szCs w:val="24"/>
        </w:rPr>
        <w:t>ous avons commencé par une allocation équipondérée</w:t>
      </w:r>
      <w:r w:rsidR="00BD12C3" w:rsidRPr="00C542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 accordant 20% du capital </w:t>
      </w:r>
      <w:r w:rsidR="00907C7B" w:rsidRPr="00C54238">
        <w:rPr>
          <w:rFonts w:ascii="Times New Roman" w:hAnsi="Times New Roman" w:cs="Times New Roman"/>
          <w:color w:val="000000" w:themeColor="text1"/>
          <w:sz w:val="24"/>
          <w:szCs w:val="24"/>
        </w:rPr>
        <w:t>d’investissement</w:t>
      </w:r>
      <w:r w:rsidR="00907C7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07C7B" w:rsidRPr="00C542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qui</w:t>
      </w:r>
      <w:r w:rsidRPr="00C542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 d’un million d’euros</w:t>
      </w:r>
      <w:r w:rsidR="00B909F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C542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D12C3" w:rsidRPr="00C542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à chaque action. </w:t>
      </w:r>
      <w:r w:rsidR="002F4CA1" w:rsidRPr="00C542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95CE2E0" w14:textId="77777777" w:rsidR="00F256FD" w:rsidRPr="00C54238" w:rsidRDefault="00F256FD" w:rsidP="002F4CA1">
      <w:pPr>
        <w:pStyle w:val="Paragraphedeliste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877D56" w14:textId="7EED1EF4" w:rsidR="00F256FD" w:rsidRPr="00C54238" w:rsidRDefault="00357B16" w:rsidP="002F4CA1">
      <w:pPr>
        <w:pStyle w:val="Paragraphedeliste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238">
        <w:rPr>
          <w:rFonts w:ascii="Times New Roman" w:hAnsi="Times New Roman" w:cs="Times New Roman"/>
          <w:color w:val="000000" w:themeColor="text1"/>
          <w:sz w:val="24"/>
          <w:szCs w:val="24"/>
        </w:rPr>
        <w:t>À partir de cette</w:t>
      </w:r>
      <w:r w:rsidR="002F4CA1" w:rsidRPr="00C542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allocation théorique</w:t>
      </w:r>
      <w:r w:rsidRPr="00C5423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2F4CA1" w:rsidRPr="00C542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54238">
        <w:rPr>
          <w:rFonts w:ascii="Times New Roman" w:hAnsi="Times New Roman" w:cs="Times New Roman"/>
          <w:color w:val="000000" w:themeColor="text1"/>
          <w:sz w:val="24"/>
          <w:szCs w:val="24"/>
        </w:rPr>
        <w:t>nous allons</w:t>
      </w:r>
      <w:r w:rsidR="002F4CA1" w:rsidRPr="00C542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déduit</w:t>
      </w:r>
      <w:r w:rsidR="00907C7B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2F4CA1" w:rsidRPr="00C542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 montant effectif investi dans le</w:t>
      </w:r>
      <w:r w:rsidR="00F256FD" w:rsidRPr="00C542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F4CA1" w:rsidRPr="00C542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portefeuille qui est </w:t>
      </w:r>
      <w:r w:rsidR="00BD12C3" w:rsidRPr="00C54238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="002F4CA1" w:rsidRPr="00C542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999 </w:t>
      </w:r>
      <w:r w:rsidR="00BD12C3" w:rsidRPr="00C542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957,31 </w:t>
      </w:r>
      <w:r w:rsidR="002F4CA1" w:rsidRPr="00C54238">
        <w:rPr>
          <w:rFonts w:ascii="Times New Roman" w:hAnsi="Times New Roman" w:cs="Times New Roman"/>
          <w:color w:val="000000" w:themeColor="text1"/>
          <w:sz w:val="24"/>
          <w:szCs w:val="24"/>
        </w:rPr>
        <w:t>euros.</w:t>
      </w:r>
    </w:p>
    <w:p w14:paraId="0B595066" w14:textId="77777777" w:rsidR="009A743E" w:rsidRPr="00C54238" w:rsidRDefault="009A743E" w:rsidP="002F4CA1">
      <w:pPr>
        <w:pStyle w:val="Paragraphedeliste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A995B1" w14:textId="18528926" w:rsidR="0077069E" w:rsidRPr="00C54238" w:rsidRDefault="00B5446E" w:rsidP="009A743E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C54238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Calcul de la </w:t>
      </w:r>
      <w:proofErr w:type="spellStart"/>
      <w:r w:rsidRPr="00C54238">
        <w:rPr>
          <w:rFonts w:ascii="Times New Roman" w:hAnsi="Times New Roman" w:cs="Times New Roman"/>
          <w:color w:val="FF0000"/>
          <w:sz w:val="24"/>
          <w:szCs w:val="24"/>
          <w:u w:val="single"/>
        </w:rPr>
        <w:t>VaR</w:t>
      </w:r>
      <w:proofErr w:type="spellEnd"/>
      <w:r w:rsidRPr="00C54238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(Value at Risk) :</w:t>
      </w:r>
      <w:r w:rsidR="0077069E" w:rsidRPr="00C54238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  </w:t>
      </w:r>
    </w:p>
    <w:p w14:paraId="626905E4" w14:textId="016E2524" w:rsidR="009E4933" w:rsidRDefault="00B5446E" w:rsidP="009E4933">
      <w:pPr>
        <w:rPr>
          <w:color w:val="000000"/>
        </w:rPr>
      </w:pPr>
      <w:r w:rsidRPr="00C54238">
        <w:rPr>
          <w:color w:val="000000"/>
        </w:rPr>
        <w:t xml:space="preserve">Dans cette partie, </w:t>
      </w:r>
      <w:r w:rsidR="009E4933" w:rsidRPr="00C54238">
        <w:rPr>
          <w:color w:val="000000"/>
        </w:rPr>
        <w:t>nous nous intéressons au</w:t>
      </w:r>
      <w:r w:rsidRPr="00C54238">
        <w:rPr>
          <w:color w:val="000000"/>
        </w:rPr>
        <w:t xml:space="preserve"> calcul de la perte potentielle maximal </w:t>
      </w:r>
      <w:r w:rsidR="006A7048" w:rsidRPr="00C54238">
        <w:rPr>
          <w:color w:val="000000"/>
        </w:rPr>
        <w:t xml:space="preserve">qui peut subir le </w:t>
      </w:r>
      <w:r w:rsidRPr="00C54238">
        <w:rPr>
          <w:color w:val="000000"/>
        </w:rPr>
        <w:t xml:space="preserve">portefeuille </w:t>
      </w:r>
      <w:r w:rsidR="006A7048" w:rsidRPr="00C54238">
        <w:rPr>
          <w:color w:val="000000"/>
        </w:rPr>
        <w:t>avec un intervalle de confiance de 95%</w:t>
      </w:r>
      <w:r w:rsidR="009A743E" w:rsidRPr="00C54238">
        <w:rPr>
          <w:color w:val="000000"/>
        </w:rPr>
        <w:t xml:space="preserve">. Pour cela, nous </w:t>
      </w:r>
      <w:r w:rsidR="009E4933" w:rsidRPr="00C54238">
        <w:rPr>
          <w:color w:val="000000"/>
        </w:rPr>
        <w:t>comment</w:t>
      </w:r>
      <w:r w:rsidR="00B21B27" w:rsidRPr="00C54238">
        <w:rPr>
          <w:color w:val="000000"/>
        </w:rPr>
        <w:t xml:space="preserve">ons </w:t>
      </w:r>
      <w:r w:rsidR="006A7048" w:rsidRPr="00C54238">
        <w:rPr>
          <w:color w:val="000000"/>
        </w:rPr>
        <w:t xml:space="preserve">les résultats obtenus du calcul de la VaR paramétrique, </w:t>
      </w:r>
      <w:r w:rsidR="009A743E" w:rsidRPr="00C54238">
        <w:rPr>
          <w:color w:val="000000"/>
        </w:rPr>
        <w:t xml:space="preserve">la </w:t>
      </w:r>
      <w:r w:rsidR="006A7048" w:rsidRPr="00C54238">
        <w:rPr>
          <w:color w:val="000000"/>
        </w:rPr>
        <w:t>VaR historique et la VaR</w:t>
      </w:r>
      <w:r w:rsidR="009A743E" w:rsidRPr="00C54238">
        <w:rPr>
          <w:color w:val="000000"/>
        </w:rPr>
        <w:t xml:space="preserve"> </w:t>
      </w:r>
      <w:r w:rsidR="009E4933" w:rsidRPr="00C54238">
        <w:rPr>
          <w:color w:val="000000"/>
        </w:rPr>
        <w:t>Conditionnelle.</w:t>
      </w:r>
    </w:p>
    <w:p w14:paraId="79937C10" w14:textId="77777777" w:rsidR="00C54238" w:rsidRPr="00C54238" w:rsidRDefault="00C54238" w:rsidP="009E4933">
      <w:pPr>
        <w:rPr>
          <w:color w:val="000000"/>
        </w:rPr>
      </w:pPr>
    </w:p>
    <w:p w14:paraId="630F88AF" w14:textId="60090614" w:rsidR="00EE015D" w:rsidRDefault="009E4933" w:rsidP="00FF3302">
      <w:pPr>
        <w:rPr>
          <w:color w:val="000000"/>
        </w:rPr>
      </w:pPr>
      <w:r w:rsidRPr="00C54238">
        <w:rPr>
          <w:color w:val="000000"/>
        </w:rPr>
        <w:t xml:space="preserve">Nous </w:t>
      </w:r>
      <w:r w:rsidR="0069247C" w:rsidRPr="00C54238">
        <w:rPr>
          <w:color w:val="000000"/>
        </w:rPr>
        <w:t>présentons</w:t>
      </w:r>
      <w:r w:rsidRPr="00C54238">
        <w:rPr>
          <w:color w:val="000000"/>
        </w:rPr>
        <w:t xml:space="preserve"> également les résultats statistiques concernant la distribution du rendement du portefeuille (Espérance, Variance, Skewness, Kurtosis, test de Jarque-Bera).</w:t>
      </w:r>
    </w:p>
    <w:p w14:paraId="7DDF6A7A" w14:textId="77777777" w:rsidR="00EE015D" w:rsidRPr="00C54238" w:rsidRDefault="00EE015D" w:rsidP="00FF3302">
      <w:pPr>
        <w:rPr>
          <w:color w:val="000000"/>
        </w:rPr>
      </w:pPr>
    </w:p>
    <w:p w14:paraId="16C8EE3C" w14:textId="553B1CAF" w:rsidR="006A7048" w:rsidRDefault="00BC0428" w:rsidP="000837A3">
      <w:pPr>
        <w:pStyle w:val="Paragraphedeliste"/>
        <w:numPr>
          <w:ilvl w:val="2"/>
          <w:numId w:val="8"/>
        </w:numPr>
        <w:ind w:left="0" w:firstLine="0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C54238">
        <w:rPr>
          <w:rFonts w:ascii="Times New Roman" w:hAnsi="Times New Roman" w:cs="Times New Roman"/>
          <w:color w:val="0070C0"/>
          <w:sz w:val="24"/>
          <w:szCs w:val="24"/>
          <w:u w:val="single"/>
        </w:rPr>
        <w:t>VaR paramétrique et historique du portefeuille équipondéré et</w:t>
      </w:r>
      <w:r w:rsidR="00B21B27" w:rsidRPr="00C54238"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 </w:t>
      </w:r>
      <w:r w:rsidRPr="00C54238">
        <w:rPr>
          <w:rFonts w:ascii="Times New Roman" w:hAnsi="Times New Roman" w:cs="Times New Roman"/>
          <w:color w:val="0070C0"/>
          <w:sz w:val="24"/>
          <w:szCs w:val="24"/>
          <w:u w:val="single"/>
        </w:rPr>
        <w:t>optimisé :</w:t>
      </w:r>
    </w:p>
    <w:p w14:paraId="57C8433C" w14:textId="4F620B5D" w:rsidR="005C65F3" w:rsidRDefault="005C65F3" w:rsidP="005C65F3">
      <w:pPr>
        <w:rPr>
          <w:color w:val="0070C0"/>
          <w:u w:val="single"/>
        </w:rPr>
      </w:pPr>
    </w:p>
    <w:tbl>
      <w:tblPr>
        <w:tblStyle w:val="Grilledutableau"/>
        <w:tblW w:w="9464" w:type="dxa"/>
        <w:tblLayout w:type="fixed"/>
        <w:tblLook w:val="04A0" w:firstRow="1" w:lastRow="0" w:firstColumn="1" w:lastColumn="0" w:noHBand="0" w:noVBand="1"/>
      </w:tblPr>
      <w:tblGrid>
        <w:gridCol w:w="4216"/>
        <w:gridCol w:w="2696"/>
        <w:gridCol w:w="2552"/>
      </w:tblGrid>
      <w:tr w:rsidR="005C65F3" w14:paraId="33EA78AF" w14:textId="77777777" w:rsidTr="002074C7">
        <w:tc>
          <w:tcPr>
            <w:tcW w:w="4216" w:type="dxa"/>
            <w:tcBorders>
              <w:top w:val="nil"/>
              <w:left w:val="nil"/>
            </w:tcBorders>
          </w:tcPr>
          <w:p w14:paraId="21E8E992" w14:textId="77777777" w:rsidR="005C65F3" w:rsidRDefault="005C65F3" w:rsidP="002074C7">
            <w:pPr>
              <w:rPr>
                <w:color w:val="000000"/>
              </w:rPr>
            </w:pPr>
          </w:p>
        </w:tc>
        <w:tc>
          <w:tcPr>
            <w:tcW w:w="2696" w:type="dxa"/>
            <w:shd w:val="clear" w:color="auto" w:fill="FABF8F" w:themeFill="accent6" w:themeFillTint="99"/>
          </w:tcPr>
          <w:p w14:paraId="7F555B14" w14:textId="77777777" w:rsidR="005C65F3" w:rsidRPr="00B858D6" w:rsidRDefault="005C65F3" w:rsidP="002074C7">
            <w:pPr>
              <w:rPr>
                <w:color w:val="000000" w:themeColor="text1"/>
              </w:rPr>
            </w:pPr>
            <w:r w:rsidRPr="00B858D6">
              <w:rPr>
                <w:color w:val="000000" w:themeColor="text1"/>
              </w:rPr>
              <w:t>Portefeuille équipondéré</w:t>
            </w:r>
          </w:p>
        </w:tc>
        <w:tc>
          <w:tcPr>
            <w:tcW w:w="2552" w:type="dxa"/>
            <w:shd w:val="clear" w:color="auto" w:fill="FABF8F" w:themeFill="accent6" w:themeFillTint="99"/>
          </w:tcPr>
          <w:p w14:paraId="089414B1" w14:textId="77777777" w:rsidR="005C65F3" w:rsidRPr="00B858D6" w:rsidRDefault="005C65F3" w:rsidP="002074C7">
            <w:pPr>
              <w:ind w:right="-102"/>
              <w:rPr>
                <w:color w:val="000000" w:themeColor="text1"/>
              </w:rPr>
            </w:pPr>
            <w:r w:rsidRPr="00B858D6">
              <w:rPr>
                <w:color w:val="000000" w:themeColor="text1"/>
              </w:rPr>
              <w:t>Portefeuille</w:t>
            </w:r>
            <w:r>
              <w:rPr>
                <w:color w:val="000000" w:themeColor="text1"/>
              </w:rPr>
              <w:t xml:space="preserve"> </w:t>
            </w:r>
            <w:r w:rsidRPr="00B858D6">
              <w:rPr>
                <w:color w:val="000000" w:themeColor="text1"/>
              </w:rPr>
              <w:t xml:space="preserve">optimisé </w:t>
            </w:r>
          </w:p>
        </w:tc>
      </w:tr>
      <w:tr w:rsidR="005C65F3" w14:paraId="5D06DA12" w14:textId="77777777" w:rsidTr="002074C7">
        <w:tc>
          <w:tcPr>
            <w:tcW w:w="4216" w:type="dxa"/>
            <w:shd w:val="clear" w:color="auto" w:fill="E36C0A" w:themeFill="accent6" w:themeFillShade="BF"/>
          </w:tcPr>
          <w:p w14:paraId="452495C2" w14:textId="77777777" w:rsidR="005C65F3" w:rsidRDefault="005C65F3" w:rsidP="002074C7">
            <w:pPr>
              <w:ind w:right="-973"/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>VaR paramétrique (%)</w:t>
            </w:r>
          </w:p>
        </w:tc>
        <w:tc>
          <w:tcPr>
            <w:tcW w:w="2696" w:type="dxa"/>
          </w:tcPr>
          <w:p w14:paraId="2792188F" w14:textId="77777777" w:rsidR="005C65F3" w:rsidRDefault="005C65F3" w:rsidP="002074C7">
            <w:pPr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>2,37%</w:t>
            </w:r>
          </w:p>
        </w:tc>
        <w:tc>
          <w:tcPr>
            <w:tcW w:w="2552" w:type="dxa"/>
          </w:tcPr>
          <w:p w14:paraId="2AC4DAB3" w14:textId="77777777" w:rsidR="005C65F3" w:rsidRDefault="005C65F3" w:rsidP="002074C7">
            <w:pPr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>1,98%</w:t>
            </w:r>
          </w:p>
        </w:tc>
      </w:tr>
      <w:tr w:rsidR="005C65F3" w14:paraId="49289C45" w14:textId="77777777" w:rsidTr="002074C7">
        <w:tc>
          <w:tcPr>
            <w:tcW w:w="4216" w:type="dxa"/>
            <w:shd w:val="clear" w:color="auto" w:fill="E36C0A" w:themeFill="accent6" w:themeFillShade="BF"/>
          </w:tcPr>
          <w:p w14:paraId="6AE8C498" w14:textId="77777777" w:rsidR="005C65F3" w:rsidRDefault="005C65F3" w:rsidP="002074C7">
            <w:pPr>
              <w:ind w:right="-973"/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>VaR paramétrique (valeur)</w:t>
            </w:r>
          </w:p>
        </w:tc>
        <w:tc>
          <w:tcPr>
            <w:tcW w:w="2696" w:type="dxa"/>
          </w:tcPr>
          <w:p w14:paraId="7ECAF62C" w14:textId="77777777" w:rsidR="005C65F3" w:rsidRDefault="005C65F3" w:rsidP="002074C7">
            <w:pPr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>23 713,83 €</w:t>
            </w:r>
          </w:p>
        </w:tc>
        <w:tc>
          <w:tcPr>
            <w:tcW w:w="2552" w:type="dxa"/>
          </w:tcPr>
          <w:p w14:paraId="4B52F909" w14:textId="77777777" w:rsidR="005C65F3" w:rsidRDefault="005C65F3" w:rsidP="002074C7">
            <w:pPr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>19 847,08 €</w:t>
            </w:r>
          </w:p>
        </w:tc>
      </w:tr>
      <w:tr w:rsidR="005C65F3" w14:paraId="5063E541" w14:textId="77777777" w:rsidTr="002074C7">
        <w:tc>
          <w:tcPr>
            <w:tcW w:w="4216" w:type="dxa"/>
            <w:shd w:val="clear" w:color="auto" w:fill="E36C0A" w:themeFill="accent6" w:themeFillShade="BF"/>
          </w:tcPr>
          <w:p w14:paraId="35FFE047" w14:textId="77777777" w:rsidR="005C65F3" w:rsidRDefault="005C65F3" w:rsidP="002074C7">
            <w:pPr>
              <w:ind w:right="-973"/>
              <w:jc w:val="center"/>
              <w:rPr>
                <w:color w:val="000000"/>
              </w:rPr>
            </w:pPr>
            <w:proofErr w:type="spellStart"/>
            <w:proofErr w:type="gramStart"/>
            <w:r w:rsidRPr="00C54238">
              <w:rPr>
                <w:color w:val="000000"/>
              </w:rPr>
              <w:t>CVaR</w:t>
            </w:r>
            <w:proofErr w:type="spellEnd"/>
            <w:r w:rsidRPr="00C54238">
              <w:rPr>
                <w:color w:val="000000"/>
              </w:rPr>
              <w:t>(</w:t>
            </w:r>
            <w:proofErr w:type="gramEnd"/>
            <w:r w:rsidRPr="00C54238">
              <w:rPr>
                <w:color w:val="000000"/>
              </w:rPr>
              <w:t>1 jour , 95%)</w:t>
            </w:r>
          </w:p>
        </w:tc>
        <w:tc>
          <w:tcPr>
            <w:tcW w:w="2696" w:type="dxa"/>
          </w:tcPr>
          <w:p w14:paraId="344BDC22" w14:textId="77777777" w:rsidR="005C65F3" w:rsidRDefault="005C65F3" w:rsidP="002074C7">
            <w:pPr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>3,81%</w:t>
            </w:r>
          </w:p>
        </w:tc>
        <w:tc>
          <w:tcPr>
            <w:tcW w:w="2552" w:type="dxa"/>
          </w:tcPr>
          <w:p w14:paraId="5D48E41C" w14:textId="77777777" w:rsidR="005C65F3" w:rsidRDefault="005C65F3" w:rsidP="002074C7">
            <w:pPr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>2,99%</w:t>
            </w:r>
          </w:p>
        </w:tc>
      </w:tr>
      <w:tr w:rsidR="005C65F3" w14:paraId="0ADA49FB" w14:textId="77777777" w:rsidTr="002074C7">
        <w:tc>
          <w:tcPr>
            <w:tcW w:w="4216" w:type="dxa"/>
            <w:shd w:val="clear" w:color="auto" w:fill="E36C0A" w:themeFill="accent6" w:themeFillShade="BF"/>
          </w:tcPr>
          <w:p w14:paraId="235EDBB6" w14:textId="77777777" w:rsidR="005C65F3" w:rsidRDefault="005C65F3" w:rsidP="002074C7">
            <w:pPr>
              <w:ind w:right="-973"/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 xml:space="preserve">VaR (1 </w:t>
            </w:r>
            <w:proofErr w:type="gramStart"/>
            <w:r w:rsidRPr="00C54238">
              <w:rPr>
                <w:color w:val="000000"/>
              </w:rPr>
              <w:t>jour ,</w:t>
            </w:r>
            <w:proofErr w:type="gramEnd"/>
            <w:r w:rsidRPr="00C54238">
              <w:rPr>
                <w:color w:val="000000"/>
              </w:rPr>
              <w:t xml:space="preserve"> 95%) Historique</w:t>
            </w:r>
          </w:p>
        </w:tc>
        <w:tc>
          <w:tcPr>
            <w:tcW w:w="2696" w:type="dxa"/>
          </w:tcPr>
          <w:p w14:paraId="091F9A94" w14:textId="77777777" w:rsidR="005C65F3" w:rsidRDefault="005C65F3" w:rsidP="002074C7">
            <w:pPr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>2,23%</w:t>
            </w:r>
          </w:p>
        </w:tc>
        <w:tc>
          <w:tcPr>
            <w:tcW w:w="2552" w:type="dxa"/>
          </w:tcPr>
          <w:p w14:paraId="1C79E1DB" w14:textId="77777777" w:rsidR="005C65F3" w:rsidRDefault="005C65F3" w:rsidP="002074C7">
            <w:pPr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>1,78%</w:t>
            </w:r>
          </w:p>
        </w:tc>
      </w:tr>
      <w:tr w:rsidR="005C65F3" w14:paraId="2951E408" w14:textId="77777777" w:rsidTr="002074C7">
        <w:tc>
          <w:tcPr>
            <w:tcW w:w="4216" w:type="dxa"/>
            <w:shd w:val="clear" w:color="auto" w:fill="E36C0A" w:themeFill="accent6" w:themeFillShade="BF"/>
          </w:tcPr>
          <w:p w14:paraId="7354D73B" w14:textId="77777777" w:rsidR="005C65F3" w:rsidRDefault="005C65F3" w:rsidP="002074C7">
            <w:pPr>
              <w:ind w:right="-973"/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 xml:space="preserve">VaR (1 </w:t>
            </w:r>
            <w:proofErr w:type="gramStart"/>
            <w:r w:rsidRPr="00C54238">
              <w:rPr>
                <w:color w:val="000000"/>
              </w:rPr>
              <w:t>mois ,</w:t>
            </w:r>
            <w:proofErr w:type="gramEnd"/>
            <w:r w:rsidRPr="00C54238">
              <w:rPr>
                <w:color w:val="000000"/>
              </w:rPr>
              <w:t xml:space="preserve"> 95%) Historique</w:t>
            </w:r>
          </w:p>
        </w:tc>
        <w:tc>
          <w:tcPr>
            <w:tcW w:w="2696" w:type="dxa"/>
          </w:tcPr>
          <w:p w14:paraId="18D1E35A" w14:textId="77777777" w:rsidR="005C65F3" w:rsidRDefault="005C65F3" w:rsidP="002074C7">
            <w:pPr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>9,97%</w:t>
            </w:r>
          </w:p>
        </w:tc>
        <w:tc>
          <w:tcPr>
            <w:tcW w:w="2552" w:type="dxa"/>
          </w:tcPr>
          <w:p w14:paraId="470BC358" w14:textId="77777777" w:rsidR="005C65F3" w:rsidRDefault="005C65F3" w:rsidP="002074C7">
            <w:pPr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>7,98%</w:t>
            </w:r>
          </w:p>
        </w:tc>
      </w:tr>
      <w:tr w:rsidR="005C65F3" w14:paraId="54044D8F" w14:textId="77777777" w:rsidTr="002074C7">
        <w:tc>
          <w:tcPr>
            <w:tcW w:w="4216" w:type="dxa"/>
            <w:shd w:val="clear" w:color="auto" w:fill="E36C0A" w:themeFill="accent6" w:themeFillShade="BF"/>
          </w:tcPr>
          <w:p w14:paraId="45A5D14F" w14:textId="77777777" w:rsidR="005C65F3" w:rsidRDefault="005C65F3" w:rsidP="002074C7">
            <w:pPr>
              <w:ind w:right="-973"/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>Kurtosis</w:t>
            </w:r>
          </w:p>
        </w:tc>
        <w:tc>
          <w:tcPr>
            <w:tcW w:w="2696" w:type="dxa"/>
          </w:tcPr>
          <w:p w14:paraId="055BABB4" w14:textId="77777777" w:rsidR="005C65F3" w:rsidRDefault="005C65F3" w:rsidP="002074C7">
            <w:pPr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>11,18</w:t>
            </w:r>
          </w:p>
        </w:tc>
        <w:tc>
          <w:tcPr>
            <w:tcW w:w="2552" w:type="dxa"/>
          </w:tcPr>
          <w:p w14:paraId="28D6D05D" w14:textId="77777777" w:rsidR="005C65F3" w:rsidRDefault="005C65F3" w:rsidP="002074C7">
            <w:pPr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>8,03</w:t>
            </w:r>
          </w:p>
        </w:tc>
      </w:tr>
      <w:tr w:rsidR="005C65F3" w14:paraId="50C967EA" w14:textId="77777777" w:rsidTr="002074C7">
        <w:tc>
          <w:tcPr>
            <w:tcW w:w="4216" w:type="dxa"/>
            <w:shd w:val="clear" w:color="auto" w:fill="E36C0A" w:themeFill="accent6" w:themeFillShade="BF"/>
          </w:tcPr>
          <w:p w14:paraId="4420559E" w14:textId="77777777" w:rsidR="005C65F3" w:rsidRDefault="005C65F3" w:rsidP="002074C7">
            <w:pPr>
              <w:ind w:right="-973"/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>Skewness</w:t>
            </w:r>
          </w:p>
        </w:tc>
        <w:tc>
          <w:tcPr>
            <w:tcW w:w="2696" w:type="dxa"/>
          </w:tcPr>
          <w:p w14:paraId="2781731B" w14:textId="77777777" w:rsidR="005C65F3" w:rsidRDefault="005C65F3" w:rsidP="002074C7">
            <w:pPr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>11,46</w:t>
            </w:r>
          </w:p>
        </w:tc>
        <w:tc>
          <w:tcPr>
            <w:tcW w:w="2552" w:type="dxa"/>
          </w:tcPr>
          <w:p w14:paraId="2C298B15" w14:textId="77777777" w:rsidR="005C65F3" w:rsidRDefault="005C65F3" w:rsidP="002074C7">
            <w:pPr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>-1,056</w:t>
            </w:r>
          </w:p>
        </w:tc>
      </w:tr>
      <w:tr w:rsidR="005C65F3" w14:paraId="26999C9A" w14:textId="77777777" w:rsidTr="002074C7">
        <w:tc>
          <w:tcPr>
            <w:tcW w:w="4216" w:type="dxa"/>
            <w:shd w:val="clear" w:color="auto" w:fill="E36C0A" w:themeFill="accent6" w:themeFillShade="BF"/>
          </w:tcPr>
          <w:p w14:paraId="59A45A31" w14:textId="77777777" w:rsidR="005C65F3" w:rsidRDefault="005C65F3" w:rsidP="002074C7">
            <w:pPr>
              <w:ind w:right="-973"/>
              <w:jc w:val="center"/>
              <w:rPr>
                <w:color w:val="000000"/>
              </w:rPr>
            </w:pPr>
            <w:proofErr w:type="spellStart"/>
            <w:r w:rsidRPr="00C54238">
              <w:rPr>
                <w:color w:val="000000"/>
              </w:rPr>
              <w:t>Jarque</w:t>
            </w:r>
            <w:proofErr w:type="spellEnd"/>
            <w:r w:rsidRPr="00C54238">
              <w:rPr>
                <w:color w:val="000000"/>
              </w:rPr>
              <w:t xml:space="preserve"> </w:t>
            </w:r>
            <w:proofErr w:type="spellStart"/>
            <w:r w:rsidRPr="00C54238">
              <w:rPr>
                <w:color w:val="000000"/>
              </w:rPr>
              <w:t>Bera</w:t>
            </w:r>
            <w:proofErr w:type="spellEnd"/>
          </w:p>
        </w:tc>
        <w:tc>
          <w:tcPr>
            <w:tcW w:w="2696" w:type="dxa"/>
          </w:tcPr>
          <w:p w14:paraId="1124F002" w14:textId="77777777" w:rsidR="005C65F3" w:rsidRDefault="005C65F3" w:rsidP="002074C7">
            <w:pPr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>1543,49</w:t>
            </w:r>
          </w:p>
        </w:tc>
        <w:tc>
          <w:tcPr>
            <w:tcW w:w="2552" w:type="dxa"/>
          </w:tcPr>
          <w:p w14:paraId="511826E9" w14:textId="77777777" w:rsidR="005C65F3" w:rsidRDefault="005C65F3" w:rsidP="002074C7">
            <w:pPr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>636,16</w:t>
            </w:r>
          </w:p>
        </w:tc>
      </w:tr>
    </w:tbl>
    <w:p w14:paraId="053863E8" w14:textId="6E197F42" w:rsidR="00833F3E" w:rsidRDefault="00833F3E" w:rsidP="00833F3E">
      <w:pPr>
        <w:pStyle w:val="Paragraphedeliste"/>
        <w:ind w:left="0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</w:p>
    <w:p w14:paraId="6333F379" w14:textId="77777777" w:rsidR="005C65F3" w:rsidRPr="00C54238" w:rsidRDefault="005C65F3" w:rsidP="00833F3E">
      <w:pPr>
        <w:pStyle w:val="Paragraphedeliste"/>
        <w:ind w:left="0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</w:p>
    <w:p w14:paraId="5762D2A8" w14:textId="4679C541" w:rsidR="00833F3E" w:rsidRPr="00C54238" w:rsidRDefault="00833F3E" w:rsidP="00833F3E">
      <w:pPr>
        <w:pStyle w:val="Paragraphedeliste"/>
        <w:ind w:left="0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fr-FR"/>
        </w:rPr>
      </w:pPr>
      <w:r w:rsidRPr="00C5423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fr-FR"/>
        </w:rPr>
        <w:lastRenderedPageBreak/>
        <w:t xml:space="preserve">Pour le </w:t>
      </w:r>
      <w:r w:rsidRPr="00C54238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fr-FR"/>
        </w:rPr>
        <w:t xml:space="preserve">portefeuille initial équipondéré : </w:t>
      </w:r>
    </w:p>
    <w:p w14:paraId="4891333E" w14:textId="77777777" w:rsidR="00833F3E" w:rsidRPr="00C54238" w:rsidRDefault="00833F3E" w:rsidP="00833F3E">
      <w:pPr>
        <w:pStyle w:val="Paragraphedeliste"/>
        <w:ind w:left="0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</w:p>
    <w:p w14:paraId="4B0BC021" w14:textId="77777777" w:rsidR="00177801" w:rsidRDefault="00833F3E" w:rsidP="000837A3">
      <w:pPr>
        <w:pStyle w:val="Paragraphedeliste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238">
        <w:rPr>
          <w:rFonts w:ascii="Times New Roman" w:hAnsi="Times New Roman" w:cs="Times New Roman"/>
          <w:color w:val="000000" w:themeColor="text1"/>
          <w:sz w:val="24"/>
          <w:szCs w:val="24"/>
        </w:rPr>
        <w:t>D’abord, nous commençons par calculer le rendement de chaque action.</w:t>
      </w:r>
    </w:p>
    <w:p w14:paraId="19999C52" w14:textId="06D8ED14" w:rsidR="00833F3E" w:rsidRPr="00C54238" w:rsidRDefault="00833F3E" w:rsidP="000837A3">
      <w:pPr>
        <w:pStyle w:val="Paragraphedeliste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2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Ensuite, sous l’hypothèse que ces rendements suivent une distribution normale, nous calculons leur matrice de variance-covariance.</w:t>
      </w:r>
    </w:p>
    <w:p w14:paraId="722223C4" w14:textId="20955A04" w:rsidR="00833F3E" w:rsidRPr="00C54238" w:rsidRDefault="00833F3E" w:rsidP="000837A3">
      <w:pPr>
        <w:pStyle w:val="Paragraphedeliste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2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 portefeuille initial équipondéré donne une variance de </w:t>
      </w:r>
      <w:r w:rsidRPr="00C54238">
        <w:rPr>
          <w:rFonts w:ascii="Times New Roman" w:hAnsi="Times New Roman" w:cs="Times New Roman"/>
          <w:color w:val="FF0000"/>
          <w:sz w:val="24"/>
          <w:szCs w:val="24"/>
        </w:rPr>
        <w:t>0,000206573</w:t>
      </w:r>
      <w:r w:rsidRPr="00C5423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4D9FAD3" w14:textId="51D13AEC" w:rsidR="00833F3E" w:rsidRPr="00C54238" w:rsidRDefault="00833F3E" w:rsidP="000837A3">
      <w:pPr>
        <w:pStyle w:val="Paragraphedeliste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  <w:r w:rsidRPr="00C542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Nous utilisons ce résultat pour déterminer la VAR paramétrique VAR = </w:t>
      </w:r>
      <w:r w:rsidRPr="00C54238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2,37%</w:t>
      </w:r>
      <w:r w:rsidRPr="00C5423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>.</w:t>
      </w:r>
    </w:p>
    <w:p w14:paraId="69F05D6E" w14:textId="77777777" w:rsidR="00833F3E" w:rsidRPr="00C54238" w:rsidRDefault="00833F3E" w:rsidP="000837A3">
      <w:pPr>
        <w:pStyle w:val="Paragraphedeliste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</w:p>
    <w:p w14:paraId="3D1340ED" w14:textId="13E7ECDF" w:rsidR="00B21B27" w:rsidRPr="00C54238" w:rsidRDefault="00833F3E" w:rsidP="000B60A2">
      <w:pPr>
        <w:pStyle w:val="Paragraphedeliste"/>
        <w:numPr>
          <w:ilvl w:val="0"/>
          <w:numId w:val="2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C54238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B21B27" w:rsidRPr="00C54238">
        <w:rPr>
          <w:rFonts w:ascii="Times New Roman" w:hAnsi="Times New Roman" w:cs="Times New Roman"/>
          <w:color w:val="000000"/>
          <w:sz w:val="24"/>
          <w:szCs w:val="24"/>
        </w:rPr>
        <w:t>ous</w:t>
      </w:r>
      <w:r w:rsidR="00E05FF6" w:rsidRPr="00C54238">
        <w:rPr>
          <w:rFonts w:ascii="Times New Roman" w:hAnsi="Times New Roman" w:cs="Times New Roman"/>
          <w:color w:val="000000"/>
          <w:sz w:val="24"/>
          <w:szCs w:val="24"/>
        </w:rPr>
        <w:t xml:space="preserve"> remarqu</w:t>
      </w:r>
      <w:r w:rsidR="00B21B27" w:rsidRPr="00C54238">
        <w:rPr>
          <w:rFonts w:ascii="Times New Roman" w:hAnsi="Times New Roman" w:cs="Times New Roman"/>
          <w:color w:val="000000"/>
          <w:sz w:val="24"/>
          <w:szCs w:val="24"/>
        </w:rPr>
        <w:t>ons</w:t>
      </w:r>
      <w:r w:rsidR="00E05FF6" w:rsidRPr="00C54238">
        <w:rPr>
          <w:rFonts w:ascii="Times New Roman" w:hAnsi="Times New Roman" w:cs="Times New Roman"/>
          <w:color w:val="000000"/>
          <w:sz w:val="24"/>
          <w:szCs w:val="24"/>
        </w:rPr>
        <w:t xml:space="preserve"> qu’au seuil de 95%, la perte potentiel</w:t>
      </w:r>
      <w:r w:rsidR="00F0333E" w:rsidRPr="00C54238">
        <w:rPr>
          <w:rFonts w:ascii="Times New Roman" w:hAnsi="Times New Roman" w:cs="Times New Roman"/>
          <w:color w:val="000000"/>
          <w:sz w:val="24"/>
          <w:szCs w:val="24"/>
        </w:rPr>
        <w:t xml:space="preserve">le maximale sur 1 jour est de </w:t>
      </w:r>
      <w:r w:rsidR="00A201C0" w:rsidRPr="00C54238">
        <w:rPr>
          <w:rFonts w:ascii="Times New Roman" w:hAnsi="Times New Roman" w:cs="Times New Roman"/>
          <w:color w:val="FF0000"/>
          <w:sz w:val="24"/>
          <w:szCs w:val="24"/>
        </w:rPr>
        <w:t>2,23</w:t>
      </w:r>
      <w:r w:rsidR="0068017B" w:rsidRPr="00C54238">
        <w:rPr>
          <w:rFonts w:ascii="Times New Roman" w:hAnsi="Times New Roman" w:cs="Times New Roman"/>
          <w:color w:val="FF0000"/>
          <w:sz w:val="24"/>
          <w:szCs w:val="24"/>
        </w:rPr>
        <w:t>%</w:t>
      </w:r>
      <w:r w:rsidR="000B60A2" w:rsidRPr="00C542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ce qui correspond à </w:t>
      </w:r>
      <w:r w:rsidR="000B60A2" w:rsidRPr="00C54238">
        <w:rPr>
          <w:rFonts w:ascii="Times New Roman" w:hAnsi="Times New Roman" w:cs="Times New Roman"/>
          <w:color w:val="FF0000"/>
          <w:sz w:val="24"/>
          <w:szCs w:val="24"/>
        </w:rPr>
        <w:t xml:space="preserve">22278,54€ </w:t>
      </w:r>
      <w:r w:rsidR="00E05FF6" w:rsidRPr="00C54238">
        <w:rPr>
          <w:rFonts w:ascii="Times New Roman" w:hAnsi="Times New Roman" w:cs="Times New Roman"/>
          <w:color w:val="000000"/>
          <w:sz w:val="24"/>
          <w:szCs w:val="24"/>
        </w:rPr>
        <w:t>(avec la méthode historique)</w:t>
      </w:r>
      <w:r w:rsidR="0068017B" w:rsidRPr="00C5423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0B60A2" w:rsidRPr="00C54238">
        <w:rPr>
          <w:rFonts w:ascii="Times New Roman" w:hAnsi="Times New Roman" w:cs="Times New Roman"/>
          <w:color w:val="000000"/>
          <w:sz w:val="24"/>
          <w:szCs w:val="24"/>
        </w:rPr>
        <w:t xml:space="preserve"> Et sur 1 mois correspond à </w:t>
      </w:r>
      <w:r w:rsidR="000B60A2" w:rsidRPr="00C54238">
        <w:rPr>
          <w:rFonts w:ascii="Times New Roman" w:hAnsi="Times New Roman" w:cs="Times New Roman"/>
          <w:color w:val="FF0000"/>
          <w:sz w:val="24"/>
          <w:szCs w:val="24"/>
        </w:rPr>
        <w:t>99632,6785€</w:t>
      </w:r>
      <w:r w:rsidR="000B60A2" w:rsidRPr="00C5423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E74C6A0" w14:textId="77777777" w:rsidR="000837A3" w:rsidRPr="00C54238" w:rsidRDefault="000837A3" w:rsidP="000837A3">
      <w:pPr>
        <w:pStyle w:val="Paragraphedeliste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69A0B3C" w14:textId="7116DFC3" w:rsidR="000837A3" w:rsidRPr="00C54238" w:rsidRDefault="00E05FF6" w:rsidP="000837A3">
      <w:pPr>
        <w:pStyle w:val="Paragraphedeliste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23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Au seuil de 95%, la perte potentielle maximale sur 1 jour est de</w:t>
      </w:r>
      <w:r w:rsidR="000B60A2" w:rsidRPr="00C5423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r w:rsidR="000B60A2" w:rsidRPr="00C54238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2,37%, </w:t>
      </w:r>
      <w:r w:rsidR="000B60A2" w:rsidRPr="00C5423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ce qui correspond à </w:t>
      </w:r>
      <w:r w:rsidR="0068017B" w:rsidRPr="00C54238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23 713,83 €</w:t>
      </w:r>
      <w:r w:rsidRPr="00C54238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 </w:t>
      </w:r>
      <w:r w:rsidRPr="00C5423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(sous l'hypothèse de normalité)</w:t>
      </w:r>
      <w:r w:rsidR="000837A3" w:rsidRPr="00C5423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.</w:t>
      </w:r>
    </w:p>
    <w:p w14:paraId="7845BB7D" w14:textId="77777777" w:rsidR="000837A3" w:rsidRPr="00C54238" w:rsidRDefault="000837A3" w:rsidP="000837A3">
      <w:pPr>
        <w:pStyle w:val="Paragraphedeliste"/>
        <w:ind w:left="0"/>
        <w:rPr>
          <w:rFonts w:ascii="Times New Roman" w:hAnsi="Times New Roman" w:cs="Times New Roman"/>
          <w:sz w:val="24"/>
          <w:szCs w:val="24"/>
        </w:rPr>
      </w:pPr>
    </w:p>
    <w:p w14:paraId="12BFFF71" w14:textId="4121B22D" w:rsidR="00B21B27" w:rsidRPr="009631CD" w:rsidRDefault="000837A3" w:rsidP="009631CD">
      <w:pPr>
        <w:pStyle w:val="Paragraphedeliste"/>
        <w:numPr>
          <w:ilvl w:val="0"/>
          <w:numId w:val="9"/>
        </w:numPr>
        <w:ind w:left="709" w:hanging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238">
        <w:rPr>
          <w:rFonts w:ascii="Times New Roman" w:hAnsi="Times New Roman" w:cs="Times New Roman"/>
          <w:color w:val="000000"/>
          <w:sz w:val="24"/>
          <w:szCs w:val="24"/>
        </w:rPr>
        <w:t>Au seuil de</w:t>
      </w:r>
      <w:r w:rsidR="00E05FF6" w:rsidRPr="00C54238">
        <w:rPr>
          <w:rFonts w:ascii="Times New Roman" w:hAnsi="Times New Roman" w:cs="Times New Roman"/>
          <w:color w:val="000000"/>
          <w:sz w:val="24"/>
          <w:szCs w:val="24"/>
        </w:rPr>
        <w:t xml:space="preserve"> 95% sur un </w:t>
      </w:r>
      <w:r w:rsidRPr="00C54238">
        <w:rPr>
          <w:rFonts w:ascii="Times New Roman" w:hAnsi="Times New Roman" w:cs="Times New Roman"/>
          <w:color w:val="000000"/>
          <w:sz w:val="24"/>
          <w:szCs w:val="24"/>
        </w:rPr>
        <w:t>horizon</w:t>
      </w:r>
      <w:r w:rsidR="00E05FF6" w:rsidRPr="00C54238">
        <w:rPr>
          <w:rFonts w:ascii="Times New Roman" w:hAnsi="Times New Roman" w:cs="Times New Roman"/>
          <w:color w:val="000000"/>
          <w:sz w:val="24"/>
          <w:szCs w:val="24"/>
        </w:rPr>
        <w:t xml:space="preserve"> de 1 jour, lorsque la perte dépasse la VaR, en moyenne </w:t>
      </w:r>
      <w:r w:rsidR="0094051B" w:rsidRPr="00C54238">
        <w:rPr>
          <w:rFonts w:ascii="Times New Roman" w:hAnsi="Times New Roman" w:cs="Times New Roman"/>
          <w:color w:val="000000"/>
          <w:sz w:val="24"/>
          <w:szCs w:val="24"/>
        </w:rPr>
        <w:t xml:space="preserve">elle atteindra </w:t>
      </w:r>
      <w:r w:rsidR="0094051B" w:rsidRPr="00C54238">
        <w:rPr>
          <w:rFonts w:ascii="Times New Roman" w:hAnsi="Times New Roman" w:cs="Times New Roman"/>
          <w:color w:val="FF0000"/>
          <w:sz w:val="24"/>
          <w:szCs w:val="24"/>
        </w:rPr>
        <w:t>3,81</w:t>
      </w:r>
      <w:r w:rsidR="00E05FF6" w:rsidRPr="00C54238">
        <w:rPr>
          <w:rFonts w:ascii="Times New Roman" w:hAnsi="Times New Roman" w:cs="Times New Roman"/>
          <w:color w:val="FF0000"/>
          <w:sz w:val="24"/>
          <w:szCs w:val="24"/>
        </w:rPr>
        <w:t>%</w:t>
      </w:r>
      <w:r w:rsidR="000B60A2" w:rsidRPr="00C54238">
        <w:rPr>
          <w:rFonts w:ascii="Times New Roman" w:hAnsi="Times New Roman" w:cs="Times New Roman"/>
          <w:color w:val="000000"/>
          <w:sz w:val="24"/>
          <w:szCs w:val="24"/>
        </w:rPr>
        <w:t>, ce</w:t>
      </w:r>
      <w:r w:rsidR="00177801">
        <w:rPr>
          <w:rFonts w:ascii="Times New Roman" w:hAnsi="Times New Roman" w:cs="Times New Roman"/>
          <w:color w:val="000000"/>
          <w:sz w:val="24"/>
          <w:szCs w:val="24"/>
        </w:rPr>
        <w:t>la</w:t>
      </w:r>
      <w:r w:rsidR="000B60A2" w:rsidRPr="00C54238">
        <w:rPr>
          <w:rFonts w:ascii="Times New Roman" w:hAnsi="Times New Roman" w:cs="Times New Roman"/>
          <w:color w:val="000000"/>
          <w:sz w:val="24"/>
          <w:szCs w:val="24"/>
        </w:rPr>
        <w:t xml:space="preserve"> correspond à </w:t>
      </w:r>
      <w:r w:rsidR="000B60A2" w:rsidRPr="00C54238">
        <w:rPr>
          <w:rFonts w:ascii="Times New Roman" w:hAnsi="Times New Roman" w:cs="Times New Roman"/>
          <w:color w:val="FF0000"/>
          <w:sz w:val="24"/>
          <w:szCs w:val="24"/>
        </w:rPr>
        <w:t>38089,78176 €</w:t>
      </w:r>
      <w:r w:rsidR="000B60A2" w:rsidRPr="00C5423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57CEC00" w14:textId="77777777" w:rsidR="00B21B27" w:rsidRPr="00C54238" w:rsidRDefault="00B21B27" w:rsidP="000837A3">
      <w:pPr>
        <w:pStyle w:val="Paragraphedeliste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14:paraId="3D1754BD" w14:textId="1CA32BB5" w:rsidR="0077182C" w:rsidRPr="00C54238" w:rsidRDefault="00B21B27" w:rsidP="000837A3">
      <w:pPr>
        <w:pStyle w:val="Paragraphedeliste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C5423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Nous remarquons</w:t>
      </w:r>
      <w:r w:rsidR="0094051B" w:rsidRPr="00C5423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que la distribution des rendements </w:t>
      </w:r>
      <w:r w:rsidR="002E7721" w:rsidRPr="00C5423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est</w:t>
      </w:r>
      <w:r w:rsidR="00CD4F87" w:rsidRPr="00C5423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r w:rsidR="00CD4F87" w:rsidRPr="00C54238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asymétrique </w:t>
      </w:r>
      <w:r w:rsidR="00C47F46" w:rsidRPr="00C54238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à droite </w:t>
      </w:r>
      <w:r w:rsidR="00C47F46" w:rsidRPr="00C5423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(Skewness=11,46</w:t>
      </w:r>
      <w:r w:rsidR="00597ADE" w:rsidRPr="00C5423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&gt;0</w:t>
      </w:r>
      <w:r w:rsidR="00C47F46" w:rsidRPr="00C5423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)</w:t>
      </w:r>
      <w:r w:rsidR="00597ADE" w:rsidRPr="00C5423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et </w:t>
      </w:r>
      <w:r w:rsidR="00597ADE" w:rsidRPr="00C54238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leptokurtique</w:t>
      </w:r>
      <w:r w:rsidR="00597ADE" w:rsidRPr="00C5423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(Kurtosis=11,18</w:t>
      </w:r>
      <w:r w:rsidR="00050051" w:rsidRPr="00C5423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r w:rsidR="00597ADE" w:rsidRPr="00C5423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&gt;3)</w:t>
      </w:r>
      <w:r w:rsidR="00050051" w:rsidRPr="00C5423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.</w:t>
      </w:r>
    </w:p>
    <w:p w14:paraId="002EFB05" w14:textId="77777777" w:rsidR="00B21B27" w:rsidRPr="00C54238" w:rsidRDefault="00B21B27" w:rsidP="000837A3">
      <w:pPr>
        <w:pStyle w:val="Paragraphedeliste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0452D32" w14:textId="7F6838E2" w:rsidR="00983EDB" w:rsidRPr="00C54238" w:rsidRDefault="0077182C" w:rsidP="000837A3">
      <w:pPr>
        <w:pStyle w:val="Paragraphedeliste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C5423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0837A3" w:rsidRPr="00C54238">
        <w:rPr>
          <w:rFonts w:ascii="Times New Roman" w:hAnsi="Times New Roman" w:cs="Times New Roman"/>
          <w:color w:val="000000"/>
          <w:sz w:val="24"/>
          <w:szCs w:val="24"/>
        </w:rPr>
        <w:t>À</w:t>
      </w:r>
      <w:r w:rsidRPr="00C54238">
        <w:rPr>
          <w:rFonts w:ascii="Times New Roman" w:hAnsi="Times New Roman" w:cs="Times New Roman"/>
          <w:color w:val="000000"/>
          <w:sz w:val="24"/>
          <w:szCs w:val="24"/>
        </w:rPr>
        <w:t xml:space="preserve"> l’aide du test de Jarque-Bera</w:t>
      </w:r>
      <w:r w:rsidR="000837A3" w:rsidRPr="00C5423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54238">
        <w:rPr>
          <w:rFonts w:ascii="Times New Roman" w:hAnsi="Times New Roman" w:cs="Times New Roman"/>
          <w:color w:val="000000"/>
          <w:sz w:val="24"/>
          <w:szCs w:val="24"/>
        </w:rPr>
        <w:t xml:space="preserve"> on trouve la statistique </w:t>
      </w:r>
      <w:r w:rsidRPr="00C54238">
        <w:rPr>
          <w:rFonts w:ascii="Times New Roman" w:hAnsi="Times New Roman" w:cs="Times New Roman"/>
          <w:color w:val="FF0000"/>
          <w:sz w:val="24"/>
          <w:szCs w:val="24"/>
        </w:rPr>
        <w:t>JB = 1543</w:t>
      </w:r>
      <w:r w:rsidR="00983EDB" w:rsidRPr="00C54238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,</w:t>
      </w:r>
      <w:r w:rsidRPr="00C54238">
        <w:rPr>
          <w:rFonts w:ascii="Times New Roman" w:hAnsi="Times New Roman" w:cs="Times New Roman"/>
          <w:color w:val="FF0000"/>
          <w:sz w:val="24"/>
          <w:szCs w:val="24"/>
        </w:rPr>
        <w:t>49</w:t>
      </w:r>
      <w:r w:rsidR="00983EDB" w:rsidRPr="00C5423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.</w:t>
      </w:r>
    </w:p>
    <w:p w14:paraId="6B17384F" w14:textId="3447689A" w:rsidR="00983EDB" w:rsidRPr="00C54238" w:rsidRDefault="0077182C" w:rsidP="000837A3">
      <w:pPr>
        <w:pStyle w:val="Paragraphedeliste"/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C542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83EDB" w:rsidRPr="00C54238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C54238">
        <w:rPr>
          <w:rFonts w:ascii="Times New Roman" w:hAnsi="Times New Roman" w:cs="Times New Roman"/>
          <w:color w:val="000000"/>
          <w:sz w:val="24"/>
          <w:szCs w:val="24"/>
        </w:rPr>
        <w:t>elon la table de Khi-deux</w:t>
      </w:r>
      <w:r w:rsidRPr="00C5423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,</w:t>
      </w:r>
      <w:r w:rsidRPr="00C54238">
        <w:rPr>
          <w:rFonts w:ascii="Times New Roman" w:hAnsi="Times New Roman" w:cs="Times New Roman"/>
          <w:color w:val="000000"/>
          <w:sz w:val="24"/>
          <w:szCs w:val="24"/>
        </w:rPr>
        <w:t xml:space="preserve"> pour un niveau de risque de 5% et deux degrés de liberté</w:t>
      </w:r>
      <w:r w:rsidR="00983EDB" w:rsidRPr="00C5423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542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83EDB" w:rsidRPr="00C54238">
        <w:rPr>
          <w:rFonts w:ascii="Times New Roman" w:hAnsi="Times New Roman" w:cs="Times New Roman"/>
          <w:color w:val="000000"/>
          <w:sz w:val="24"/>
          <w:szCs w:val="24"/>
        </w:rPr>
        <w:t xml:space="preserve">nous avons </w:t>
      </w:r>
      <w:r w:rsidR="00983EDB" w:rsidRPr="00C54238">
        <w:rPr>
          <w:rFonts w:ascii="Times New Roman" w:hAnsi="Times New Roman" w:cs="Times New Roman"/>
          <w:color w:val="FF0000"/>
          <w:sz w:val="24"/>
          <w:szCs w:val="24"/>
        </w:rPr>
        <w:t>JB</w:t>
      </w:r>
      <w:r w:rsidRPr="00C54238">
        <w:rPr>
          <w:rFonts w:ascii="Times New Roman" w:hAnsi="Times New Roman" w:cs="Times New Roman"/>
          <w:color w:val="FF0000"/>
          <w:sz w:val="24"/>
          <w:szCs w:val="24"/>
        </w:rPr>
        <w:t xml:space="preserve"> &gt; 5</w:t>
      </w:r>
      <w:r w:rsidR="00983EDB" w:rsidRPr="00C54238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C54238">
        <w:rPr>
          <w:rFonts w:ascii="Times New Roman" w:hAnsi="Times New Roman" w:cs="Times New Roman"/>
          <w:color w:val="FF0000"/>
          <w:sz w:val="24"/>
          <w:szCs w:val="24"/>
        </w:rPr>
        <w:t>99</w:t>
      </w:r>
      <w:r w:rsidR="00983EDB" w:rsidRPr="00C5423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.</w:t>
      </w:r>
      <w:r w:rsidRPr="00C542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62CCBAA" w14:textId="77777777" w:rsidR="00983EDB" w:rsidRPr="00C54238" w:rsidRDefault="00983EDB" w:rsidP="000837A3">
      <w:pPr>
        <w:pStyle w:val="Paragraphedeliste"/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431AA7C5" w14:textId="1176A929" w:rsidR="003A3AD6" w:rsidRPr="00C54238" w:rsidRDefault="00983EDB" w:rsidP="000837A3">
      <w:pPr>
        <w:pStyle w:val="Paragraphedeliste"/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C54238">
        <w:rPr>
          <w:rFonts w:ascii="Times New Roman" w:hAnsi="Times New Roman" w:cs="Times New Roman"/>
          <w:color w:val="000000"/>
          <w:sz w:val="24"/>
          <w:szCs w:val="24"/>
        </w:rPr>
        <w:t>Cela permet</w:t>
      </w:r>
      <w:r w:rsidR="0077182C" w:rsidRPr="00C54238">
        <w:rPr>
          <w:rFonts w:ascii="Times New Roman" w:hAnsi="Times New Roman" w:cs="Times New Roman"/>
          <w:color w:val="000000"/>
          <w:sz w:val="24"/>
          <w:szCs w:val="24"/>
        </w:rPr>
        <w:t xml:space="preserve"> de rejeter l’hypothèse nulle (H0 :</w:t>
      </w:r>
      <w:r w:rsidR="00BD3C16" w:rsidRPr="00C54238">
        <w:rPr>
          <w:rFonts w:ascii="Times New Roman" w:hAnsi="Times New Roman" w:cs="Times New Roman"/>
          <w:color w:val="000000"/>
          <w:sz w:val="24"/>
          <w:szCs w:val="24"/>
        </w:rPr>
        <w:t xml:space="preserve"> les rendements suivent une distribution normale</w:t>
      </w:r>
      <w:r w:rsidR="0077182C" w:rsidRPr="00C54238">
        <w:rPr>
          <w:rFonts w:ascii="Times New Roman" w:hAnsi="Times New Roman" w:cs="Times New Roman"/>
          <w:color w:val="000000"/>
          <w:sz w:val="24"/>
          <w:szCs w:val="24"/>
        </w:rPr>
        <w:t>) et conclure que la distribution des rendements du portefeuille ne suit pas une loi normale.</w:t>
      </w:r>
    </w:p>
    <w:p w14:paraId="2EE6E8E1" w14:textId="3424025F" w:rsidR="000B60A2" w:rsidRPr="00C54238" w:rsidRDefault="000B60A2" w:rsidP="000837A3">
      <w:pPr>
        <w:pStyle w:val="Paragraphedeliste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fr-FR"/>
        </w:rPr>
      </w:pPr>
    </w:p>
    <w:p w14:paraId="70A30F46" w14:textId="7C82543F" w:rsidR="00E05FF6" w:rsidRPr="00C54238" w:rsidRDefault="000B60A2" w:rsidP="000837A3">
      <w:pPr>
        <w:pStyle w:val="Paragraphedeliste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fr-FR"/>
        </w:rPr>
      </w:pPr>
      <w:r w:rsidRPr="00C5423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fr-FR"/>
        </w:rPr>
        <w:t xml:space="preserve">Pour le </w:t>
      </w:r>
      <w:r w:rsidRPr="00C54238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fr-FR"/>
        </w:rPr>
        <w:t>portefeuille optimisé </w:t>
      </w:r>
      <w:r w:rsidRPr="00C5423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fr-FR"/>
        </w:rPr>
        <w:t>:</w:t>
      </w:r>
    </w:p>
    <w:p w14:paraId="50EE5688" w14:textId="77777777" w:rsidR="000B60A2" w:rsidRPr="00C54238" w:rsidRDefault="000B60A2" w:rsidP="000B60A2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14:paraId="5209851F" w14:textId="75D928DC" w:rsidR="00983EDB" w:rsidRPr="00C54238" w:rsidRDefault="000B60A2" w:rsidP="003B38D8">
      <w:pPr>
        <w:pStyle w:val="Paragraphedeliste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238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983EDB" w:rsidRPr="00C54238">
        <w:rPr>
          <w:rFonts w:ascii="Times New Roman" w:hAnsi="Times New Roman" w:cs="Times New Roman"/>
          <w:color w:val="000000"/>
          <w:sz w:val="24"/>
          <w:szCs w:val="24"/>
        </w:rPr>
        <w:t xml:space="preserve">ous </w:t>
      </w:r>
      <w:r w:rsidR="003A3AD6" w:rsidRPr="00C54238">
        <w:rPr>
          <w:rFonts w:ascii="Times New Roman" w:hAnsi="Times New Roman" w:cs="Times New Roman"/>
          <w:color w:val="000000"/>
          <w:sz w:val="24"/>
          <w:szCs w:val="24"/>
        </w:rPr>
        <w:t>remarqu</w:t>
      </w:r>
      <w:r w:rsidR="00983EDB" w:rsidRPr="00C54238">
        <w:rPr>
          <w:rFonts w:ascii="Times New Roman" w:hAnsi="Times New Roman" w:cs="Times New Roman"/>
          <w:color w:val="000000"/>
          <w:sz w:val="24"/>
          <w:szCs w:val="24"/>
        </w:rPr>
        <w:t>ons</w:t>
      </w:r>
      <w:r w:rsidR="003A3AD6" w:rsidRPr="00C54238">
        <w:rPr>
          <w:rFonts w:ascii="Times New Roman" w:hAnsi="Times New Roman" w:cs="Times New Roman"/>
          <w:color w:val="000000"/>
          <w:sz w:val="24"/>
          <w:szCs w:val="24"/>
        </w:rPr>
        <w:t xml:space="preserve"> qu’au seuil de 95%, la perte potentie</w:t>
      </w:r>
      <w:r w:rsidR="00DF6687" w:rsidRPr="00C54238">
        <w:rPr>
          <w:rFonts w:ascii="Times New Roman" w:hAnsi="Times New Roman" w:cs="Times New Roman"/>
          <w:color w:val="000000"/>
          <w:sz w:val="24"/>
          <w:szCs w:val="24"/>
        </w:rPr>
        <w:t xml:space="preserve">lle maximale sur 1 jour est de </w:t>
      </w:r>
      <w:r w:rsidR="00DF6687" w:rsidRPr="00C54238">
        <w:rPr>
          <w:rFonts w:ascii="Times New Roman" w:hAnsi="Times New Roman" w:cs="Times New Roman"/>
          <w:color w:val="FF0000"/>
          <w:sz w:val="24"/>
          <w:szCs w:val="24"/>
        </w:rPr>
        <w:t>1,</w:t>
      </w:r>
      <w:r w:rsidR="003A3AD6" w:rsidRPr="00C54238">
        <w:rPr>
          <w:rFonts w:ascii="Times New Roman" w:hAnsi="Times New Roman" w:cs="Times New Roman"/>
          <w:color w:val="FF0000"/>
          <w:sz w:val="24"/>
          <w:szCs w:val="24"/>
        </w:rPr>
        <w:t>7</w:t>
      </w:r>
      <w:r w:rsidR="00DF6687" w:rsidRPr="00C54238">
        <w:rPr>
          <w:rFonts w:ascii="Times New Roman" w:hAnsi="Times New Roman" w:cs="Times New Roman"/>
          <w:color w:val="FF0000"/>
          <w:sz w:val="24"/>
          <w:szCs w:val="24"/>
        </w:rPr>
        <w:t>8</w:t>
      </w:r>
      <w:r w:rsidR="003A3AD6" w:rsidRPr="00C54238">
        <w:rPr>
          <w:rFonts w:ascii="Times New Roman" w:hAnsi="Times New Roman" w:cs="Times New Roman"/>
          <w:color w:val="FF0000"/>
          <w:sz w:val="24"/>
          <w:szCs w:val="24"/>
        </w:rPr>
        <w:t xml:space="preserve">% </w:t>
      </w:r>
      <w:r w:rsidR="003A3AD6" w:rsidRPr="00C54238">
        <w:rPr>
          <w:rFonts w:ascii="Times New Roman" w:hAnsi="Times New Roman" w:cs="Times New Roman"/>
          <w:color w:val="000000"/>
          <w:sz w:val="24"/>
          <w:szCs w:val="24"/>
        </w:rPr>
        <w:t>(avec la méthode historique)</w:t>
      </w:r>
      <w:r w:rsidR="003B38D8" w:rsidRPr="00C54238">
        <w:rPr>
          <w:rFonts w:ascii="Times New Roman" w:hAnsi="Times New Roman" w:cs="Times New Roman"/>
          <w:color w:val="000000"/>
          <w:sz w:val="24"/>
          <w:szCs w:val="24"/>
        </w:rPr>
        <w:t xml:space="preserve">, ce qui correspond à </w:t>
      </w:r>
      <w:r w:rsidR="003B38D8" w:rsidRPr="00C54238">
        <w:rPr>
          <w:rFonts w:ascii="Times New Roman" w:hAnsi="Times New Roman" w:cs="Times New Roman"/>
          <w:color w:val="FF0000"/>
          <w:sz w:val="24"/>
          <w:szCs w:val="24"/>
        </w:rPr>
        <w:t>17 837,57 €</w:t>
      </w:r>
      <w:r w:rsidR="003B38D8" w:rsidRPr="00C54238">
        <w:rPr>
          <w:rFonts w:ascii="Times New Roman" w:hAnsi="Times New Roman" w:cs="Times New Roman"/>
          <w:color w:val="000000"/>
          <w:sz w:val="24"/>
          <w:szCs w:val="24"/>
        </w:rPr>
        <w:t xml:space="preserve">. Et sur 1 mois cette perte vaut </w:t>
      </w:r>
      <w:r w:rsidR="003B38D8" w:rsidRPr="00C54238">
        <w:rPr>
          <w:rFonts w:ascii="Times New Roman" w:hAnsi="Times New Roman" w:cs="Times New Roman"/>
          <w:color w:val="FF0000"/>
          <w:sz w:val="24"/>
          <w:szCs w:val="24"/>
        </w:rPr>
        <w:t>79 772,05 €</w:t>
      </w:r>
      <w:r w:rsidR="003B38D8" w:rsidRPr="00C5423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7018200" w14:textId="77777777" w:rsidR="003B38D8" w:rsidRPr="00C54238" w:rsidRDefault="003B38D8" w:rsidP="003B38D8">
      <w:pPr>
        <w:pStyle w:val="Paragraphedelist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32D5AB" w14:textId="52249AF6" w:rsidR="00983EDB" w:rsidRPr="00C54238" w:rsidRDefault="003A3AD6" w:rsidP="00983EDB">
      <w:pPr>
        <w:pStyle w:val="Paragraphedeliste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23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Au seuil de 95%, la perte potentielle maximale sur 1 jour est de</w:t>
      </w:r>
      <w:r w:rsidR="003B38D8" w:rsidRPr="00C5423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r w:rsidR="003B38D8" w:rsidRPr="00C54238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1,98%</w:t>
      </w:r>
      <w:r w:rsidR="003B38D8" w:rsidRPr="00C5423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, ce qui correspond à </w:t>
      </w:r>
      <w:r w:rsidR="00DF6687" w:rsidRPr="00C54238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19 847,08</w:t>
      </w:r>
      <w:r w:rsidRPr="00C54238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 € </w:t>
      </w:r>
      <w:r w:rsidRPr="00C5423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(sous l'hypothèse de normalité)</w:t>
      </w:r>
      <w:r w:rsidR="00983EDB" w:rsidRPr="00C5423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.</w:t>
      </w:r>
    </w:p>
    <w:p w14:paraId="6159AFCC" w14:textId="77777777" w:rsidR="003B38D8" w:rsidRPr="00C54238" w:rsidRDefault="003B38D8" w:rsidP="003B38D8">
      <w:pPr>
        <w:pStyle w:val="Paragraphedeliste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7320B3" w14:textId="3C3EEC77" w:rsidR="00983EDB" w:rsidRPr="00C54238" w:rsidRDefault="00983EDB" w:rsidP="003B38D8">
      <w:pPr>
        <w:rPr>
          <w:color w:val="000000"/>
        </w:rPr>
      </w:pPr>
      <w:r w:rsidRPr="00C54238">
        <w:rPr>
          <w:color w:val="000000"/>
        </w:rPr>
        <w:t>Au seuil de</w:t>
      </w:r>
      <w:r w:rsidR="003A3AD6" w:rsidRPr="00C54238">
        <w:rPr>
          <w:color w:val="000000"/>
        </w:rPr>
        <w:t xml:space="preserve"> 95% sur un </w:t>
      </w:r>
      <w:r w:rsidRPr="00C54238">
        <w:rPr>
          <w:color w:val="000000"/>
        </w:rPr>
        <w:t>horizon</w:t>
      </w:r>
      <w:r w:rsidR="003A3AD6" w:rsidRPr="00C54238">
        <w:rPr>
          <w:color w:val="000000"/>
        </w:rPr>
        <w:t xml:space="preserve"> de 1 jour, lorsque la perte dépasse la VaR</w:t>
      </w:r>
      <w:r w:rsidR="00DF6687" w:rsidRPr="00C54238">
        <w:rPr>
          <w:color w:val="000000"/>
        </w:rPr>
        <w:t xml:space="preserve">, en moyenne elle atteindra </w:t>
      </w:r>
      <w:r w:rsidR="00DF6687" w:rsidRPr="00C54238">
        <w:rPr>
          <w:color w:val="FF0000"/>
        </w:rPr>
        <w:t>2,99</w:t>
      </w:r>
      <w:r w:rsidR="003A3AD6" w:rsidRPr="00C54238">
        <w:rPr>
          <w:color w:val="FF0000"/>
        </w:rPr>
        <w:t>%</w:t>
      </w:r>
      <w:r w:rsidR="003B38D8" w:rsidRPr="00C54238">
        <w:rPr>
          <w:color w:val="000000" w:themeColor="text1"/>
        </w:rPr>
        <w:t xml:space="preserve">, ce qui correspond à </w:t>
      </w:r>
      <w:r w:rsidR="003B38D8" w:rsidRPr="00C54238">
        <w:rPr>
          <w:color w:val="FF0000"/>
        </w:rPr>
        <w:t>29 864,31 €</w:t>
      </w:r>
      <w:r w:rsidR="003B38D8" w:rsidRPr="00C54238">
        <w:rPr>
          <w:color w:val="000000"/>
        </w:rPr>
        <w:t>.</w:t>
      </w:r>
    </w:p>
    <w:p w14:paraId="57B6E17A" w14:textId="77777777" w:rsidR="00983EDB" w:rsidRPr="00C54238" w:rsidRDefault="00983EDB" w:rsidP="00983EDB">
      <w:pPr>
        <w:rPr>
          <w:color w:val="000000"/>
        </w:rPr>
      </w:pPr>
    </w:p>
    <w:p w14:paraId="3A8DE10C" w14:textId="1DF4FCC2" w:rsidR="003A3AD6" w:rsidRPr="00C54238" w:rsidRDefault="003A3AD6" w:rsidP="00983EDB">
      <w:pPr>
        <w:rPr>
          <w:color w:val="000000"/>
        </w:rPr>
      </w:pPr>
      <w:r w:rsidRPr="00C54238">
        <w:rPr>
          <w:color w:val="000000"/>
        </w:rPr>
        <w:t xml:space="preserve">On remarque que la distribution des rendements est </w:t>
      </w:r>
      <w:r w:rsidRPr="00C54238">
        <w:rPr>
          <w:color w:val="FF0000"/>
        </w:rPr>
        <w:t xml:space="preserve">asymétrique à </w:t>
      </w:r>
      <w:r w:rsidR="00F55C68" w:rsidRPr="00C54238">
        <w:rPr>
          <w:color w:val="FF0000"/>
        </w:rPr>
        <w:t xml:space="preserve">gauche </w:t>
      </w:r>
      <w:r w:rsidR="00F55C68" w:rsidRPr="00C54238">
        <w:rPr>
          <w:color w:val="000000"/>
        </w:rPr>
        <w:t>(Skewness= -1,056 &lt;</w:t>
      </w:r>
      <w:r w:rsidRPr="00C54238">
        <w:rPr>
          <w:color w:val="000000"/>
        </w:rPr>
        <w:t xml:space="preserve">0) et </w:t>
      </w:r>
      <w:r w:rsidRPr="00C54238">
        <w:rPr>
          <w:color w:val="FF0000"/>
        </w:rPr>
        <w:t>leptokurtique</w:t>
      </w:r>
      <w:r w:rsidR="00F55C68" w:rsidRPr="00C54238">
        <w:rPr>
          <w:color w:val="000000"/>
        </w:rPr>
        <w:t xml:space="preserve"> (Kurtosis=8,03</w:t>
      </w:r>
      <w:r w:rsidRPr="00C54238">
        <w:rPr>
          <w:color w:val="000000"/>
        </w:rPr>
        <w:t xml:space="preserve"> &gt;3).</w:t>
      </w:r>
    </w:p>
    <w:p w14:paraId="5A91667B" w14:textId="77777777" w:rsidR="00983EDB" w:rsidRPr="00C54238" w:rsidRDefault="00983EDB" w:rsidP="00983EDB"/>
    <w:p w14:paraId="5693F365" w14:textId="77777777" w:rsidR="00983EDB" w:rsidRPr="00C54238" w:rsidRDefault="003A3AD6" w:rsidP="000837A3">
      <w:pPr>
        <w:pStyle w:val="Paragraphedeliste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C54238">
        <w:rPr>
          <w:rFonts w:ascii="Times New Roman" w:hAnsi="Times New Roman" w:cs="Times New Roman"/>
          <w:color w:val="000000"/>
          <w:sz w:val="24"/>
          <w:szCs w:val="24"/>
        </w:rPr>
        <w:t xml:space="preserve">  A l’aide du test de Jarque-Bera</w:t>
      </w:r>
      <w:r w:rsidR="00983EDB" w:rsidRPr="00C5423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54238">
        <w:rPr>
          <w:rFonts w:ascii="Times New Roman" w:hAnsi="Times New Roman" w:cs="Times New Roman"/>
          <w:color w:val="000000"/>
          <w:sz w:val="24"/>
          <w:szCs w:val="24"/>
        </w:rPr>
        <w:t xml:space="preserve"> on trouve la statistique </w:t>
      </w:r>
      <w:r w:rsidRPr="00C54238">
        <w:rPr>
          <w:rFonts w:ascii="Times New Roman" w:hAnsi="Times New Roman" w:cs="Times New Roman"/>
          <w:color w:val="FF0000"/>
          <w:sz w:val="24"/>
          <w:szCs w:val="24"/>
        </w:rPr>
        <w:t xml:space="preserve">JB = </w:t>
      </w:r>
      <w:r w:rsidR="00CB790F" w:rsidRPr="00C54238">
        <w:rPr>
          <w:rFonts w:ascii="Times New Roman" w:hAnsi="Times New Roman" w:cs="Times New Roman"/>
          <w:color w:val="FF0000"/>
          <w:sz w:val="24"/>
          <w:szCs w:val="24"/>
        </w:rPr>
        <w:t>636.16</w:t>
      </w:r>
      <w:r w:rsidR="00983EDB" w:rsidRPr="00C5423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.</w:t>
      </w:r>
    </w:p>
    <w:p w14:paraId="437F64D2" w14:textId="11320BD5" w:rsidR="00983EDB" w:rsidRPr="00C54238" w:rsidRDefault="003A3AD6" w:rsidP="000837A3">
      <w:pPr>
        <w:pStyle w:val="Paragraphedeliste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C542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83EDB" w:rsidRPr="00C54238">
        <w:rPr>
          <w:rFonts w:ascii="Times New Roman" w:hAnsi="Times New Roman" w:cs="Times New Roman"/>
          <w:color w:val="000000"/>
          <w:sz w:val="24"/>
          <w:szCs w:val="24"/>
        </w:rPr>
        <w:t xml:space="preserve">Selon </w:t>
      </w:r>
      <w:r w:rsidRPr="00C54238">
        <w:rPr>
          <w:rFonts w:ascii="Times New Roman" w:hAnsi="Times New Roman" w:cs="Times New Roman"/>
          <w:color w:val="000000"/>
          <w:sz w:val="24"/>
          <w:szCs w:val="24"/>
        </w:rPr>
        <w:t>la table de Khi-deux</w:t>
      </w:r>
      <w:r w:rsidRPr="00C5423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,</w:t>
      </w:r>
      <w:r w:rsidRPr="00C54238">
        <w:rPr>
          <w:rFonts w:ascii="Times New Roman" w:hAnsi="Times New Roman" w:cs="Times New Roman"/>
          <w:color w:val="000000"/>
          <w:sz w:val="24"/>
          <w:szCs w:val="24"/>
        </w:rPr>
        <w:t xml:space="preserve"> pour un niveau de risque de 5% et deux degrés de liberté</w:t>
      </w:r>
      <w:r w:rsidR="00983EDB" w:rsidRPr="00C5423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542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83EDB" w:rsidRPr="00C54238">
        <w:rPr>
          <w:rFonts w:ascii="Times New Roman" w:hAnsi="Times New Roman" w:cs="Times New Roman"/>
          <w:color w:val="000000"/>
          <w:sz w:val="24"/>
          <w:szCs w:val="24"/>
        </w:rPr>
        <w:t>nous avons</w:t>
      </w:r>
      <w:r w:rsidRPr="00C542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4238">
        <w:rPr>
          <w:rFonts w:ascii="Times New Roman" w:hAnsi="Times New Roman" w:cs="Times New Roman"/>
          <w:color w:val="FF0000"/>
          <w:sz w:val="24"/>
          <w:szCs w:val="24"/>
        </w:rPr>
        <w:t>JB &gt; 5</w:t>
      </w:r>
      <w:r w:rsidR="00983EDB" w:rsidRPr="00C54238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C54238">
        <w:rPr>
          <w:rFonts w:ascii="Times New Roman" w:hAnsi="Times New Roman" w:cs="Times New Roman"/>
          <w:color w:val="FF0000"/>
          <w:sz w:val="24"/>
          <w:szCs w:val="24"/>
        </w:rPr>
        <w:t>99</w:t>
      </w:r>
      <w:r w:rsidR="00983EDB" w:rsidRPr="00C5423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.</w:t>
      </w:r>
    </w:p>
    <w:p w14:paraId="36DAAA08" w14:textId="77777777" w:rsidR="00983EDB" w:rsidRPr="00C54238" w:rsidRDefault="00983EDB" w:rsidP="000837A3">
      <w:pPr>
        <w:pStyle w:val="Paragraphedeliste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14:paraId="3C0968EC" w14:textId="647BC988" w:rsidR="003B38D8" w:rsidRPr="00C54238" w:rsidRDefault="00983EDB" w:rsidP="000837A3">
      <w:pPr>
        <w:pStyle w:val="Paragraphedeliste"/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C54238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3A3AD6" w:rsidRPr="00C54238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C54238">
        <w:rPr>
          <w:rFonts w:ascii="Times New Roman" w:hAnsi="Times New Roman" w:cs="Times New Roman"/>
          <w:color w:val="000000"/>
          <w:sz w:val="24"/>
          <w:szCs w:val="24"/>
        </w:rPr>
        <w:t>la</w:t>
      </w:r>
      <w:r w:rsidR="003A3AD6" w:rsidRPr="00C54238">
        <w:rPr>
          <w:rFonts w:ascii="Times New Roman" w:hAnsi="Times New Roman" w:cs="Times New Roman"/>
          <w:color w:val="000000"/>
          <w:sz w:val="24"/>
          <w:szCs w:val="24"/>
        </w:rPr>
        <w:t xml:space="preserve"> permet de rejeter l’hypothèse nulle (H0 : les rendements suivent une distribution normale) et conclure que la distribution des rendements du portefeui</w:t>
      </w:r>
      <w:r w:rsidR="009A65BC" w:rsidRPr="00C54238">
        <w:rPr>
          <w:rFonts w:ascii="Times New Roman" w:hAnsi="Times New Roman" w:cs="Times New Roman"/>
          <w:color w:val="000000"/>
          <w:sz w:val="24"/>
          <w:szCs w:val="24"/>
        </w:rPr>
        <w:t>lle ne suit pas une loi normale.</w:t>
      </w:r>
    </w:p>
    <w:p w14:paraId="0F061406" w14:textId="5B104365" w:rsidR="0084145C" w:rsidRDefault="0084145C" w:rsidP="000837A3">
      <w:pPr>
        <w:pStyle w:val="Paragraphedeliste"/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19F65CC0" w14:textId="1B50EA2C" w:rsidR="005C65F3" w:rsidRDefault="005C65F3" w:rsidP="000837A3">
      <w:pPr>
        <w:pStyle w:val="Paragraphedeliste"/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0A346B36" w14:textId="77777777" w:rsidR="005C65F3" w:rsidRDefault="005C65F3" w:rsidP="000837A3">
      <w:pPr>
        <w:pStyle w:val="Paragraphedeliste"/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72CF4B65" w14:textId="77777777" w:rsidR="00EE015D" w:rsidRPr="00C54238" w:rsidRDefault="00EE015D" w:rsidP="000837A3">
      <w:pPr>
        <w:pStyle w:val="Paragraphedeliste"/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1F4A47D5" w14:textId="1C65719E" w:rsidR="00015F1C" w:rsidRPr="00015F1C" w:rsidRDefault="00B21B27" w:rsidP="00015F1C">
      <w:pPr>
        <w:pStyle w:val="Paragraphedeliste"/>
        <w:numPr>
          <w:ilvl w:val="2"/>
          <w:numId w:val="8"/>
        </w:numPr>
        <w:ind w:left="0" w:firstLine="0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C54238">
        <w:rPr>
          <w:rFonts w:ascii="Times New Roman" w:hAnsi="Times New Roman" w:cs="Times New Roman"/>
          <w:color w:val="0070C0"/>
          <w:sz w:val="24"/>
          <w:szCs w:val="24"/>
          <w:u w:val="single"/>
        </w:rPr>
        <w:lastRenderedPageBreak/>
        <w:t>VaR paramétrique et historique du portefeuille</w:t>
      </w:r>
      <w:r w:rsidR="00983EDB" w:rsidRPr="00C54238"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 simulé initial et </w:t>
      </w:r>
      <w:r w:rsidR="00177801" w:rsidRPr="00C54238">
        <w:rPr>
          <w:rFonts w:ascii="Times New Roman" w:hAnsi="Times New Roman" w:cs="Times New Roman"/>
          <w:color w:val="0070C0"/>
          <w:sz w:val="24"/>
          <w:szCs w:val="24"/>
          <w:u w:val="single"/>
        </w:rPr>
        <w:t>optimisé :</w:t>
      </w:r>
    </w:p>
    <w:tbl>
      <w:tblPr>
        <w:tblpPr w:leftFromText="142" w:rightFromText="142" w:vertAnchor="text" w:horzAnchor="margin" w:tblpY="207"/>
        <w:tblW w:w="966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852"/>
      </w:tblGrid>
      <w:tr w:rsidR="00D7789B" w:rsidRPr="00C54238" w14:paraId="0AA5B0E3" w14:textId="77777777" w:rsidTr="00015F1C">
        <w:trPr>
          <w:trHeight w:val="244"/>
        </w:trPr>
        <w:tc>
          <w:tcPr>
            <w:tcW w:w="3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475F9" w14:textId="77777777" w:rsidR="00D7789B" w:rsidRPr="00C54238" w:rsidRDefault="00D7789B" w:rsidP="002074C7">
            <w:pPr>
              <w:rPr>
                <w:color w:val="000000"/>
              </w:rPr>
            </w:pPr>
          </w:p>
        </w:tc>
        <w:tc>
          <w:tcPr>
            <w:tcW w:w="31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14:paraId="07B66CF9" w14:textId="77777777" w:rsidR="00D7789B" w:rsidRPr="00C54238" w:rsidRDefault="00D7789B" w:rsidP="002074C7">
            <w:pPr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>Portefeuille initial</w:t>
            </w:r>
          </w:p>
          <w:p w14:paraId="6B3EA227" w14:textId="4A1C9F8B" w:rsidR="00D7789B" w:rsidRPr="00C54238" w:rsidRDefault="00D7789B" w:rsidP="002074C7">
            <w:pPr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>simulé</w:t>
            </w:r>
          </w:p>
        </w:tc>
        <w:tc>
          <w:tcPr>
            <w:tcW w:w="28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14:paraId="14DEC745" w14:textId="77777777" w:rsidR="00D7789B" w:rsidRPr="00C54238" w:rsidRDefault="00D7789B" w:rsidP="002074C7">
            <w:pPr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>Portefeuille simulé</w:t>
            </w:r>
          </w:p>
          <w:p w14:paraId="5CDFA40F" w14:textId="3B5A5E41" w:rsidR="00D7789B" w:rsidRPr="00C54238" w:rsidRDefault="00D7789B" w:rsidP="002074C7">
            <w:pPr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>optimisé</w:t>
            </w:r>
          </w:p>
        </w:tc>
      </w:tr>
      <w:tr w:rsidR="00D7789B" w:rsidRPr="00C54238" w14:paraId="76B7EFD2" w14:textId="77777777" w:rsidTr="00015F1C">
        <w:trPr>
          <w:trHeight w:val="244"/>
        </w:trPr>
        <w:tc>
          <w:tcPr>
            <w:tcW w:w="3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FBB5A" w14:textId="77777777" w:rsidR="00D7789B" w:rsidRPr="00C54238" w:rsidRDefault="00D7789B" w:rsidP="002074C7">
            <w:pPr>
              <w:rPr>
                <w:color w:val="000000"/>
              </w:rPr>
            </w:pPr>
          </w:p>
        </w:tc>
        <w:tc>
          <w:tcPr>
            <w:tcW w:w="31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14:paraId="6C4318BA" w14:textId="77777777" w:rsidR="00D7789B" w:rsidRPr="00C54238" w:rsidRDefault="00D7789B" w:rsidP="002074C7">
            <w:pPr>
              <w:rPr>
                <w:color w:val="000000"/>
              </w:rPr>
            </w:pPr>
          </w:p>
        </w:tc>
        <w:tc>
          <w:tcPr>
            <w:tcW w:w="28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14:paraId="651877C7" w14:textId="77777777" w:rsidR="00D7789B" w:rsidRPr="00C54238" w:rsidRDefault="00D7789B" w:rsidP="002074C7">
            <w:pPr>
              <w:rPr>
                <w:color w:val="000000"/>
              </w:rPr>
            </w:pPr>
          </w:p>
        </w:tc>
      </w:tr>
      <w:tr w:rsidR="00D7789B" w:rsidRPr="00C54238" w14:paraId="0D251A0B" w14:textId="77777777" w:rsidTr="00015F1C">
        <w:trPr>
          <w:trHeight w:val="270"/>
        </w:trPr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noWrap/>
            <w:hideMark/>
          </w:tcPr>
          <w:p w14:paraId="09784606" w14:textId="77777777" w:rsidR="00D7789B" w:rsidRPr="00C54238" w:rsidRDefault="00D7789B" w:rsidP="002074C7">
            <w:pPr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>VaR paramétrique (%)</w:t>
            </w:r>
          </w:p>
        </w:tc>
        <w:tc>
          <w:tcPr>
            <w:tcW w:w="3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231C09" w14:textId="77777777" w:rsidR="00D7789B" w:rsidRPr="00C54238" w:rsidRDefault="00D7789B" w:rsidP="002074C7">
            <w:pPr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>2,37%</w:t>
            </w:r>
          </w:p>
        </w:tc>
        <w:tc>
          <w:tcPr>
            <w:tcW w:w="2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F76686" w14:textId="77777777" w:rsidR="00D7789B" w:rsidRPr="00C54238" w:rsidRDefault="00D7789B" w:rsidP="002074C7">
            <w:pPr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>1,98%</w:t>
            </w:r>
          </w:p>
        </w:tc>
      </w:tr>
      <w:tr w:rsidR="00D7789B" w:rsidRPr="00C54238" w14:paraId="3F17C1DE" w14:textId="77777777" w:rsidTr="00015F1C">
        <w:trPr>
          <w:trHeight w:val="270"/>
        </w:trPr>
        <w:tc>
          <w:tcPr>
            <w:tcW w:w="3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noWrap/>
            <w:hideMark/>
          </w:tcPr>
          <w:p w14:paraId="6364D91B" w14:textId="77777777" w:rsidR="00D7789B" w:rsidRPr="00C54238" w:rsidRDefault="00D7789B" w:rsidP="002074C7">
            <w:pPr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>VaR paramétrique (valeur)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E9DB18" w14:textId="77777777" w:rsidR="00D7789B" w:rsidRPr="00C54238" w:rsidRDefault="00D7789B" w:rsidP="002074C7">
            <w:pPr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>23 713,83 €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86EBFA" w14:textId="77777777" w:rsidR="00D7789B" w:rsidRPr="00C54238" w:rsidRDefault="00D7789B" w:rsidP="002074C7">
            <w:pPr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>19 847,08 €</w:t>
            </w:r>
          </w:p>
        </w:tc>
      </w:tr>
      <w:tr w:rsidR="00D7789B" w:rsidRPr="00C54238" w14:paraId="16A42557" w14:textId="77777777" w:rsidTr="00015F1C">
        <w:trPr>
          <w:trHeight w:val="270"/>
        </w:trPr>
        <w:tc>
          <w:tcPr>
            <w:tcW w:w="3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noWrap/>
            <w:hideMark/>
          </w:tcPr>
          <w:p w14:paraId="0D7538A5" w14:textId="77777777" w:rsidR="00D7789B" w:rsidRPr="00C54238" w:rsidRDefault="00D7789B" w:rsidP="002074C7">
            <w:pPr>
              <w:jc w:val="center"/>
              <w:rPr>
                <w:color w:val="000000"/>
              </w:rPr>
            </w:pPr>
            <w:proofErr w:type="spellStart"/>
            <w:proofErr w:type="gramStart"/>
            <w:r w:rsidRPr="00C54238">
              <w:rPr>
                <w:color w:val="000000"/>
              </w:rPr>
              <w:t>CVaR</w:t>
            </w:r>
            <w:proofErr w:type="spellEnd"/>
            <w:r w:rsidRPr="00C54238">
              <w:rPr>
                <w:color w:val="000000"/>
              </w:rPr>
              <w:t>(</w:t>
            </w:r>
            <w:proofErr w:type="gramEnd"/>
            <w:r w:rsidRPr="00C54238">
              <w:rPr>
                <w:color w:val="000000"/>
              </w:rPr>
              <w:t>1 jour , 95%)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0AC0FF" w14:textId="7534DBBD" w:rsidR="00D7789B" w:rsidRPr="00C54238" w:rsidRDefault="00D7789B" w:rsidP="002074C7">
            <w:pPr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>3,73%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9AD32C" w14:textId="0EB0B5F4" w:rsidR="00D7789B" w:rsidRPr="00C54238" w:rsidRDefault="00062C96" w:rsidP="00062C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2,99</w:t>
            </w:r>
            <w:r w:rsidR="00D7789B" w:rsidRPr="00C54238">
              <w:rPr>
                <w:color w:val="000000"/>
              </w:rPr>
              <w:t>%</w:t>
            </w:r>
          </w:p>
        </w:tc>
      </w:tr>
      <w:tr w:rsidR="00D7789B" w:rsidRPr="00C54238" w14:paraId="4115F695" w14:textId="77777777" w:rsidTr="00015F1C">
        <w:trPr>
          <w:trHeight w:val="270"/>
        </w:trPr>
        <w:tc>
          <w:tcPr>
            <w:tcW w:w="3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noWrap/>
            <w:hideMark/>
          </w:tcPr>
          <w:p w14:paraId="323932BA" w14:textId="77777777" w:rsidR="00D7789B" w:rsidRPr="00C54238" w:rsidRDefault="00D7789B" w:rsidP="002074C7">
            <w:pPr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 xml:space="preserve">VaR (1 </w:t>
            </w:r>
            <w:proofErr w:type="gramStart"/>
            <w:r w:rsidRPr="00C54238">
              <w:rPr>
                <w:color w:val="000000"/>
              </w:rPr>
              <w:t>jour ,</w:t>
            </w:r>
            <w:proofErr w:type="gramEnd"/>
            <w:r w:rsidRPr="00C54238">
              <w:rPr>
                <w:color w:val="000000"/>
              </w:rPr>
              <w:t xml:space="preserve"> 95%) Historique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5BE548" w14:textId="08641CE3" w:rsidR="00D7789B" w:rsidRPr="00C54238" w:rsidRDefault="00D7789B" w:rsidP="002074C7">
            <w:pPr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>2,24%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77E194" w14:textId="77777777" w:rsidR="00D7789B" w:rsidRPr="00C54238" w:rsidRDefault="00D7789B" w:rsidP="002074C7">
            <w:pPr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>1,78%</w:t>
            </w:r>
          </w:p>
        </w:tc>
      </w:tr>
      <w:tr w:rsidR="00D7789B" w:rsidRPr="00C54238" w14:paraId="39BE08C3" w14:textId="77777777" w:rsidTr="00015F1C">
        <w:trPr>
          <w:trHeight w:val="270"/>
        </w:trPr>
        <w:tc>
          <w:tcPr>
            <w:tcW w:w="3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noWrap/>
            <w:hideMark/>
          </w:tcPr>
          <w:p w14:paraId="02A189E0" w14:textId="77777777" w:rsidR="00D7789B" w:rsidRPr="00C54238" w:rsidRDefault="00D7789B" w:rsidP="002074C7">
            <w:pPr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 xml:space="preserve">VaR (1 </w:t>
            </w:r>
            <w:proofErr w:type="gramStart"/>
            <w:r w:rsidRPr="00C54238">
              <w:rPr>
                <w:color w:val="000000"/>
              </w:rPr>
              <w:t>mois ,</w:t>
            </w:r>
            <w:proofErr w:type="gramEnd"/>
            <w:r w:rsidRPr="00C54238">
              <w:rPr>
                <w:color w:val="000000"/>
              </w:rPr>
              <w:t xml:space="preserve"> 95%) Historique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32FE64" w14:textId="394FDDAF" w:rsidR="00D7789B" w:rsidRPr="00C54238" w:rsidRDefault="00D7789B" w:rsidP="002074C7">
            <w:pPr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>10,03%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55F5A8" w14:textId="67867D60" w:rsidR="00D7789B" w:rsidRPr="00C54238" w:rsidRDefault="00D7789B" w:rsidP="002074C7">
            <w:pPr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>7,98%</w:t>
            </w:r>
          </w:p>
        </w:tc>
      </w:tr>
      <w:tr w:rsidR="00D7789B" w:rsidRPr="00C54238" w14:paraId="0A7CD431" w14:textId="77777777" w:rsidTr="00015F1C">
        <w:trPr>
          <w:trHeight w:val="270"/>
        </w:trPr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36C0A" w:themeFill="accent6" w:themeFillShade="BF"/>
            <w:noWrap/>
            <w:hideMark/>
          </w:tcPr>
          <w:p w14:paraId="4A62EA1F" w14:textId="77777777" w:rsidR="00D7789B" w:rsidRPr="00C54238" w:rsidRDefault="00D7789B" w:rsidP="002074C7">
            <w:pPr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>Kurtosis</w:t>
            </w:r>
          </w:p>
        </w:tc>
        <w:tc>
          <w:tcPr>
            <w:tcW w:w="3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BC7377" w14:textId="142B0987" w:rsidR="00D7789B" w:rsidRPr="00C54238" w:rsidRDefault="00D7789B" w:rsidP="002074C7">
            <w:pPr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>4,532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A66BA8" w14:textId="48AEF358" w:rsidR="00D7789B" w:rsidRPr="00C54238" w:rsidRDefault="00D7789B" w:rsidP="002074C7">
            <w:pPr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>3,33</w:t>
            </w:r>
          </w:p>
        </w:tc>
      </w:tr>
      <w:tr w:rsidR="00D7789B" w:rsidRPr="00C54238" w14:paraId="67E5079E" w14:textId="77777777" w:rsidTr="00015F1C">
        <w:trPr>
          <w:trHeight w:val="270"/>
        </w:trPr>
        <w:tc>
          <w:tcPr>
            <w:tcW w:w="36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E36C0A" w:themeFill="accent6" w:themeFillShade="BF"/>
            <w:noWrap/>
            <w:hideMark/>
          </w:tcPr>
          <w:p w14:paraId="71E50C34" w14:textId="77777777" w:rsidR="00D7789B" w:rsidRPr="00C54238" w:rsidRDefault="00D7789B" w:rsidP="002074C7">
            <w:pPr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>Skewness</w:t>
            </w:r>
          </w:p>
        </w:tc>
        <w:tc>
          <w:tcPr>
            <w:tcW w:w="3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120DC4" w14:textId="111D3B74" w:rsidR="00D7789B" w:rsidRPr="00C54238" w:rsidRDefault="00D7789B" w:rsidP="002074C7">
            <w:pPr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>0,309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A7012D" w14:textId="36B6B306" w:rsidR="00D7789B" w:rsidRPr="00C54238" w:rsidRDefault="00D7789B" w:rsidP="002074C7">
            <w:pPr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>0,137</w:t>
            </w:r>
          </w:p>
        </w:tc>
      </w:tr>
      <w:tr w:rsidR="00D7789B" w:rsidRPr="00C54238" w14:paraId="30C20FDD" w14:textId="77777777" w:rsidTr="00015F1C">
        <w:trPr>
          <w:trHeight w:val="270"/>
        </w:trPr>
        <w:tc>
          <w:tcPr>
            <w:tcW w:w="36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E36C0A" w:themeFill="accent6" w:themeFillShade="BF"/>
            <w:noWrap/>
            <w:hideMark/>
          </w:tcPr>
          <w:p w14:paraId="5862245E" w14:textId="77777777" w:rsidR="00D7789B" w:rsidRPr="00C54238" w:rsidRDefault="00D7789B" w:rsidP="002074C7">
            <w:pPr>
              <w:jc w:val="center"/>
              <w:rPr>
                <w:color w:val="000000"/>
              </w:rPr>
            </w:pPr>
            <w:proofErr w:type="spellStart"/>
            <w:r w:rsidRPr="00C54238">
              <w:rPr>
                <w:color w:val="000000"/>
              </w:rPr>
              <w:t>Jarque</w:t>
            </w:r>
            <w:proofErr w:type="spellEnd"/>
            <w:r w:rsidRPr="00C54238">
              <w:rPr>
                <w:color w:val="000000"/>
              </w:rPr>
              <w:t xml:space="preserve"> </w:t>
            </w:r>
            <w:proofErr w:type="spellStart"/>
            <w:r w:rsidRPr="00C54238">
              <w:rPr>
                <w:color w:val="000000"/>
              </w:rPr>
              <w:t>Bera</w:t>
            </w:r>
            <w:proofErr w:type="spellEnd"/>
          </w:p>
        </w:tc>
        <w:tc>
          <w:tcPr>
            <w:tcW w:w="3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1A2089" w14:textId="42359C6F" w:rsidR="00D7789B" w:rsidRPr="00C54238" w:rsidRDefault="00D7789B" w:rsidP="002074C7">
            <w:pPr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>58,407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5F014F" w14:textId="20A7D8AB" w:rsidR="00D7789B" w:rsidRPr="00C54238" w:rsidRDefault="00D7789B" w:rsidP="00D7789B">
            <w:pPr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>3,9435</w:t>
            </w:r>
          </w:p>
        </w:tc>
      </w:tr>
    </w:tbl>
    <w:p w14:paraId="2E909CF1" w14:textId="77777777" w:rsidR="00C54238" w:rsidRPr="00C54238" w:rsidRDefault="00C54238" w:rsidP="003B38D8">
      <w:pPr>
        <w:rPr>
          <w:color w:val="000000"/>
          <w:u w:val="single"/>
        </w:rPr>
      </w:pPr>
    </w:p>
    <w:p w14:paraId="53C097A9" w14:textId="4D9A2BD6" w:rsidR="003B38D8" w:rsidRPr="00C54238" w:rsidRDefault="00D7789B" w:rsidP="003B38D8">
      <w:pPr>
        <w:rPr>
          <w:color w:val="FF0000"/>
          <w:u w:val="single"/>
        </w:rPr>
      </w:pPr>
      <w:r w:rsidRPr="00C54238">
        <w:rPr>
          <w:color w:val="000000"/>
          <w:u w:val="single"/>
        </w:rPr>
        <w:t xml:space="preserve">Pour le </w:t>
      </w:r>
      <w:r w:rsidRPr="00C54238">
        <w:rPr>
          <w:color w:val="FF0000"/>
          <w:u w:val="single"/>
        </w:rPr>
        <w:t>portefeuille initial simulé</w:t>
      </w:r>
      <w:r w:rsidR="003B38D8" w:rsidRPr="00C54238">
        <w:rPr>
          <w:color w:val="FF0000"/>
          <w:u w:val="single"/>
        </w:rPr>
        <w:t> :</w:t>
      </w:r>
    </w:p>
    <w:p w14:paraId="5E07CDE3" w14:textId="77777777" w:rsidR="003B38D8" w:rsidRPr="00C54238" w:rsidRDefault="003B38D8" w:rsidP="003B38D8">
      <w:pPr>
        <w:rPr>
          <w:color w:val="FF0000"/>
        </w:rPr>
      </w:pPr>
    </w:p>
    <w:p w14:paraId="7193A363" w14:textId="1CFA30FC" w:rsidR="003B38D8" w:rsidRPr="00C54238" w:rsidRDefault="003B38D8" w:rsidP="003B38D8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C54238">
        <w:rPr>
          <w:rFonts w:ascii="Times New Roman" w:hAnsi="Times New Roman" w:cs="Times New Roman"/>
          <w:color w:val="000000"/>
          <w:sz w:val="24"/>
          <w:szCs w:val="24"/>
        </w:rPr>
        <w:t>Nous</w:t>
      </w:r>
      <w:r w:rsidR="00D7789B" w:rsidRPr="00C54238">
        <w:rPr>
          <w:rFonts w:ascii="Times New Roman" w:hAnsi="Times New Roman" w:cs="Times New Roman"/>
          <w:color w:val="000000"/>
          <w:sz w:val="24"/>
          <w:szCs w:val="24"/>
        </w:rPr>
        <w:t xml:space="preserve"> remarquons qu’au seuil de 95%, la perte potentielle maximale sur 1 jour est de </w:t>
      </w:r>
      <w:r w:rsidR="00D7789B" w:rsidRPr="00C54238">
        <w:rPr>
          <w:rFonts w:ascii="Times New Roman" w:hAnsi="Times New Roman" w:cs="Times New Roman"/>
          <w:color w:val="FF0000"/>
          <w:sz w:val="24"/>
          <w:szCs w:val="24"/>
        </w:rPr>
        <w:t>2,24%</w:t>
      </w:r>
      <w:r w:rsidRPr="00C54238">
        <w:rPr>
          <w:rFonts w:ascii="Times New Roman" w:hAnsi="Times New Roman" w:cs="Times New Roman"/>
          <w:color w:val="000000" w:themeColor="text1"/>
          <w:sz w:val="24"/>
          <w:szCs w:val="24"/>
        </w:rPr>
        <w:t>, ce qui correspond</w:t>
      </w:r>
      <w:r w:rsidRPr="00C54238">
        <w:rPr>
          <w:rFonts w:ascii="Times New Roman" w:hAnsi="Times New Roman" w:cs="Times New Roman"/>
          <w:color w:val="000000"/>
          <w:sz w:val="24"/>
          <w:szCs w:val="24"/>
        </w:rPr>
        <w:t xml:space="preserve"> à </w:t>
      </w:r>
      <w:r w:rsidRPr="00C54238">
        <w:rPr>
          <w:rFonts w:ascii="Times New Roman" w:hAnsi="Times New Roman" w:cs="Times New Roman"/>
          <w:color w:val="FF0000"/>
          <w:sz w:val="24"/>
          <w:szCs w:val="24"/>
        </w:rPr>
        <w:t xml:space="preserve">22419,37645 € </w:t>
      </w:r>
      <w:r w:rsidR="00D7789B" w:rsidRPr="00C54238">
        <w:rPr>
          <w:rFonts w:ascii="Times New Roman" w:hAnsi="Times New Roman" w:cs="Times New Roman"/>
          <w:color w:val="000000"/>
          <w:sz w:val="24"/>
          <w:szCs w:val="24"/>
        </w:rPr>
        <w:t>(avec la méthode historique).</w:t>
      </w:r>
      <w:r w:rsidRPr="00C54238">
        <w:rPr>
          <w:rFonts w:ascii="Times New Roman" w:hAnsi="Times New Roman" w:cs="Times New Roman"/>
          <w:color w:val="000000"/>
          <w:sz w:val="24"/>
          <w:szCs w:val="24"/>
        </w:rPr>
        <w:t xml:space="preserve"> Sur 1 mois,</w:t>
      </w:r>
      <w:r w:rsidR="00D7789B" w:rsidRPr="00C542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4238">
        <w:rPr>
          <w:rFonts w:ascii="Times New Roman" w:hAnsi="Times New Roman" w:cs="Times New Roman"/>
          <w:color w:val="000000"/>
          <w:sz w:val="24"/>
          <w:szCs w:val="24"/>
        </w:rPr>
        <w:t xml:space="preserve">cette perte vaut </w:t>
      </w:r>
      <w:r w:rsidRPr="00C54238">
        <w:rPr>
          <w:rFonts w:ascii="Times New Roman" w:hAnsi="Times New Roman" w:cs="Times New Roman"/>
          <w:color w:val="FF0000"/>
          <w:sz w:val="24"/>
          <w:szCs w:val="24"/>
        </w:rPr>
        <w:t>100262,4995 €.</w:t>
      </w:r>
    </w:p>
    <w:p w14:paraId="54FE7BD0" w14:textId="77777777" w:rsidR="00D7789B" w:rsidRPr="00C54238" w:rsidRDefault="00D7789B" w:rsidP="00D7789B">
      <w:pPr>
        <w:pStyle w:val="Paragraphedeliste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1E0C6D6" w14:textId="06B39A18" w:rsidR="00D7789B" w:rsidRPr="00C54238" w:rsidRDefault="00D7789B" w:rsidP="00D7789B">
      <w:pPr>
        <w:pStyle w:val="Paragraphedeliste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23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Au seuil de 95%, la perte potentielle maximale sur 1 jour </w:t>
      </w:r>
      <w:r w:rsidR="003B38D8" w:rsidRPr="00C5423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est de </w:t>
      </w:r>
      <w:r w:rsidR="003B38D8" w:rsidRPr="00C54238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2,37% </w:t>
      </w:r>
      <w:r w:rsidR="003B38D8" w:rsidRPr="00C5423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et qui correspond à </w:t>
      </w:r>
      <w:r w:rsidRPr="00C54238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23 713,83 € </w:t>
      </w:r>
      <w:r w:rsidRPr="00C5423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(sous l'hypothèse de normalité).</w:t>
      </w:r>
    </w:p>
    <w:p w14:paraId="6738C546" w14:textId="77777777" w:rsidR="00D7789B" w:rsidRPr="00C54238" w:rsidRDefault="00D7789B" w:rsidP="00D7789B">
      <w:pPr>
        <w:pStyle w:val="Paragraphedeliste"/>
        <w:ind w:left="0"/>
        <w:rPr>
          <w:rFonts w:ascii="Times New Roman" w:hAnsi="Times New Roman" w:cs="Times New Roman"/>
          <w:sz w:val="24"/>
          <w:szCs w:val="24"/>
        </w:rPr>
      </w:pPr>
    </w:p>
    <w:p w14:paraId="07F4FDDA" w14:textId="3B3024BE" w:rsidR="00D7789B" w:rsidRPr="00C54238" w:rsidRDefault="00D7789B" w:rsidP="003B38D8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4238">
        <w:rPr>
          <w:rFonts w:ascii="Times New Roman" w:hAnsi="Times New Roman" w:cs="Times New Roman"/>
          <w:color w:val="000000"/>
          <w:sz w:val="24"/>
          <w:szCs w:val="24"/>
        </w:rPr>
        <w:t xml:space="preserve">Au seuil de 95% sur un horizon de 1 jour, lorsque la perte dépasse la VaR, en moyenne elle atteindra </w:t>
      </w:r>
      <w:r w:rsidRPr="00C54238">
        <w:rPr>
          <w:rFonts w:ascii="Times New Roman" w:hAnsi="Times New Roman" w:cs="Times New Roman"/>
          <w:color w:val="FF0000"/>
          <w:sz w:val="24"/>
          <w:szCs w:val="24"/>
        </w:rPr>
        <w:t>3,</w:t>
      </w:r>
      <w:r w:rsidR="00F75BE1" w:rsidRPr="00C54238">
        <w:rPr>
          <w:rFonts w:ascii="Times New Roman" w:hAnsi="Times New Roman" w:cs="Times New Roman"/>
          <w:color w:val="FF0000"/>
          <w:sz w:val="24"/>
          <w:szCs w:val="24"/>
        </w:rPr>
        <w:t>73</w:t>
      </w:r>
      <w:r w:rsidRPr="00C54238">
        <w:rPr>
          <w:rFonts w:ascii="Times New Roman" w:hAnsi="Times New Roman" w:cs="Times New Roman"/>
          <w:color w:val="FF0000"/>
          <w:sz w:val="24"/>
          <w:szCs w:val="24"/>
        </w:rPr>
        <w:t>%</w:t>
      </w:r>
      <w:r w:rsidR="003B38D8" w:rsidRPr="00C542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B38D8" w:rsidRPr="00C5423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3B38D8" w:rsidRPr="00C54238">
        <w:rPr>
          <w:rFonts w:ascii="Times New Roman" w:hAnsi="Times New Roman" w:cs="Times New Roman"/>
          <w:color w:val="FF0000"/>
          <w:sz w:val="24"/>
          <w:szCs w:val="24"/>
        </w:rPr>
        <w:t>37260,51726 €</w:t>
      </w:r>
      <w:r w:rsidR="003B38D8" w:rsidRPr="00C54238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5CBB4B7E" w14:textId="77777777" w:rsidR="00D7789B" w:rsidRPr="00C54238" w:rsidRDefault="00D7789B" w:rsidP="00D7789B">
      <w:pPr>
        <w:pStyle w:val="Paragraphedeliste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14:paraId="184BFC90" w14:textId="61A3EB5A" w:rsidR="00D7789B" w:rsidRPr="00C54238" w:rsidRDefault="00D7789B" w:rsidP="00D7789B">
      <w:pPr>
        <w:pStyle w:val="Paragraphedeliste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C5423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Nous remarquons que la distribution des rendements est </w:t>
      </w:r>
      <w:r w:rsidRPr="00C54238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asymétrique à droite </w:t>
      </w:r>
      <w:r w:rsidRPr="00C5423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(Skewness=</w:t>
      </w:r>
      <w:r w:rsidR="00F75BE1" w:rsidRPr="00C5423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0,309</w:t>
      </w:r>
      <w:r w:rsidRPr="00C5423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&gt;0) et </w:t>
      </w:r>
      <w:r w:rsidRPr="00C54238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leptokurtique</w:t>
      </w:r>
      <w:r w:rsidRPr="00C5423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(Kurtosis=</w:t>
      </w:r>
      <w:r w:rsidR="00F75BE1" w:rsidRPr="00C5423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4,532</w:t>
      </w:r>
      <w:r w:rsidRPr="00C5423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&gt;3).</w:t>
      </w:r>
    </w:p>
    <w:p w14:paraId="3624E758" w14:textId="77777777" w:rsidR="00D7789B" w:rsidRPr="00C54238" w:rsidRDefault="00D7789B" w:rsidP="00D7789B">
      <w:pPr>
        <w:pStyle w:val="Paragraphedeliste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0CBFC4D" w14:textId="0315CE36" w:rsidR="00D7789B" w:rsidRPr="00C54238" w:rsidRDefault="00D7789B" w:rsidP="00D7789B">
      <w:pPr>
        <w:pStyle w:val="Paragraphedeliste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C54238">
        <w:rPr>
          <w:rFonts w:ascii="Times New Roman" w:hAnsi="Times New Roman" w:cs="Times New Roman"/>
          <w:color w:val="000000"/>
          <w:sz w:val="24"/>
          <w:szCs w:val="24"/>
        </w:rPr>
        <w:t xml:space="preserve">  À l’aide du test de Jarque-Bera, on trouve la statistique </w:t>
      </w:r>
      <w:r w:rsidRPr="00C54238">
        <w:rPr>
          <w:rFonts w:ascii="Times New Roman" w:hAnsi="Times New Roman" w:cs="Times New Roman"/>
          <w:color w:val="FF0000"/>
          <w:sz w:val="24"/>
          <w:szCs w:val="24"/>
        </w:rPr>
        <w:t xml:space="preserve">JB = </w:t>
      </w:r>
      <w:r w:rsidR="00F75BE1" w:rsidRPr="00C54238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58,407</w:t>
      </w:r>
      <w:r w:rsidRPr="00C5423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.</w:t>
      </w:r>
    </w:p>
    <w:p w14:paraId="6C9AEDF0" w14:textId="77777777" w:rsidR="00D7789B" w:rsidRPr="00C54238" w:rsidRDefault="00D7789B" w:rsidP="00D7789B">
      <w:pPr>
        <w:pStyle w:val="Paragraphedeliste"/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C54238">
        <w:rPr>
          <w:rFonts w:ascii="Times New Roman" w:hAnsi="Times New Roman" w:cs="Times New Roman"/>
          <w:color w:val="000000"/>
          <w:sz w:val="24"/>
          <w:szCs w:val="24"/>
        </w:rPr>
        <w:t xml:space="preserve"> Selon la table de Khi-deux</w:t>
      </w:r>
      <w:r w:rsidRPr="00C5423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,</w:t>
      </w:r>
      <w:r w:rsidRPr="00C54238">
        <w:rPr>
          <w:rFonts w:ascii="Times New Roman" w:hAnsi="Times New Roman" w:cs="Times New Roman"/>
          <w:color w:val="000000"/>
          <w:sz w:val="24"/>
          <w:szCs w:val="24"/>
        </w:rPr>
        <w:t xml:space="preserve"> pour un niveau de risque de 5% et deux degrés de liberté, nous avons </w:t>
      </w:r>
      <w:r w:rsidRPr="00C54238">
        <w:rPr>
          <w:rFonts w:ascii="Times New Roman" w:hAnsi="Times New Roman" w:cs="Times New Roman"/>
          <w:color w:val="FF0000"/>
          <w:sz w:val="24"/>
          <w:szCs w:val="24"/>
        </w:rPr>
        <w:t>JB &gt; 5,99</w:t>
      </w:r>
      <w:r w:rsidRPr="00C5423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.</w:t>
      </w:r>
      <w:r w:rsidRPr="00C542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EA6F379" w14:textId="77777777" w:rsidR="00D7789B" w:rsidRPr="00C54238" w:rsidRDefault="00D7789B" w:rsidP="00D7789B">
      <w:pPr>
        <w:pStyle w:val="Paragraphedeliste"/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35D70FFF" w14:textId="61329114" w:rsidR="00D7789B" w:rsidRPr="00C54238" w:rsidRDefault="00D7789B" w:rsidP="00D7789B">
      <w:pPr>
        <w:pStyle w:val="Paragraphedeliste"/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C54238">
        <w:rPr>
          <w:rFonts w:ascii="Times New Roman" w:hAnsi="Times New Roman" w:cs="Times New Roman"/>
          <w:color w:val="000000"/>
          <w:sz w:val="24"/>
          <w:szCs w:val="24"/>
        </w:rPr>
        <w:t>Cela permet de rejeter l’hypothèse nulle (H0 : les rendements suivent une distribution normale) et conclure que la distribution des rendements du portefeuille ne sui</w:t>
      </w:r>
      <w:r w:rsidR="00AF0519" w:rsidRPr="00C54238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C54238">
        <w:rPr>
          <w:rFonts w:ascii="Times New Roman" w:hAnsi="Times New Roman" w:cs="Times New Roman"/>
          <w:color w:val="000000"/>
          <w:sz w:val="24"/>
          <w:szCs w:val="24"/>
        </w:rPr>
        <w:t xml:space="preserve"> pas une loi normale.</w:t>
      </w:r>
    </w:p>
    <w:p w14:paraId="4BE0292D" w14:textId="3F26C681" w:rsidR="00D7789B" w:rsidRPr="00C54238" w:rsidRDefault="00D7789B" w:rsidP="00D7789B">
      <w:pPr>
        <w:pStyle w:val="Paragraphedeliste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14:paraId="23F2A42E" w14:textId="3530038F" w:rsidR="003B38D8" w:rsidRPr="00C54238" w:rsidRDefault="00D7789B" w:rsidP="00C54238">
      <w:pPr>
        <w:rPr>
          <w:color w:val="000000"/>
          <w:u w:val="single"/>
        </w:rPr>
      </w:pPr>
      <w:r w:rsidRPr="00C54238">
        <w:rPr>
          <w:color w:val="000000"/>
          <w:u w:val="single"/>
        </w:rPr>
        <w:t xml:space="preserve">Pour le </w:t>
      </w:r>
      <w:r w:rsidRPr="00C54238">
        <w:rPr>
          <w:color w:val="FF0000"/>
          <w:u w:val="single"/>
        </w:rPr>
        <w:t>portefeuille</w:t>
      </w:r>
      <w:r w:rsidR="00F75BE1" w:rsidRPr="00C54238">
        <w:rPr>
          <w:color w:val="FF0000"/>
          <w:u w:val="single"/>
        </w:rPr>
        <w:t xml:space="preserve"> simulé</w:t>
      </w:r>
      <w:r w:rsidRPr="00C54238">
        <w:rPr>
          <w:color w:val="FF0000"/>
          <w:u w:val="single"/>
        </w:rPr>
        <w:t xml:space="preserve"> optimisé</w:t>
      </w:r>
      <w:r w:rsidR="00C54238" w:rsidRPr="00C54238">
        <w:rPr>
          <w:color w:val="000000"/>
          <w:u w:val="single"/>
        </w:rPr>
        <w:t xml:space="preserve"> : </w:t>
      </w:r>
    </w:p>
    <w:p w14:paraId="0E056277" w14:textId="77777777" w:rsidR="00C54238" w:rsidRPr="00C54238" w:rsidRDefault="00C54238" w:rsidP="00C54238">
      <w:pPr>
        <w:rPr>
          <w:rFonts w:eastAsiaTheme="minorHAnsi"/>
          <w:lang w:eastAsia="en-US"/>
        </w:rPr>
      </w:pPr>
    </w:p>
    <w:p w14:paraId="7198801B" w14:textId="35C8B690" w:rsidR="00D7789B" w:rsidRPr="00C54238" w:rsidRDefault="00C54238" w:rsidP="00D7789B">
      <w:pPr>
        <w:pStyle w:val="Paragraphedeliste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23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N</w:t>
      </w:r>
      <w:r w:rsidR="00D7789B" w:rsidRPr="00C5423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ous remarquons qu’au seuil de 95%, la perte potentielle maximale sur 1 jour est de </w:t>
      </w:r>
      <w:r w:rsidR="00D7789B" w:rsidRPr="00C54238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1,78% </w:t>
      </w:r>
      <w:r w:rsidR="00D7789B" w:rsidRPr="00C5423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(avec la méthode historique)</w:t>
      </w:r>
      <w:r w:rsidRPr="00C5423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et sur 1 mois </w:t>
      </w:r>
      <w:r w:rsidRPr="00C54238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7,98%</w:t>
      </w:r>
      <w:r w:rsidRPr="00C5423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.</w:t>
      </w:r>
    </w:p>
    <w:p w14:paraId="1537601F" w14:textId="77777777" w:rsidR="00C54238" w:rsidRPr="00C54238" w:rsidRDefault="00C54238" w:rsidP="00C54238">
      <w:pPr>
        <w:pStyle w:val="Paragraphedeliste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778712" w14:textId="086F3FA2" w:rsidR="00D7789B" w:rsidRPr="00C54238" w:rsidRDefault="00D7789B" w:rsidP="00D7789B">
      <w:pPr>
        <w:pStyle w:val="Paragraphedeliste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23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Au seuil de 95%, la perte potentielle maximale sur 1 jour est de </w:t>
      </w:r>
      <w:r w:rsidRPr="00C54238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19 847,08 € </w:t>
      </w:r>
      <w:r w:rsidRPr="00C5423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(sous l'hypothèse de normalité).</w:t>
      </w:r>
    </w:p>
    <w:p w14:paraId="2EE8F06F" w14:textId="77777777" w:rsidR="00C54238" w:rsidRPr="00C54238" w:rsidRDefault="00C54238" w:rsidP="00C54238">
      <w:pPr>
        <w:rPr>
          <w:rFonts w:eastAsiaTheme="minorHAnsi"/>
        </w:rPr>
      </w:pPr>
    </w:p>
    <w:p w14:paraId="3E85695F" w14:textId="2F4C562E" w:rsidR="00D7789B" w:rsidRPr="00C54238" w:rsidRDefault="00D7789B" w:rsidP="00D7789B">
      <w:pPr>
        <w:pStyle w:val="Paragraphedeliste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23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Au seuil de 95% sur un horizon de 1 jour, lorsque la perte dépasse la VaR, en moyenne elle atteindra </w:t>
      </w:r>
      <w:r w:rsidR="00062C96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2,99%</w:t>
      </w:r>
      <w:r w:rsidR="00F75BE1" w:rsidRPr="00C5423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.</w:t>
      </w:r>
    </w:p>
    <w:p w14:paraId="1F284552" w14:textId="77777777" w:rsidR="00D7789B" w:rsidRPr="00C54238" w:rsidRDefault="00D7789B" w:rsidP="00D7789B">
      <w:pPr>
        <w:rPr>
          <w:color w:val="000000"/>
        </w:rPr>
      </w:pPr>
    </w:p>
    <w:p w14:paraId="66F8232B" w14:textId="322AEA72" w:rsidR="00D7789B" w:rsidRPr="00C54238" w:rsidRDefault="00D7789B" w:rsidP="00D7789B">
      <w:pPr>
        <w:rPr>
          <w:color w:val="000000"/>
        </w:rPr>
      </w:pPr>
      <w:r w:rsidRPr="00C54238">
        <w:rPr>
          <w:color w:val="000000"/>
        </w:rPr>
        <w:t xml:space="preserve">On remarque que la distribution des rendements est </w:t>
      </w:r>
      <w:r w:rsidRPr="00C54238">
        <w:rPr>
          <w:color w:val="FF0000"/>
        </w:rPr>
        <w:t xml:space="preserve">asymétrique à </w:t>
      </w:r>
      <w:r w:rsidR="00F75BE1" w:rsidRPr="00C54238">
        <w:rPr>
          <w:color w:val="FF0000"/>
        </w:rPr>
        <w:t xml:space="preserve">droite </w:t>
      </w:r>
      <w:r w:rsidRPr="00C54238">
        <w:rPr>
          <w:color w:val="000000"/>
        </w:rPr>
        <w:t>(Skewness= 0</w:t>
      </w:r>
      <w:r w:rsidR="00F75BE1" w:rsidRPr="00C54238">
        <w:rPr>
          <w:color w:val="000000"/>
        </w:rPr>
        <w:t>,137</w:t>
      </w:r>
      <w:r w:rsidRPr="00C54238">
        <w:rPr>
          <w:color w:val="000000"/>
        </w:rPr>
        <w:t xml:space="preserve">) et </w:t>
      </w:r>
      <w:r w:rsidRPr="00C54238">
        <w:rPr>
          <w:color w:val="FF0000"/>
        </w:rPr>
        <w:t>leptokurtique</w:t>
      </w:r>
      <w:r w:rsidRPr="00C54238">
        <w:rPr>
          <w:color w:val="000000"/>
        </w:rPr>
        <w:t xml:space="preserve"> (Kurtosis=</w:t>
      </w:r>
      <w:r w:rsidR="00F75BE1" w:rsidRPr="00C54238">
        <w:rPr>
          <w:color w:val="000000"/>
        </w:rPr>
        <w:t>3,33</w:t>
      </w:r>
      <w:r w:rsidRPr="00C54238">
        <w:rPr>
          <w:color w:val="000000"/>
        </w:rPr>
        <w:t>&gt;3).</w:t>
      </w:r>
    </w:p>
    <w:p w14:paraId="586A144B" w14:textId="77777777" w:rsidR="00D7789B" w:rsidRPr="00C54238" w:rsidRDefault="00D7789B" w:rsidP="00D7789B"/>
    <w:p w14:paraId="78995BC2" w14:textId="4E50575E" w:rsidR="00D7789B" w:rsidRPr="00C54238" w:rsidRDefault="00D7789B" w:rsidP="00D7789B">
      <w:pPr>
        <w:pStyle w:val="Paragraphedeliste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C54238">
        <w:rPr>
          <w:rFonts w:ascii="Times New Roman" w:hAnsi="Times New Roman" w:cs="Times New Roman"/>
          <w:color w:val="000000"/>
          <w:sz w:val="24"/>
          <w:szCs w:val="24"/>
        </w:rPr>
        <w:t xml:space="preserve">  A l’aide du test de Jarque-Bera, on trouve la statistique </w:t>
      </w:r>
      <w:r w:rsidRPr="00C54238">
        <w:rPr>
          <w:rFonts w:ascii="Times New Roman" w:hAnsi="Times New Roman" w:cs="Times New Roman"/>
          <w:color w:val="FF0000"/>
          <w:sz w:val="24"/>
          <w:szCs w:val="24"/>
        </w:rPr>
        <w:t>JB =</w:t>
      </w:r>
      <w:r w:rsidR="00F75BE1" w:rsidRPr="00C54238">
        <w:rPr>
          <w:rFonts w:ascii="Times New Roman" w:hAnsi="Times New Roman" w:cs="Times New Roman"/>
          <w:color w:val="FF0000"/>
          <w:sz w:val="24"/>
          <w:szCs w:val="24"/>
        </w:rPr>
        <w:t>3,9435</w:t>
      </w:r>
      <w:r w:rsidRPr="00C5423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.</w:t>
      </w:r>
    </w:p>
    <w:p w14:paraId="2E620B80" w14:textId="4E1AA6F3" w:rsidR="00D7789B" w:rsidRPr="00C54238" w:rsidRDefault="00D7789B" w:rsidP="00D7789B">
      <w:pPr>
        <w:pStyle w:val="Paragraphedeliste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C54238">
        <w:rPr>
          <w:rFonts w:ascii="Times New Roman" w:hAnsi="Times New Roman" w:cs="Times New Roman"/>
          <w:color w:val="000000"/>
          <w:sz w:val="24"/>
          <w:szCs w:val="24"/>
        </w:rPr>
        <w:t xml:space="preserve"> Selon la table de Khi-deux</w:t>
      </w:r>
      <w:r w:rsidRPr="00C5423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,</w:t>
      </w:r>
      <w:r w:rsidRPr="00C54238">
        <w:rPr>
          <w:rFonts w:ascii="Times New Roman" w:hAnsi="Times New Roman" w:cs="Times New Roman"/>
          <w:color w:val="000000"/>
          <w:sz w:val="24"/>
          <w:szCs w:val="24"/>
        </w:rPr>
        <w:t xml:space="preserve"> pour un niveau de risque de 5% et deux degrés de liberté, nous </w:t>
      </w:r>
      <w:r w:rsidR="00F75BE1" w:rsidRPr="00C54238">
        <w:rPr>
          <w:rFonts w:ascii="Times New Roman" w:hAnsi="Times New Roman" w:cs="Times New Roman"/>
          <w:color w:val="000000"/>
          <w:sz w:val="24"/>
          <w:szCs w:val="24"/>
        </w:rPr>
        <w:t>avons JB</w:t>
      </w:r>
      <w:r w:rsidRPr="00C542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75BE1" w:rsidRPr="00C54238">
        <w:rPr>
          <w:rFonts w:ascii="Times New Roman" w:hAnsi="Times New Roman" w:cs="Times New Roman"/>
          <w:color w:val="FF0000"/>
          <w:sz w:val="24"/>
          <w:szCs w:val="24"/>
        </w:rPr>
        <w:t xml:space="preserve">&lt; </w:t>
      </w:r>
      <w:r w:rsidRPr="00C54238">
        <w:rPr>
          <w:rFonts w:ascii="Times New Roman" w:hAnsi="Times New Roman" w:cs="Times New Roman"/>
          <w:color w:val="FF0000"/>
          <w:sz w:val="24"/>
          <w:szCs w:val="24"/>
        </w:rPr>
        <w:t>5,99</w:t>
      </w:r>
      <w:r w:rsidRPr="00C5423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.</w:t>
      </w:r>
    </w:p>
    <w:p w14:paraId="0260083E" w14:textId="77777777" w:rsidR="00D7789B" w:rsidRPr="00C54238" w:rsidRDefault="00D7789B" w:rsidP="00D7789B">
      <w:pPr>
        <w:pStyle w:val="Paragraphedeliste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14:paraId="3928E4BA" w14:textId="0E8FF06F" w:rsidR="00D7789B" w:rsidRPr="00C54238" w:rsidRDefault="00D7789B" w:rsidP="00D7789B">
      <w:pPr>
        <w:pStyle w:val="Paragraphedeliste"/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C54238">
        <w:rPr>
          <w:rFonts w:ascii="Times New Roman" w:hAnsi="Times New Roman" w:cs="Times New Roman"/>
          <w:color w:val="000000"/>
          <w:sz w:val="24"/>
          <w:szCs w:val="24"/>
        </w:rPr>
        <w:t>Cela permet d</w:t>
      </w:r>
      <w:r w:rsidR="00F75BE1" w:rsidRPr="00C54238">
        <w:rPr>
          <w:rFonts w:ascii="Times New Roman" w:hAnsi="Times New Roman" w:cs="Times New Roman"/>
          <w:color w:val="000000"/>
          <w:sz w:val="24"/>
          <w:szCs w:val="24"/>
        </w:rPr>
        <w:t>’accepter</w:t>
      </w:r>
      <w:r w:rsidRPr="00C54238">
        <w:rPr>
          <w:rFonts w:ascii="Times New Roman" w:hAnsi="Times New Roman" w:cs="Times New Roman"/>
          <w:color w:val="000000"/>
          <w:sz w:val="24"/>
          <w:szCs w:val="24"/>
        </w:rPr>
        <w:t xml:space="preserve"> l’hypothèse nulle (H0 : les rendements suivent une distribution normale) et conclure que la distribution des rendements du portefeuille sui</w:t>
      </w:r>
      <w:r w:rsidR="00AF0519" w:rsidRPr="00C54238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F75BE1" w:rsidRPr="00C542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4238">
        <w:rPr>
          <w:rFonts w:ascii="Times New Roman" w:hAnsi="Times New Roman" w:cs="Times New Roman"/>
          <w:color w:val="000000"/>
          <w:sz w:val="24"/>
          <w:szCs w:val="24"/>
        </w:rPr>
        <w:t>une loi normale.</w:t>
      </w:r>
    </w:p>
    <w:p w14:paraId="58F7440A" w14:textId="10980172" w:rsidR="00607462" w:rsidRPr="00C54238" w:rsidRDefault="00607462" w:rsidP="00607462">
      <w:pPr>
        <w:rPr>
          <w:color w:val="0070C0"/>
          <w:u w:val="single"/>
        </w:rPr>
      </w:pPr>
    </w:p>
    <w:p w14:paraId="13E6844C" w14:textId="77777777" w:rsidR="009631CD" w:rsidRDefault="00607462" w:rsidP="009631CD">
      <w:pPr>
        <w:pStyle w:val="Paragraphedeliste"/>
        <w:numPr>
          <w:ilvl w:val="0"/>
          <w:numId w:val="23"/>
        </w:numPr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C54238">
        <w:rPr>
          <w:rFonts w:ascii="Times New Roman" w:hAnsi="Times New Roman" w:cs="Times New Roman"/>
          <w:color w:val="0070C0"/>
          <w:sz w:val="24"/>
          <w:szCs w:val="24"/>
          <w:u w:val="single"/>
        </w:rPr>
        <w:t>Représentation graphique des rendements :</w:t>
      </w:r>
    </w:p>
    <w:p w14:paraId="70D8BB03" w14:textId="77777777" w:rsidR="009631CD" w:rsidRDefault="009631CD" w:rsidP="009631CD">
      <w:pPr>
        <w:rPr>
          <w:color w:val="0070C0"/>
          <w:u w:val="single"/>
        </w:rPr>
      </w:pPr>
    </w:p>
    <w:p w14:paraId="0D835D60" w14:textId="77777777" w:rsidR="009631CD" w:rsidRDefault="009631CD" w:rsidP="009631CD">
      <w:pPr>
        <w:rPr>
          <w:color w:val="0070C0"/>
          <w:u w:val="single"/>
        </w:rPr>
      </w:pPr>
    </w:p>
    <w:p w14:paraId="3C6BCBA4" w14:textId="03A1E7AC" w:rsidR="00015F1C" w:rsidRPr="009631CD" w:rsidRDefault="00177801" w:rsidP="009631CD">
      <w:pPr>
        <w:rPr>
          <w:color w:val="0070C0"/>
          <w:u w:val="single"/>
        </w:rPr>
      </w:pPr>
      <w:r w:rsidRPr="00C54238">
        <w:rPr>
          <w:noProof/>
        </w:rPr>
        <w:drawing>
          <wp:anchor distT="0" distB="0" distL="114300" distR="114300" simplePos="0" relativeHeight="251659264" behindDoc="0" locked="0" layoutInCell="1" allowOverlap="1" wp14:anchorId="7A8F07BC" wp14:editId="63672D63">
            <wp:simplePos x="0" y="0"/>
            <wp:positionH relativeFrom="column">
              <wp:posOffset>3209925</wp:posOffset>
            </wp:positionH>
            <wp:positionV relativeFrom="page">
              <wp:posOffset>1233529</wp:posOffset>
            </wp:positionV>
            <wp:extent cx="3121660" cy="2027555"/>
            <wp:effectExtent l="0" t="0" r="2540" b="444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66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4238">
        <w:rPr>
          <w:noProof/>
        </w:rPr>
        <w:drawing>
          <wp:anchor distT="0" distB="0" distL="114300" distR="114300" simplePos="0" relativeHeight="251656190" behindDoc="0" locked="0" layoutInCell="1" allowOverlap="1" wp14:anchorId="2F92E26A" wp14:editId="15BF7CAD">
            <wp:simplePos x="0" y="0"/>
            <wp:positionH relativeFrom="column">
              <wp:posOffset>23495</wp:posOffset>
            </wp:positionH>
            <wp:positionV relativeFrom="page">
              <wp:posOffset>1233584</wp:posOffset>
            </wp:positionV>
            <wp:extent cx="3166745" cy="2015490"/>
            <wp:effectExtent l="0" t="0" r="0" b="381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745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45A5FD" w14:textId="3FFDAB75" w:rsidR="00015F1C" w:rsidRDefault="00015F1C" w:rsidP="00015F1C">
      <w:pPr>
        <w:rPr>
          <w:color w:val="0070C0"/>
          <w:u w:val="single"/>
        </w:rPr>
      </w:pPr>
    </w:p>
    <w:p w14:paraId="01A78B76" w14:textId="139DED2F" w:rsidR="00015F1C" w:rsidRDefault="00015F1C" w:rsidP="00015F1C">
      <w:pPr>
        <w:rPr>
          <w:color w:val="0070C0"/>
          <w:u w:val="single"/>
        </w:rPr>
      </w:pPr>
    </w:p>
    <w:p w14:paraId="2CA0EA36" w14:textId="3445D932" w:rsidR="00015F1C" w:rsidRDefault="00015F1C" w:rsidP="00015F1C">
      <w:pPr>
        <w:rPr>
          <w:color w:val="0070C0"/>
          <w:u w:val="single"/>
        </w:rPr>
      </w:pPr>
    </w:p>
    <w:p w14:paraId="76AA1E80" w14:textId="77611A0E" w:rsidR="00015F1C" w:rsidRDefault="00015F1C" w:rsidP="00015F1C">
      <w:pPr>
        <w:rPr>
          <w:color w:val="0070C0"/>
          <w:u w:val="single"/>
        </w:rPr>
      </w:pPr>
    </w:p>
    <w:p w14:paraId="633195ED" w14:textId="00519545" w:rsidR="00015F1C" w:rsidRDefault="00015F1C" w:rsidP="00015F1C">
      <w:pPr>
        <w:rPr>
          <w:color w:val="0070C0"/>
          <w:u w:val="single"/>
        </w:rPr>
      </w:pPr>
    </w:p>
    <w:p w14:paraId="54D82852" w14:textId="038FAABC" w:rsidR="00015F1C" w:rsidRDefault="00015F1C" w:rsidP="00015F1C">
      <w:pPr>
        <w:rPr>
          <w:color w:val="0070C0"/>
          <w:u w:val="single"/>
        </w:rPr>
      </w:pPr>
    </w:p>
    <w:p w14:paraId="3995A119" w14:textId="3C521BC4" w:rsidR="00015F1C" w:rsidRDefault="00015F1C" w:rsidP="00015F1C">
      <w:pPr>
        <w:rPr>
          <w:color w:val="0070C0"/>
          <w:u w:val="single"/>
        </w:rPr>
      </w:pPr>
    </w:p>
    <w:p w14:paraId="35000652" w14:textId="5CFF42A4" w:rsidR="00015F1C" w:rsidRDefault="00015F1C" w:rsidP="00015F1C">
      <w:pPr>
        <w:rPr>
          <w:color w:val="0070C0"/>
          <w:u w:val="single"/>
        </w:rPr>
      </w:pPr>
    </w:p>
    <w:p w14:paraId="5B14C193" w14:textId="6026E230" w:rsidR="00015F1C" w:rsidRDefault="00177801" w:rsidP="00015F1C">
      <w:pPr>
        <w:rPr>
          <w:color w:val="0070C0"/>
          <w:u w:val="single"/>
        </w:rPr>
      </w:pPr>
      <w:r>
        <w:rPr>
          <w:noProof/>
          <w:color w:val="000000"/>
        </w:rPr>
        <w:drawing>
          <wp:anchor distT="0" distB="0" distL="114300" distR="114300" simplePos="0" relativeHeight="251657215" behindDoc="0" locked="0" layoutInCell="1" allowOverlap="1" wp14:anchorId="1066582F" wp14:editId="7B059BFE">
            <wp:simplePos x="0" y="0"/>
            <wp:positionH relativeFrom="column">
              <wp:posOffset>3210560</wp:posOffset>
            </wp:positionH>
            <wp:positionV relativeFrom="page">
              <wp:posOffset>3243663</wp:posOffset>
            </wp:positionV>
            <wp:extent cx="3124835" cy="2114550"/>
            <wp:effectExtent l="0" t="0" r="0" b="635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685CFB9E" wp14:editId="6140163E">
            <wp:simplePos x="0" y="0"/>
            <wp:positionH relativeFrom="column">
              <wp:posOffset>22529</wp:posOffset>
            </wp:positionH>
            <wp:positionV relativeFrom="page">
              <wp:posOffset>3275468</wp:posOffset>
            </wp:positionV>
            <wp:extent cx="3156585" cy="2122805"/>
            <wp:effectExtent l="0" t="0" r="5715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58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C046B2" w14:textId="77777777" w:rsidR="00177801" w:rsidRPr="00177801" w:rsidRDefault="00177801" w:rsidP="00015F1C">
      <w:pPr>
        <w:rPr>
          <w:color w:val="0070C0"/>
          <w:u w:val="single"/>
        </w:rPr>
      </w:pPr>
    </w:p>
    <w:p w14:paraId="658209D8" w14:textId="2404E29D" w:rsidR="009E4933" w:rsidRPr="00015F1C" w:rsidRDefault="009E4933" w:rsidP="00015F1C">
      <w:pPr>
        <w:rPr>
          <w:color w:val="000000"/>
        </w:rPr>
      </w:pPr>
    </w:p>
    <w:p w14:paraId="3398ECAF" w14:textId="54C9D986" w:rsidR="00314108" w:rsidRPr="00177801" w:rsidRDefault="001A5DB3" w:rsidP="00607462">
      <w:pPr>
        <w:pStyle w:val="Paragraphedeliste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177801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Le </w:t>
      </w:r>
      <w:r w:rsidR="00314108" w:rsidRPr="00177801">
        <w:rPr>
          <w:rFonts w:ascii="Times New Roman" w:hAnsi="Times New Roman" w:cs="Times New Roman"/>
          <w:color w:val="FF0000"/>
          <w:sz w:val="24"/>
          <w:szCs w:val="24"/>
          <w:u w:val="single"/>
        </w:rPr>
        <w:t>Stress test :</w:t>
      </w:r>
    </w:p>
    <w:p w14:paraId="0CBCBEA2" w14:textId="77777777" w:rsidR="001A5DB3" w:rsidRPr="00C54238" w:rsidRDefault="001A5DB3" w:rsidP="00314108">
      <w:pPr>
        <w:rPr>
          <w:color w:val="0070C0"/>
        </w:rPr>
      </w:pPr>
    </w:p>
    <w:p w14:paraId="27FB156D" w14:textId="1B3DEB73" w:rsidR="00607462" w:rsidRPr="00C54238" w:rsidRDefault="001A5DB3" w:rsidP="00C54238">
      <w:pPr>
        <w:spacing w:after="200" w:line="276" w:lineRule="auto"/>
      </w:pPr>
      <w:r w:rsidRPr="00C54238">
        <w:rPr>
          <w:color w:val="0070C0"/>
        </w:rPr>
        <w:t xml:space="preserve">    </w:t>
      </w:r>
      <w:r w:rsidRPr="00C54238">
        <w:rPr>
          <w:color w:val="000000"/>
        </w:rPr>
        <w:t>Dans cette partie</w:t>
      </w:r>
      <w:r w:rsidR="00607462" w:rsidRPr="00C54238">
        <w:rPr>
          <w:color w:val="000000"/>
        </w:rPr>
        <w:t>, nous avons</w:t>
      </w:r>
      <w:r w:rsidRPr="00C54238">
        <w:rPr>
          <w:color w:val="000000"/>
        </w:rPr>
        <w:t xml:space="preserve"> choisi </w:t>
      </w:r>
      <w:r w:rsidR="000135FC" w:rsidRPr="00C54238">
        <w:rPr>
          <w:color w:val="202122"/>
          <w:shd w:val="clear" w:color="auto" w:fill="FFFFFF"/>
        </w:rPr>
        <w:t>La </w:t>
      </w:r>
      <w:r w:rsidR="000135FC" w:rsidRPr="00C54238">
        <w:rPr>
          <w:color w:val="202122"/>
        </w:rPr>
        <w:t>crise bancaire et financière de la fin de l'été 2008</w:t>
      </w:r>
      <w:r w:rsidR="000135FC" w:rsidRPr="00C54238">
        <w:t xml:space="preserve"> </w:t>
      </w:r>
      <w:r w:rsidRPr="00C54238">
        <w:rPr>
          <w:color w:val="000000"/>
        </w:rPr>
        <w:t xml:space="preserve">comme un scénario </w:t>
      </w:r>
      <w:r w:rsidR="00607462" w:rsidRPr="00C54238">
        <w:rPr>
          <w:color w:val="000000"/>
        </w:rPr>
        <w:t>historique perturbant</w:t>
      </w:r>
      <w:r w:rsidRPr="00C54238">
        <w:rPr>
          <w:color w:val="000000"/>
        </w:rPr>
        <w:t xml:space="preserve"> pour tester la résilience de notre portefeuille de VaR minimale.</w:t>
      </w:r>
    </w:p>
    <w:p w14:paraId="549A2F3E" w14:textId="317E499C" w:rsidR="000135FC" w:rsidRPr="00C54238" w:rsidRDefault="001A5DB3" w:rsidP="00D009D2">
      <w:pPr>
        <w:rPr>
          <w:color w:val="000000"/>
        </w:rPr>
      </w:pPr>
      <w:r w:rsidRPr="00C54238">
        <w:rPr>
          <w:color w:val="000000"/>
        </w:rPr>
        <w:t xml:space="preserve"> On choisit les prix correspondent </w:t>
      </w:r>
      <w:r w:rsidR="00607462" w:rsidRPr="00C54238">
        <w:rPr>
          <w:color w:val="000000"/>
        </w:rPr>
        <w:t>aux deux dates suivantes</w:t>
      </w:r>
      <w:r w:rsidRPr="00C54238">
        <w:rPr>
          <w:color w:val="000000"/>
        </w:rPr>
        <w:t xml:space="preserve"> : </w:t>
      </w:r>
      <w:r w:rsidRPr="00C54238">
        <w:rPr>
          <w:color w:val="FF0000"/>
        </w:rPr>
        <w:t xml:space="preserve">15/09/2008 </w:t>
      </w:r>
      <w:r w:rsidRPr="00C54238">
        <w:rPr>
          <w:color w:val="000000"/>
        </w:rPr>
        <w:t xml:space="preserve">et </w:t>
      </w:r>
      <w:r w:rsidRPr="00C54238">
        <w:rPr>
          <w:color w:val="FF0000"/>
        </w:rPr>
        <w:t>le 14/11/2008</w:t>
      </w:r>
      <w:r w:rsidR="000135FC" w:rsidRPr="00C54238">
        <w:rPr>
          <w:color w:val="000000"/>
        </w:rPr>
        <w:t>.</w:t>
      </w:r>
    </w:p>
    <w:p w14:paraId="3FCEBCB2" w14:textId="7910C65C" w:rsidR="000135FC" w:rsidRPr="00C54238" w:rsidRDefault="000135FC" w:rsidP="000135FC">
      <w:r w:rsidRPr="00C54238">
        <w:rPr>
          <w:color w:val="202122"/>
          <w:shd w:val="clear" w:color="auto" w:fill="FFFFFF"/>
        </w:rPr>
        <w:t>Cette phase est fortement marquée par une</w:t>
      </w:r>
      <w:r w:rsidRPr="00C54238">
        <w:rPr>
          <w:rStyle w:val="apple-converted-space"/>
          <w:color w:val="202122"/>
          <w:shd w:val="clear" w:color="auto" w:fill="FFFFFF"/>
        </w:rPr>
        <w:t xml:space="preserve"> crise bancaire </w:t>
      </w:r>
      <w:r w:rsidRPr="00C54238">
        <w:rPr>
          <w:color w:val="202122"/>
          <w:shd w:val="clear" w:color="auto" w:fill="FFFFFF"/>
        </w:rPr>
        <w:t>qui commence durant la semaine du</w:t>
      </w:r>
      <w:r w:rsidRPr="00C54238">
        <w:rPr>
          <w:rStyle w:val="apple-converted-space"/>
          <w:color w:val="202122"/>
          <w:shd w:val="clear" w:color="auto" w:fill="FFFFFF"/>
        </w:rPr>
        <w:t> </w:t>
      </w:r>
      <w:r w:rsidRPr="00C54238">
        <w:t xml:space="preserve">14 septembre 2008 </w:t>
      </w:r>
      <w:r w:rsidRPr="00C54238">
        <w:rPr>
          <w:color w:val="202122"/>
          <w:shd w:val="clear" w:color="auto" w:fill="FFFFFF"/>
        </w:rPr>
        <w:t>lorsque plusieurs</w:t>
      </w:r>
      <w:r w:rsidRPr="00C54238">
        <w:rPr>
          <w:rStyle w:val="apple-converted-space"/>
          <w:color w:val="202122"/>
          <w:shd w:val="clear" w:color="auto" w:fill="FFFFFF"/>
        </w:rPr>
        <w:t> </w:t>
      </w:r>
      <w:r w:rsidRPr="00C54238">
        <w:t xml:space="preserve">établissements financiers américains </w:t>
      </w:r>
      <w:r w:rsidRPr="00C54238">
        <w:rPr>
          <w:rStyle w:val="apple-converted-space"/>
          <w:color w:val="202122"/>
          <w:shd w:val="clear" w:color="auto" w:fill="FFFFFF"/>
        </w:rPr>
        <w:t>entrent</w:t>
      </w:r>
      <w:r w:rsidRPr="00C54238">
        <w:rPr>
          <w:color w:val="202122"/>
          <w:shd w:val="clear" w:color="auto" w:fill="FFFFFF"/>
        </w:rPr>
        <w:t xml:space="preserve"> en cessation de paiement.</w:t>
      </w:r>
    </w:p>
    <w:p w14:paraId="046FE1A5" w14:textId="5330391A" w:rsidR="00177801" w:rsidRDefault="00D009D2" w:rsidP="00855B6B">
      <w:pPr>
        <w:rPr>
          <w:color w:val="000000"/>
        </w:rPr>
      </w:pPr>
      <w:r w:rsidRPr="00C54238">
        <w:rPr>
          <w:color w:val="000000"/>
        </w:rPr>
        <w:t xml:space="preserve">     On calcule le rendement des 5 actions entre ces deux dates, suivi par la performance de chaque action durant cette période, et on présente </w:t>
      </w:r>
      <w:r w:rsidR="000135FC" w:rsidRPr="00C54238">
        <w:rPr>
          <w:color w:val="000000"/>
        </w:rPr>
        <w:t>les résultats obtenus</w:t>
      </w:r>
      <w:r w:rsidRPr="00C54238">
        <w:rPr>
          <w:color w:val="000000"/>
        </w:rPr>
        <w:t xml:space="preserve"> dans le tableau suivant :</w:t>
      </w:r>
    </w:p>
    <w:tbl>
      <w:tblPr>
        <w:tblStyle w:val="Grilledutableau"/>
        <w:tblW w:w="10516" w:type="dxa"/>
        <w:tblLayout w:type="fixed"/>
        <w:tblLook w:val="04A0" w:firstRow="1" w:lastRow="0" w:firstColumn="1" w:lastColumn="0" w:noHBand="0" w:noVBand="1"/>
      </w:tblPr>
      <w:tblGrid>
        <w:gridCol w:w="2518"/>
        <w:gridCol w:w="1418"/>
        <w:gridCol w:w="2268"/>
        <w:gridCol w:w="1559"/>
        <w:gridCol w:w="1276"/>
        <w:gridCol w:w="1418"/>
        <w:gridCol w:w="59"/>
      </w:tblGrid>
      <w:tr w:rsidR="00177801" w14:paraId="4E8ED6D5" w14:textId="77777777" w:rsidTr="00177801">
        <w:trPr>
          <w:gridAfter w:val="1"/>
          <w:wAfter w:w="59" w:type="dxa"/>
        </w:trPr>
        <w:tc>
          <w:tcPr>
            <w:tcW w:w="2518" w:type="dxa"/>
            <w:tcBorders>
              <w:top w:val="nil"/>
              <w:left w:val="nil"/>
            </w:tcBorders>
          </w:tcPr>
          <w:p w14:paraId="0D389DFC" w14:textId="77777777" w:rsidR="00177801" w:rsidRDefault="00177801" w:rsidP="002074C7">
            <w:pPr>
              <w:rPr>
                <w:color w:val="000000"/>
              </w:rPr>
            </w:pPr>
          </w:p>
        </w:tc>
        <w:tc>
          <w:tcPr>
            <w:tcW w:w="1418" w:type="dxa"/>
            <w:shd w:val="clear" w:color="auto" w:fill="FABF8F" w:themeFill="accent6" w:themeFillTint="99"/>
          </w:tcPr>
          <w:p w14:paraId="501197B3" w14:textId="43B851DD" w:rsidR="00177801" w:rsidRDefault="00177801" w:rsidP="0017780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SANOFI</w:t>
            </w:r>
          </w:p>
          <w:p w14:paraId="4DF58EFC" w14:textId="77777777" w:rsidR="00177801" w:rsidRDefault="00177801" w:rsidP="00177801">
            <w:pPr>
              <w:jc w:val="center"/>
              <w:rPr>
                <w:color w:val="000000"/>
              </w:rPr>
            </w:pPr>
          </w:p>
        </w:tc>
        <w:tc>
          <w:tcPr>
            <w:tcW w:w="2268" w:type="dxa"/>
            <w:shd w:val="clear" w:color="auto" w:fill="FABF8F" w:themeFill="accent6" w:themeFillTint="99"/>
          </w:tcPr>
          <w:p w14:paraId="71AE6BCA" w14:textId="7C166E6C" w:rsidR="00177801" w:rsidRDefault="00177801" w:rsidP="0017780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DELTA GROUPE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 w14:paraId="3FE27912" w14:textId="5910E505" w:rsidR="00177801" w:rsidRDefault="00177801" w:rsidP="0017780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ORANGE</w:t>
            </w:r>
          </w:p>
          <w:p w14:paraId="6E4B7982" w14:textId="77777777" w:rsidR="00177801" w:rsidRDefault="00177801" w:rsidP="00177801">
            <w:pPr>
              <w:jc w:val="center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FABF8F" w:themeFill="accent6" w:themeFillTint="99"/>
          </w:tcPr>
          <w:p w14:paraId="5F1F5096" w14:textId="3A4BD0B9" w:rsidR="00177801" w:rsidRDefault="00177801" w:rsidP="0017780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EDF</w:t>
            </w:r>
          </w:p>
          <w:p w14:paraId="4F638513" w14:textId="77777777" w:rsidR="00177801" w:rsidRDefault="00177801" w:rsidP="00177801">
            <w:pPr>
              <w:jc w:val="center"/>
              <w:rPr>
                <w:color w:val="000000"/>
              </w:rPr>
            </w:pPr>
          </w:p>
        </w:tc>
        <w:tc>
          <w:tcPr>
            <w:tcW w:w="1418" w:type="dxa"/>
            <w:shd w:val="clear" w:color="auto" w:fill="FABF8F" w:themeFill="accent6" w:themeFillTint="99"/>
          </w:tcPr>
          <w:p w14:paraId="37F50A09" w14:textId="0993284B" w:rsidR="00177801" w:rsidRDefault="00177801" w:rsidP="00177801">
            <w:pPr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>ADP</w:t>
            </w:r>
          </w:p>
        </w:tc>
      </w:tr>
      <w:tr w:rsidR="00177801" w14:paraId="2B202637" w14:textId="77777777" w:rsidTr="00177801">
        <w:trPr>
          <w:gridAfter w:val="1"/>
          <w:wAfter w:w="59" w:type="dxa"/>
        </w:trPr>
        <w:tc>
          <w:tcPr>
            <w:tcW w:w="2518" w:type="dxa"/>
            <w:shd w:val="clear" w:color="auto" w:fill="E36C0A" w:themeFill="accent6" w:themeFillShade="BF"/>
          </w:tcPr>
          <w:p w14:paraId="58D481DE" w14:textId="0B1B6E29" w:rsidR="00177801" w:rsidRDefault="00177801" w:rsidP="00177801">
            <w:pPr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>15/09/2008</w:t>
            </w:r>
          </w:p>
        </w:tc>
        <w:tc>
          <w:tcPr>
            <w:tcW w:w="1418" w:type="dxa"/>
          </w:tcPr>
          <w:p w14:paraId="6B870F57" w14:textId="365DD03F" w:rsidR="00177801" w:rsidRDefault="00177801" w:rsidP="00177801">
            <w:pPr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>49,68 €</w:t>
            </w:r>
          </w:p>
        </w:tc>
        <w:tc>
          <w:tcPr>
            <w:tcW w:w="2268" w:type="dxa"/>
          </w:tcPr>
          <w:p w14:paraId="376479D0" w14:textId="480AC0F3" w:rsidR="00177801" w:rsidRDefault="00177801" w:rsidP="00177801">
            <w:pPr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>9,50 €</w:t>
            </w:r>
          </w:p>
        </w:tc>
        <w:tc>
          <w:tcPr>
            <w:tcW w:w="1559" w:type="dxa"/>
          </w:tcPr>
          <w:p w14:paraId="24A1E81F" w14:textId="5F990FBB" w:rsidR="00177801" w:rsidRDefault="00177801" w:rsidP="00177801">
            <w:pPr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>19,22 €</w:t>
            </w:r>
          </w:p>
        </w:tc>
        <w:tc>
          <w:tcPr>
            <w:tcW w:w="1276" w:type="dxa"/>
          </w:tcPr>
          <w:p w14:paraId="7252B2A4" w14:textId="0DFD5087" w:rsidR="00177801" w:rsidRDefault="00177801" w:rsidP="00177801">
            <w:pPr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>44,73 €</w:t>
            </w:r>
          </w:p>
        </w:tc>
        <w:tc>
          <w:tcPr>
            <w:tcW w:w="1418" w:type="dxa"/>
          </w:tcPr>
          <w:p w14:paraId="699C456C" w14:textId="4A070B7B" w:rsidR="00177801" w:rsidRDefault="00177801" w:rsidP="00177801">
            <w:pPr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>52,79 €</w:t>
            </w:r>
          </w:p>
        </w:tc>
      </w:tr>
      <w:tr w:rsidR="00177801" w14:paraId="481EE4C7" w14:textId="77777777" w:rsidTr="00177801">
        <w:trPr>
          <w:gridAfter w:val="1"/>
          <w:wAfter w:w="59" w:type="dxa"/>
        </w:trPr>
        <w:tc>
          <w:tcPr>
            <w:tcW w:w="2518" w:type="dxa"/>
            <w:shd w:val="clear" w:color="auto" w:fill="E36C0A" w:themeFill="accent6" w:themeFillShade="BF"/>
          </w:tcPr>
          <w:p w14:paraId="0B66C7A0" w14:textId="0B504F9E" w:rsidR="00177801" w:rsidRDefault="00177801" w:rsidP="00177801">
            <w:pPr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>14/11/2008</w:t>
            </w:r>
          </w:p>
        </w:tc>
        <w:tc>
          <w:tcPr>
            <w:tcW w:w="1418" w:type="dxa"/>
          </w:tcPr>
          <w:p w14:paraId="01050F15" w14:textId="230B2363" w:rsidR="00177801" w:rsidRDefault="00177801" w:rsidP="00177801">
            <w:pPr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>48,38 €</w:t>
            </w:r>
          </w:p>
        </w:tc>
        <w:tc>
          <w:tcPr>
            <w:tcW w:w="2268" w:type="dxa"/>
          </w:tcPr>
          <w:p w14:paraId="3A2056D2" w14:textId="7D594F46" w:rsidR="00177801" w:rsidRDefault="00177801" w:rsidP="00177801">
            <w:pPr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>7,87 €</w:t>
            </w:r>
          </w:p>
        </w:tc>
        <w:tc>
          <w:tcPr>
            <w:tcW w:w="1559" w:type="dxa"/>
          </w:tcPr>
          <w:p w14:paraId="05AF86FE" w14:textId="6643271D" w:rsidR="00177801" w:rsidRDefault="00177801" w:rsidP="00177801">
            <w:pPr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>19,58 €</w:t>
            </w:r>
          </w:p>
        </w:tc>
        <w:tc>
          <w:tcPr>
            <w:tcW w:w="1276" w:type="dxa"/>
          </w:tcPr>
          <w:p w14:paraId="39DA6EE7" w14:textId="394078F3" w:rsidR="00177801" w:rsidRDefault="00177801" w:rsidP="00177801">
            <w:pPr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>43,83 €</w:t>
            </w:r>
          </w:p>
        </w:tc>
        <w:tc>
          <w:tcPr>
            <w:tcW w:w="1418" w:type="dxa"/>
          </w:tcPr>
          <w:p w14:paraId="0BDD6957" w14:textId="796CCDF4" w:rsidR="00177801" w:rsidRDefault="00177801" w:rsidP="00177801">
            <w:pPr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>44,44 €</w:t>
            </w:r>
          </w:p>
        </w:tc>
      </w:tr>
      <w:tr w:rsidR="00177801" w14:paraId="41F1856F" w14:textId="77777777" w:rsidTr="00177801">
        <w:trPr>
          <w:gridAfter w:val="1"/>
          <w:wAfter w:w="59" w:type="dxa"/>
        </w:trPr>
        <w:tc>
          <w:tcPr>
            <w:tcW w:w="2518" w:type="dxa"/>
            <w:shd w:val="clear" w:color="auto" w:fill="E36C0A" w:themeFill="accent6" w:themeFillShade="BF"/>
          </w:tcPr>
          <w:p w14:paraId="643B8CA5" w14:textId="5E25F503" w:rsidR="00177801" w:rsidRDefault="00177801" w:rsidP="00177801">
            <w:pPr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>rendement</w:t>
            </w:r>
          </w:p>
        </w:tc>
        <w:tc>
          <w:tcPr>
            <w:tcW w:w="1418" w:type="dxa"/>
          </w:tcPr>
          <w:p w14:paraId="5B8F746D" w14:textId="7135592A" w:rsidR="00177801" w:rsidRDefault="00177801" w:rsidP="00177801">
            <w:pPr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>-2,62%</w:t>
            </w:r>
          </w:p>
        </w:tc>
        <w:tc>
          <w:tcPr>
            <w:tcW w:w="2268" w:type="dxa"/>
          </w:tcPr>
          <w:p w14:paraId="29725550" w14:textId="26AAA1BC" w:rsidR="00177801" w:rsidRDefault="00177801" w:rsidP="00177801">
            <w:pPr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>-17,13%</w:t>
            </w:r>
          </w:p>
        </w:tc>
        <w:tc>
          <w:tcPr>
            <w:tcW w:w="1559" w:type="dxa"/>
          </w:tcPr>
          <w:p w14:paraId="223F9E21" w14:textId="7B0B7E56" w:rsidR="00177801" w:rsidRDefault="00177801" w:rsidP="00177801">
            <w:pPr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>1,87%</w:t>
            </w:r>
          </w:p>
        </w:tc>
        <w:tc>
          <w:tcPr>
            <w:tcW w:w="1276" w:type="dxa"/>
          </w:tcPr>
          <w:p w14:paraId="7DA21713" w14:textId="02FAAFAB" w:rsidR="00177801" w:rsidRDefault="00177801" w:rsidP="00177801">
            <w:pPr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>-2,02%</w:t>
            </w:r>
          </w:p>
        </w:tc>
        <w:tc>
          <w:tcPr>
            <w:tcW w:w="1418" w:type="dxa"/>
          </w:tcPr>
          <w:p w14:paraId="4E5C31DB" w14:textId="6631E180" w:rsidR="00177801" w:rsidRDefault="00177801" w:rsidP="00177801">
            <w:pPr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>-15,82%</w:t>
            </w:r>
          </w:p>
        </w:tc>
      </w:tr>
      <w:tr w:rsidR="00177801" w14:paraId="548E1064" w14:textId="77777777" w:rsidTr="00177801">
        <w:trPr>
          <w:gridAfter w:val="1"/>
          <w:wAfter w:w="59" w:type="dxa"/>
        </w:trPr>
        <w:tc>
          <w:tcPr>
            <w:tcW w:w="2518" w:type="dxa"/>
            <w:shd w:val="clear" w:color="auto" w:fill="E36C0A" w:themeFill="accent6" w:themeFillShade="BF"/>
          </w:tcPr>
          <w:p w14:paraId="6998DC39" w14:textId="77777777" w:rsidR="00177801" w:rsidRDefault="00177801" w:rsidP="0017780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Part du </w:t>
            </w:r>
            <w:r w:rsidRPr="00C54238">
              <w:rPr>
                <w:color w:val="000000"/>
              </w:rPr>
              <w:t>capital</w:t>
            </w:r>
          </w:p>
        </w:tc>
        <w:tc>
          <w:tcPr>
            <w:tcW w:w="1418" w:type="dxa"/>
          </w:tcPr>
          <w:p w14:paraId="28455BF0" w14:textId="22A4D60D" w:rsidR="00177801" w:rsidRDefault="00177801" w:rsidP="00177801">
            <w:pPr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>44,77%</w:t>
            </w:r>
          </w:p>
        </w:tc>
        <w:tc>
          <w:tcPr>
            <w:tcW w:w="2268" w:type="dxa"/>
          </w:tcPr>
          <w:p w14:paraId="07E4C8E1" w14:textId="28B48671" w:rsidR="00177801" w:rsidRDefault="00177801" w:rsidP="00177801">
            <w:pPr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>18,50%</w:t>
            </w:r>
          </w:p>
        </w:tc>
        <w:tc>
          <w:tcPr>
            <w:tcW w:w="1559" w:type="dxa"/>
          </w:tcPr>
          <w:p w14:paraId="6EFB062D" w14:textId="30966F19" w:rsidR="00177801" w:rsidRDefault="00177801" w:rsidP="00177801">
            <w:pPr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>30,59%</w:t>
            </w:r>
          </w:p>
        </w:tc>
        <w:tc>
          <w:tcPr>
            <w:tcW w:w="1276" w:type="dxa"/>
          </w:tcPr>
          <w:p w14:paraId="2F28CD28" w14:textId="1630E7F4" w:rsidR="00177801" w:rsidRDefault="00177801" w:rsidP="00177801">
            <w:pPr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>3,57%</w:t>
            </w:r>
          </w:p>
        </w:tc>
        <w:tc>
          <w:tcPr>
            <w:tcW w:w="1418" w:type="dxa"/>
          </w:tcPr>
          <w:p w14:paraId="4B534515" w14:textId="6D3F3542" w:rsidR="00177801" w:rsidRDefault="00177801" w:rsidP="00177801">
            <w:pPr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>2,57%</w:t>
            </w:r>
          </w:p>
        </w:tc>
      </w:tr>
      <w:tr w:rsidR="00177801" w14:paraId="499CE254" w14:textId="77777777" w:rsidTr="00177801">
        <w:trPr>
          <w:gridAfter w:val="1"/>
          <w:wAfter w:w="59" w:type="dxa"/>
        </w:trPr>
        <w:tc>
          <w:tcPr>
            <w:tcW w:w="2518" w:type="dxa"/>
            <w:shd w:val="clear" w:color="auto" w:fill="E36C0A" w:themeFill="accent6" w:themeFillShade="BF"/>
          </w:tcPr>
          <w:p w14:paraId="6917BD65" w14:textId="77777777" w:rsidR="00177801" w:rsidRDefault="00177801" w:rsidP="00177801">
            <w:pPr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>Performance</w:t>
            </w:r>
          </w:p>
        </w:tc>
        <w:tc>
          <w:tcPr>
            <w:tcW w:w="1418" w:type="dxa"/>
          </w:tcPr>
          <w:p w14:paraId="4EC9A934" w14:textId="2CEB18F8" w:rsidR="00177801" w:rsidRDefault="00177801" w:rsidP="00177801">
            <w:pPr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>-1,17%</w:t>
            </w:r>
          </w:p>
        </w:tc>
        <w:tc>
          <w:tcPr>
            <w:tcW w:w="2268" w:type="dxa"/>
          </w:tcPr>
          <w:p w14:paraId="296CFDBE" w14:textId="52299C76" w:rsidR="00177801" w:rsidRDefault="00177801" w:rsidP="00177801">
            <w:pPr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>-3,17%</w:t>
            </w:r>
          </w:p>
        </w:tc>
        <w:tc>
          <w:tcPr>
            <w:tcW w:w="1559" w:type="dxa"/>
          </w:tcPr>
          <w:p w14:paraId="554F314C" w14:textId="216447D1" w:rsidR="00177801" w:rsidRDefault="00177801" w:rsidP="00177801">
            <w:pPr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>0,57%</w:t>
            </w:r>
          </w:p>
        </w:tc>
        <w:tc>
          <w:tcPr>
            <w:tcW w:w="1276" w:type="dxa"/>
          </w:tcPr>
          <w:p w14:paraId="5A231131" w14:textId="1F23D473" w:rsidR="00177801" w:rsidRDefault="00177801" w:rsidP="00177801">
            <w:pPr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>-0,07%</w:t>
            </w:r>
          </w:p>
        </w:tc>
        <w:tc>
          <w:tcPr>
            <w:tcW w:w="1418" w:type="dxa"/>
          </w:tcPr>
          <w:p w14:paraId="0E5763D0" w14:textId="3C9A0A1B" w:rsidR="00177801" w:rsidRDefault="00177801" w:rsidP="00177801">
            <w:pPr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>-0,41%</w:t>
            </w:r>
          </w:p>
        </w:tc>
      </w:tr>
      <w:tr w:rsidR="00177801" w14:paraId="7EE5999D" w14:textId="77777777" w:rsidTr="00177801">
        <w:tc>
          <w:tcPr>
            <w:tcW w:w="2518" w:type="dxa"/>
            <w:shd w:val="clear" w:color="auto" w:fill="E36C0A" w:themeFill="accent6" w:themeFillShade="BF"/>
            <w:vAlign w:val="bottom"/>
          </w:tcPr>
          <w:p w14:paraId="22A37A19" w14:textId="77777777" w:rsidR="00177801" w:rsidRDefault="00177801" w:rsidP="00177801">
            <w:pPr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>Résultats stress test</w:t>
            </w:r>
          </w:p>
        </w:tc>
        <w:tc>
          <w:tcPr>
            <w:tcW w:w="1418" w:type="dxa"/>
            <w:shd w:val="clear" w:color="auto" w:fill="FF0000"/>
            <w:vAlign w:val="bottom"/>
          </w:tcPr>
          <w:p w14:paraId="748FD2CB" w14:textId="7C828ED6" w:rsidR="00177801" w:rsidRDefault="00177801" w:rsidP="00177801">
            <w:pPr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>-4,25%</w:t>
            </w:r>
          </w:p>
        </w:tc>
        <w:tc>
          <w:tcPr>
            <w:tcW w:w="6580" w:type="dxa"/>
            <w:gridSpan w:val="5"/>
            <w:vMerge w:val="restart"/>
            <w:tcBorders>
              <w:bottom w:val="nil"/>
              <w:right w:val="nil"/>
            </w:tcBorders>
          </w:tcPr>
          <w:p w14:paraId="4E89288D" w14:textId="77777777" w:rsidR="00177801" w:rsidRDefault="00177801" w:rsidP="00177801">
            <w:pPr>
              <w:jc w:val="center"/>
              <w:rPr>
                <w:color w:val="000000"/>
              </w:rPr>
            </w:pPr>
          </w:p>
        </w:tc>
      </w:tr>
      <w:tr w:rsidR="00177801" w14:paraId="380A727B" w14:textId="77777777" w:rsidTr="00177801">
        <w:tc>
          <w:tcPr>
            <w:tcW w:w="2518" w:type="dxa"/>
            <w:shd w:val="clear" w:color="auto" w:fill="E36C0A" w:themeFill="accent6" w:themeFillShade="BF"/>
            <w:vAlign w:val="bottom"/>
          </w:tcPr>
          <w:p w14:paraId="4943078F" w14:textId="77777777" w:rsidR="00177801" w:rsidRDefault="00177801" w:rsidP="00177801">
            <w:pPr>
              <w:jc w:val="center"/>
              <w:rPr>
                <w:color w:val="000000"/>
              </w:rPr>
            </w:pPr>
            <w:r w:rsidRPr="00C54238">
              <w:rPr>
                <w:color w:val="000000"/>
              </w:rPr>
              <w:t xml:space="preserve">Optimal Portfolio </w:t>
            </w:r>
            <w:proofErr w:type="spellStart"/>
            <w:r w:rsidRPr="00C54238">
              <w:rPr>
                <w:color w:val="000000"/>
              </w:rPr>
              <w:t>Loss</w:t>
            </w:r>
            <w:proofErr w:type="spellEnd"/>
          </w:p>
        </w:tc>
        <w:tc>
          <w:tcPr>
            <w:tcW w:w="1418" w:type="dxa"/>
            <w:shd w:val="clear" w:color="auto" w:fill="FF0000"/>
            <w:vAlign w:val="bottom"/>
          </w:tcPr>
          <w:p w14:paraId="2B85C59A" w14:textId="37AEB090" w:rsidR="00177801" w:rsidRDefault="00177801" w:rsidP="0017780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-42461,46</w:t>
            </w:r>
            <w:r w:rsidRPr="00C54238">
              <w:rPr>
                <w:color w:val="000000"/>
              </w:rPr>
              <w:t>€</w:t>
            </w:r>
          </w:p>
        </w:tc>
        <w:tc>
          <w:tcPr>
            <w:tcW w:w="6580" w:type="dxa"/>
            <w:gridSpan w:val="5"/>
            <w:vMerge/>
            <w:tcBorders>
              <w:bottom w:val="nil"/>
              <w:right w:val="nil"/>
            </w:tcBorders>
          </w:tcPr>
          <w:p w14:paraId="20109AAC" w14:textId="77777777" w:rsidR="00177801" w:rsidRDefault="00177801" w:rsidP="00177801">
            <w:pPr>
              <w:jc w:val="center"/>
              <w:rPr>
                <w:color w:val="000000"/>
              </w:rPr>
            </w:pPr>
          </w:p>
        </w:tc>
      </w:tr>
    </w:tbl>
    <w:p w14:paraId="66B262CD" w14:textId="77777777" w:rsidR="00D009D2" w:rsidRPr="00C54238" w:rsidRDefault="00D009D2" w:rsidP="00177801">
      <w:pPr>
        <w:jc w:val="center"/>
        <w:rPr>
          <w:color w:val="000000"/>
        </w:rPr>
      </w:pPr>
    </w:p>
    <w:p w14:paraId="097387D1" w14:textId="77777777" w:rsidR="000135FC" w:rsidRPr="00C54238" w:rsidRDefault="00D009D2" w:rsidP="00855B6B">
      <w:pPr>
        <w:rPr>
          <w:color w:val="000000"/>
        </w:rPr>
      </w:pPr>
      <w:r w:rsidRPr="00C54238">
        <w:rPr>
          <w:color w:val="000000"/>
        </w:rPr>
        <w:t xml:space="preserve">Le résultat du stress test nous donne une perte totale de </w:t>
      </w:r>
      <w:r w:rsidR="00855B6B" w:rsidRPr="00C54238">
        <w:rPr>
          <w:color w:val="FF0000"/>
        </w:rPr>
        <w:t>42 461,46 €</w:t>
      </w:r>
      <w:r w:rsidRPr="00C54238">
        <w:rPr>
          <w:color w:val="000000"/>
        </w:rPr>
        <w:t xml:space="preserve">. </w:t>
      </w:r>
    </w:p>
    <w:p w14:paraId="6485390C" w14:textId="150A09BD" w:rsidR="001A5DB3" w:rsidRPr="00C54238" w:rsidRDefault="000135FC" w:rsidP="00855B6B">
      <w:pPr>
        <w:rPr>
          <w:color w:val="000000"/>
        </w:rPr>
      </w:pPr>
      <w:r w:rsidRPr="00C54238">
        <w:rPr>
          <w:color w:val="000000"/>
        </w:rPr>
        <w:t>Nous</w:t>
      </w:r>
      <w:r w:rsidR="00855B6B" w:rsidRPr="00C54238">
        <w:rPr>
          <w:color w:val="000000"/>
        </w:rPr>
        <w:t xml:space="preserve"> remarqu</w:t>
      </w:r>
      <w:r w:rsidRPr="00C54238">
        <w:rPr>
          <w:color w:val="000000"/>
        </w:rPr>
        <w:t>ons</w:t>
      </w:r>
      <w:r w:rsidR="00855B6B" w:rsidRPr="00C54238">
        <w:rPr>
          <w:color w:val="000000"/>
        </w:rPr>
        <w:t xml:space="preserve"> que l</w:t>
      </w:r>
      <w:r w:rsidR="00D009D2" w:rsidRPr="00C54238">
        <w:rPr>
          <w:color w:val="000000"/>
        </w:rPr>
        <w:t>a majorité des actions performent</w:t>
      </w:r>
      <w:r w:rsidR="00855B6B" w:rsidRPr="00C54238">
        <w:rPr>
          <w:color w:val="000000"/>
        </w:rPr>
        <w:t xml:space="preserve"> </w:t>
      </w:r>
      <w:r w:rsidR="00D009D2" w:rsidRPr="00C54238">
        <w:rPr>
          <w:color w:val="000000"/>
        </w:rPr>
        <w:t xml:space="preserve">mal </w:t>
      </w:r>
      <w:r w:rsidR="00855B6B" w:rsidRPr="00C54238">
        <w:rPr>
          <w:color w:val="000000"/>
        </w:rPr>
        <w:t xml:space="preserve">sauf </w:t>
      </w:r>
      <w:r w:rsidR="001D571A" w:rsidRPr="00C54238">
        <w:rPr>
          <w:color w:val="000000"/>
        </w:rPr>
        <w:t xml:space="preserve">l’action </w:t>
      </w:r>
      <w:r w:rsidR="00855B6B" w:rsidRPr="00C54238">
        <w:rPr>
          <w:color w:val="FF0000"/>
        </w:rPr>
        <w:t>ORANGE</w:t>
      </w:r>
      <w:r w:rsidR="00855B6B" w:rsidRPr="00C54238">
        <w:rPr>
          <w:color w:val="000000"/>
        </w:rPr>
        <w:t xml:space="preserve"> </w:t>
      </w:r>
      <w:r w:rsidR="00D009D2" w:rsidRPr="00C54238">
        <w:rPr>
          <w:color w:val="000000"/>
        </w:rPr>
        <w:t>qui</w:t>
      </w:r>
      <w:r w:rsidRPr="00C54238">
        <w:rPr>
          <w:color w:val="000000"/>
        </w:rPr>
        <w:t xml:space="preserve"> </w:t>
      </w:r>
      <w:r w:rsidR="00D009D2" w:rsidRPr="00C54238">
        <w:rPr>
          <w:color w:val="000000"/>
        </w:rPr>
        <w:t>affiche</w:t>
      </w:r>
      <w:r w:rsidR="00855B6B" w:rsidRPr="00C54238">
        <w:rPr>
          <w:color w:val="000000"/>
        </w:rPr>
        <w:t xml:space="preserve"> </w:t>
      </w:r>
      <w:r w:rsidR="00D009D2" w:rsidRPr="00C54238">
        <w:rPr>
          <w:color w:val="000000"/>
        </w:rPr>
        <w:t>un rendement positif sur la période du test.</w:t>
      </w:r>
    </w:p>
    <w:sectPr w:rsidR="001A5DB3" w:rsidRPr="00C54238" w:rsidSect="009E4933">
      <w:pgSz w:w="11906" w:h="16838"/>
      <w:pgMar w:top="591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021E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8A797E"/>
    <w:multiLevelType w:val="multilevel"/>
    <w:tmpl w:val="E67221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1236A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F6158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8A62E6"/>
    <w:multiLevelType w:val="hybridMultilevel"/>
    <w:tmpl w:val="489CF93A"/>
    <w:lvl w:ilvl="0" w:tplc="D6143E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07090"/>
    <w:multiLevelType w:val="hybridMultilevel"/>
    <w:tmpl w:val="B3F6968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936E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551B98"/>
    <w:multiLevelType w:val="hybridMultilevel"/>
    <w:tmpl w:val="E00A8A66"/>
    <w:lvl w:ilvl="0" w:tplc="27809DC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564B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55B5022"/>
    <w:multiLevelType w:val="hybridMultilevel"/>
    <w:tmpl w:val="81FAEF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2223EF"/>
    <w:multiLevelType w:val="hybridMultilevel"/>
    <w:tmpl w:val="206C549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8127B6"/>
    <w:multiLevelType w:val="multilevel"/>
    <w:tmpl w:val="E67221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7CD7844"/>
    <w:multiLevelType w:val="hybridMultilevel"/>
    <w:tmpl w:val="39E8E3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3775E"/>
    <w:multiLevelType w:val="hybridMultilevel"/>
    <w:tmpl w:val="672A111A"/>
    <w:lvl w:ilvl="0" w:tplc="6156A8C0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4" w15:restartNumberingAfterBreak="0">
    <w:nsid w:val="4777587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E35142A"/>
    <w:multiLevelType w:val="hybridMultilevel"/>
    <w:tmpl w:val="DDC200B2"/>
    <w:lvl w:ilvl="0" w:tplc="040C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4434C7"/>
    <w:multiLevelType w:val="hybridMultilevel"/>
    <w:tmpl w:val="D8E2FC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FC79BD"/>
    <w:multiLevelType w:val="hybridMultilevel"/>
    <w:tmpl w:val="2E1067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7E2893"/>
    <w:multiLevelType w:val="hybridMultilevel"/>
    <w:tmpl w:val="AEDA79DE"/>
    <w:lvl w:ilvl="0" w:tplc="37DEA774">
      <w:start w:val="19"/>
      <w:numFmt w:val="bullet"/>
      <w:lvlText w:val="-"/>
      <w:lvlJc w:val="left"/>
      <w:pPr>
        <w:ind w:left="4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9" w15:restartNumberingAfterBreak="0">
    <w:nsid w:val="5FC5602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0E919F6"/>
    <w:multiLevelType w:val="multilevel"/>
    <w:tmpl w:val="E340C06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upp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2790FD4"/>
    <w:multiLevelType w:val="hybridMultilevel"/>
    <w:tmpl w:val="EF5053E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D26799"/>
    <w:multiLevelType w:val="hybridMultilevel"/>
    <w:tmpl w:val="147ACCBE"/>
    <w:lvl w:ilvl="0" w:tplc="E53AA784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F8214A"/>
    <w:multiLevelType w:val="multilevel"/>
    <w:tmpl w:val="AAE80064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2"/>
      <w:numFmt w:val="upp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C037C9F"/>
    <w:multiLevelType w:val="multilevel"/>
    <w:tmpl w:val="5AB8BF9E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2"/>
      <w:numFmt w:val="upp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79DC49E6"/>
    <w:multiLevelType w:val="hybridMultilevel"/>
    <w:tmpl w:val="FDB263F4"/>
    <w:lvl w:ilvl="0" w:tplc="DAD8143E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752434"/>
    <w:multiLevelType w:val="hybridMultilevel"/>
    <w:tmpl w:val="333CFC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917057">
    <w:abstractNumId w:val="7"/>
  </w:num>
  <w:num w:numId="2" w16cid:durableId="804389842">
    <w:abstractNumId w:val="25"/>
  </w:num>
  <w:num w:numId="3" w16cid:durableId="1659337448">
    <w:abstractNumId w:val="22"/>
  </w:num>
  <w:num w:numId="4" w16cid:durableId="871267931">
    <w:abstractNumId w:val="18"/>
  </w:num>
  <w:num w:numId="5" w16cid:durableId="1423450290">
    <w:abstractNumId w:val="4"/>
  </w:num>
  <w:num w:numId="6" w16cid:durableId="1610040373">
    <w:abstractNumId w:val="13"/>
  </w:num>
  <w:num w:numId="7" w16cid:durableId="1974024194">
    <w:abstractNumId w:val="5"/>
  </w:num>
  <w:num w:numId="8" w16cid:durableId="1017344848">
    <w:abstractNumId w:val="20"/>
  </w:num>
  <w:num w:numId="9" w16cid:durableId="1930964379">
    <w:abstractNumId w:val="9"/>
  </w:num>
  <w:num w:numId="10" w16cid:durableId="2122606225">
    <w:abstractNumId w:val="16"/>
  </w:num>
  <w:num w:numId="11" w16cid:durableId="183054827">
    <w:abstractNumId w:val="23"/>
  </w:num>
  <w:num w:numId="12" w16cid:durableId="1990163525">
    <w:abstractNumId w:val="24"/>
  </w:num>
  <w:num w:numId="13" w16cid:durableId="1138836681">
    <w:abstractNumId w:val="10"/>
  </w:num>
  <w:num w:numId="14" w16cid:durableId="812218437">
    <w:abstractNumId w:val="14"/>
  </w:num>
  <w:num w:numId="15" w16cid:durableId="2069566359">
    <w:abstractNumId w:val="0"/>
  </w:num>
  <w:num w:numId="16" w16cid:durableId="765463847">
    <w:abstractNumId w:val="8"/>
  </w:num>
  <w:num w:numId="17" w16cid:durableId="654991356">
    <w:abstractNumId w:val="3"/>
  </w:num>
  <w:num w:numId="18" w16cid:durableId="1637298497">
    <w:abstractNumId w:val="2"/>
  </w:num>
  <w:num w:numId="19" w16cid:durableId="787503403">
    <w:abstractNumId w:val="19"/>
  </w:num>
  <w:num w:numId="20" w16cid:durableId="1381981411">
    <w:abstractNumId w:val="6"/>
  </w:num>
  <w:num w:numId="21" w16cid:durableId="837768798">
    <w:abstractNumId w:val="1"/>
  </w:num>
  <w:num w:numId="22" w16cid:durableId="603734380">
    <w:abstractNumId w:val="11"/>
  </w:num>
  <w:num w:numId="23" w16cid:durableId="132020584">
    <w:abstractNumId w:val="15"/>
  </w:num>
  <w:num w:numId="24" w16cid:durableId="2033341871">
    <w:abstractNumId w:val="26"/>
  </w:num>
  <w:num w:numId="25" w16cid:durableId="607348281">
    <w:abstractNumId w:val="21"/>
  </w:num>
  <w:num w:numId="26" w16cid:durableId="6761606">
    <w:abstractNumId w:val="17"/>
  </w:num>
  <w:num w:numId="27" w16cid:durableId="2252598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517B"/>
    <w:rsid w:val="000135FC"/>
    <w:rsid w:val="00015F1C"/>
    <w:rsid w:val="000241C8"/>
    <w:rsid w:val="00050051"/>
    <w:rsid w:val="00062C96"/>
    <w:rsid w:val="000837A3"/>
    <w:rsid w:val="000B60A2"/>
    <w:rsid w:val="001154E1"/>
    <w:rsid w:val="00177801"/>
    <w:rsid w:val="001A5DB3"/>
    <w:rsid w:val="001D571A"/>
    <w:rsid w:val="002108C1"/>
    <w:rsid w:val="00253435"/>
    <w:rsid w:val="00262915"/>
    <w:rsid w:val="002E7721"/>
    <w:rsid w:val="002F4CA1"/>
    <w:rsid w:val="00314108"/>
    <w:rsid w:val="00357B16"/>
    <w:rsid w:val="003A3AD6"/>
    <w:rsid w:val="003B38D8"/>
    <w:rsid w:val="00492FE2"/>
    <w:rsid w:val="004C0DC2"/>
    <w:rsid w:val="00592F64"/>
    <w:rsid w:val="00597ADE"/>
    <w:rsid w:val="005C65F3"/>
    <w:rsid w:val="00606832"/>
    <w:rsid w:val="00607462"/>
    <w:rsid w:val="0068017B"/>
    <w:rsid w:val="0069247C"/>
    <w:rsid w:val="006A7048"/>
    <w:rsid w:val="006E7017"/>
    <w:rsid w:val="00764A52"/>
    <w:rsid w:val="0077069E"/>
    <w:rsid w:val="0077182C"/>
    <w:rsid w:val="00772CC9"/>
    <w:rsid w:val="0077708A"/>
    <w:rsid w:val="0078066F"/>
    <w:rsid w:val="0078544E"/>
    <w:rsid w:val="007B0695"/>
    <w:rsid w:val="00833F3E"/>
    <w:rsid w:val="0084145C"/>
    <w:rsid w:val="00855B6B"/>
    <w:rsid w:val="008B517B"/>
    <w:rsid w:val="00907C7B"/>
    <w:rsid w:val="0094051B"/>
    <w:rsid w:val="009631CD"/>
    <w:rsid w:val="00972A96"/>
    <w:rsid w:val="00983EDB"/>
    <w:rsid w:val="009A0B2D"/>
    <w:rsid w:val="009A65BC"/>
    <w:rsid w:val="009A743E"/>
    <w:rsid w:val="009E4933"/>
    <w:rsid w:val="009F1F24"/>
    <w:rsid w:val="00A05AE8"/>
    <w:rsid w:val="00A201C0"/>
    <w:rsid w:val="00AF0519"/>
    <w:rsid w:val="00B10FB1"/>
    <w:rsid w:val="00B21B27"/>
    <w:rsid w:val="00B5446E"/>
    <w:rsid w:val="00B564F2"/>
    <w:rsid w:val="00B858D6"/>
    <w:rsid w:val="00B909FE"/>
    <w:rsid w:val="00BC0428"/>
    <w:rsid w:val="00BD12C3"/>
    <w:rsid w:val="00BD3C16"/>
    <w:rsid w:val="00C43D35"/>
    <w:rsid w:val="00C47F46"/>
    <w:rsid w:val="00C54238"/>
    <w:rsid w:val="00CB790F"/>
    <w:rsid w:val="00CD4F87"/>
    <w:rsid w:val="00CE2A15"/>
    <w:rsid w:val="00D009D2"/>
    <w:rsid w:val="00D7174A"/>
    <w:rsid w:val="00D7789B"/>
    <w:rsid w:val="00DF6687"/>
    <w:rsid w:val="00E01C92"/>
    <w:rsid w:val="00E05FF6"/>
    <w:rsid w:val="00E948FA"/>
    <w:rsid w:val="00EE015D"/>
    <w:rsid w:val="00F0333E"/>
    <w:rsid w:val="00F256FD"/>
    <w:rsid w:val="00F55C68"/>
    <w:rsid w:val="00F75BE1"/>
    <w:rsid w:val="00F776C4"/>
    <w:rsid w:val="00FF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DB919"/>
  <w15:docId w15:val="{33D403E3-3746-4F35-988B-A7F6C88CF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8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05FF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Lienhypertexte">
    <w:name w:val="Hyperlink"/>
    <w:basedOn w:val="Policepardfaut"/>
    <w:uiPriority w:val="99"/>
    <w:unhideWhenUsed/>
    <w:rsid w:val="002F4CA1"/>
    <w:rPr>
      <w:color w:val="0000FF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2F4CA1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59"/>
    <w:unhideWhenUsed/>
    <w:rsid w:val="00492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Policepardfaut"/>
    <w:rsid w:val="00492FE2"/>
  </w:style>
  <w:style w:type="character" w:styleId="Lienhypertextesuivivisit">
    <w:name w:val="FollowedHyperlink"/>
    <w:basedOn w:val="Policepardfaut"/>
    <w:uiPriority w:val="99"/>
    <w:semiHidden/>
    <w:unhideWhenUsed/>
    <w:rsid w:val="000135F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about:blan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1222</Words>
  <Characters>6726</Characters>
  <Application>Microsoft Office Word</Application>
  <DocSecurity>0</DocSecurity>
  <Lines>56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</dc:creator>
  <cp:keywords/>
  <dc:description/>
  <cp:lastModifiedBy>taha.elgharbi100@outlook.com</cp:lastModifiedBy>
  <cp:revision>6</cp:revision>
  <dcterms:created xsi:type="dcterms:W3CDTF">2021-05-03T14:54:00Z</dcterms:created>
  <dcterms:modified xsi:type="dcterms:W3CDTF">2022-04-12T13:25:00Z</dcterms:modified>
</cp:coreProperties>
</file>